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37F7" w:rsidRPr="00C944DB" w:rsidRDefault="007237F7" w:rsidP="007237F7">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r w:rsidRPr="00C944DB">
        <w:rPr>
          <w:rFonts w:ascii="inherit" w:eastAsia="Times New Roman" w:hAnsi="inherit" w:cs="Tahoma"/>
          <w:b/>
          <w:bCs/>
          <w:color w:val="000000"/>
          <w:sz w:val="18"/>
          <w:szCs w:val="18"/>
          <w:bdr w:val="none" w:sz="0" w:space="0" w:color="auto" w:frame="1"/>
          <w:lang w:eastAsia="pl-PL"/>
        </w:rPr>
        <w:t xml:space="preserve">Załącznik nr 1 do zarządzenia </w:t>
      </w:r>
    </w:p>
    <w:p w:rsidR="007237F7" w:rsidRPr="00C944DB" w:rsidRDefault="007237F7" w:rsidP="007237F7">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r w:rsidRPr="00C944DB">
        <w:rPr>
          <w:rFonts w:ascii="inherit" w:eastAsia="Times New Roman" w:hAnsi="inherit" w:cs="Tahoma"/>
          <w:b/>
          <w:bCs/>
          <w:color w:val="000000"/>
          <w:sz w:val="18"/>
          <w:szCs w:val="18"/>
          <w:bdr w:val="none" w:sz="0" w:space="0" w:color="auto" w:frame="1"/>
          <w:lang w:eastAsia="pl-PL"/>
        </w:rPr>
        <w:t>Dyrektora Zespołu Szkolno – Przedszkolnego</w:t>
      </w:r>
    </w:p>
    <w:p w:rsidR="007237F7" w:rsidRPr="00C944DB" w:rsidRDefault="000B5BDF" w:rsidP="007237F7">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r>
        <w:rPr>
          <w:rFonts w:ascii="inherit" w:eastAsia="Times New Roman" w:hAnsi="inherit" w:cs="Tahoma"/>
          <w:b/>
          <w:bCs/>
          <w:color w:val="000000"/>
          <w:sz w:val="18"/>
          <w:szCs w:val="18"/>
          <w:bdr w:val="none" w:sz="0" w:space="0" w:color="auto" w:frame="1"/>
          <w:lang w:eastAsia="pl-PL"/>
        </w:rPr>
        <w:t xml:space="preserve"> w Gruszowie z dnia 21.04</w:t>
      </w:r>
      <w:r w:rsidR="004A07D9">
        <w:rPr>
          <w:rFonts w:ascii="inherit" w:eastAsia="Times New Roman" w:hAnsi="inherit" w:cs="Tahoma"/>
          <w:b/>
          <w:bCs/>
          <w:color w:val="000000"/>
          <w:sz w:val="18"/>
          <w:szCs w:val="18"/>
          <w:bdr w:val="none" w:sz="0" w:space="0" w:color="auto" w:frame="1"/>
          <w:lang w:eastAsia="pl-PL"/>
        </w:rPr>
        <w:t>. 2023</w:t>
      </w:r>
      <w:r w:rsidR="007237F7" w:rsidRPr="00C944DB">
        <w:rPr>
          <w:rFonts w:ascii="inherit" w:eastAsia="Times New Roman" w:hAnsi="inherit" w:cs="Tahoma"/>
          <w:b/>
          <w:bCs/>
          <w:color w:val="000000"/>
          <w:sz w:val="18"/>
          <w:szCs w:val="18"/>
          <w:bdr w:val="none" w:sz="0" w:space="0" w:color="auto" w:frame="1"/>
          <w:lang w:eastAsia="pl-PL"/>
        </w:rPr>
        <w:t xml:space="preserve"> roku</w:t>
      </w:r>
      <w:r w:rsidR="007237F7">
        <w:rPr>
          <w:rFonts w:ascii="inherit" w:eastAsia="Times New Roman" w:hAnsi="inherit" w:cs="Tahoma"/>
          <w:b/>
          <w:bCs/>
          <w:color w:val="000000"/>
          <w:sz w:val="18"/>
          <w:szCs w:val="18"/>
          <w:bdr w:val="none" w:sz="0" w:space="0" w:color="auto" w:frame="1"/>
          <w:lang w:eastAsia="pl-PL"/>
        </w:rPr>
        <w:t>.</w:t>
      </w:r>
    </w:p>
    <w:p w:rsidR="007237F7" w:rsidRPr="00C944DB" w:rsidRDefault="007237F7" w:rsidP="007237F7">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p>
    <w:p w:rsidR="007237F7" w:rsidRDefault="007237F7" w:rsidP="007237F7">
      <w:pPr>
        <w:spacing w:after="0" w:line="240" w:lineRule="auto"/>
        <w:jc w:val="center"/>
        <w:textAlignment w:val="baseline"/>
        <w:rPr>
          <w:rFonts w:ascii="inherit" w:eastAsia="Times New Roman" w:hAnsi="inherit" w:cs="Tahoma"/>
          <w:b/>
          <w:bCs/>
          <w:color w:val="000000"/>
          <w:sz w:val="32"/>
          <w:szCs w:val="32"/>
          <w:bdr w:val="none" w:sz="0" w:space="0" w:color="auto" w:frame="1"/>
          <w:lang w:eastAsia="pl-PL"/>
        </w:rPr>
      </w:pPr>
      <w:r w:rsidRPr="00C944DB">
        <w:rPr>
          <w:rFonts w:ascii="inherit" w:eastAsia="Times New Roman" w:hAnsi="inherit" w:cs="Tahoma"/>
          <w:b/>
          <w:bCs/>
          <w:color w:val="000000"/>
          <w:sz w:val="32"/>
          <w:szCs w:val="32"/>
          <w:bdr w:val="none" w:sz="0" w:space="0" w:color="auto" w:frame="1"/>
          <w:lang w:eastAsia="pl-PL"/>
        </w:rPr>
        <w:t>Procedury dotyczące organizowania i przeprowadzania w Szkole Podstawowej im. Komisji Edukacji Narodowej w Gruszowie</w:t>
      </w:r>
      <w:r w:rsidR="004A07D9">
        <w:rPr>
          <w:rFonts w:ascii="inherit" w:eastAsia="Times New Roman" w:hAnsi="inherit" w:cs="Tahoma"/>
          <w:b/>
          <w:bCs/>
          <w:color w:val="000000"/>
          <w:sz w:val="32"/>
          <w:szCs w:val="32"/>
          <w:bdr w:val="none" w:sz="0" w:space="0" w:color="auto" w:frame="1"/>
          <w:lang w:eastAsia="pl-PL"/>
        </w:rPr>
        <w:t xml:space="preserve"> w 2023</w:t>
      </w:r>
      <w:r w:rsidRPr="00C944DB">
        <w:rPr>
          <w:rFonts w:ascii="inherit" w:eastAsia="Times New Roman" w:hAnsi="inherit" w:cs="Tahoma"/>
          <w:b/>
          <w:bCs/>
          <w:color w:val="000000"/>
          <w:sz w:val="32"/>
          <w:szCs w:val="32"/>
          <w:bdr w:val="none" w:sz="0" w:space="0" w:color="auto" w:frame="1"/>
          <w:lang w:eastAsia="pl-PL"/>
        </w:rPr>
        <w:t xml:space="preserve"> roku egzaminu ósmoklasisty</w:t>
      </w:r>
    </w:p>
    <w:p w:rsidR="007237F7" w:rsidRDefault="007237F7" w:rsidP="007237F7">
      <w:pPr>
        <w:spacing w:after="0" w:line="240" w:lineRule="auto"/>
        <w:jc w:val="center"/>
        <w:textAlignment w:val="baseline"/>
        <w:rPr>
          <w:rFonts w:ascii="inherit" w:eastAsia="Times New Roman" w:hAnsi="inherit" w:cs="Tahoma"/>
          <w:b/>
          <w:bCs/>
          <w:color w:val="000000"/>
          <w:sz w:val="32"/>
          <w:szCs w:val="32"/>
          <w:bdr w:val="none" w:sz="0" w:space="0" w:color="auto" w:frame="1"/>
          <w:lang w:eastAsia="pl-PL"/>
        </w:rPr>
      </w:pPr>
    </w:p>
    <w:p w:rsidR="007237F7" w:rsidRPr="00C944DB" w:rsidRDefault="007237F7" w:rsidP="007237F7">
      <w:pPr>
        <w:spacing w:after="0" w:line="240" w:lineRule="auto"/>
        <w:jc w:val="center"/>
        <w:textAlignment w:val="baseline"/>
        <w:rPr>
          <w:rFonts w:ascii="inherit" w:eastAsia="Times New Roman" w:hAnsi="inherit" w:cs="Tahoma"/>
          <w:b/>
          <w:bCs/>
          <w:color w:val="000000"/>
          <w:sz w:val="32"/>
          <w:szCs w:val="32"/>
          <w:bdr w:val="none" w:sz="0" w:space="0" w:color="auto" w:frame="1"/>
          <w:lang w:eastAsia="pl-PL"/>
        </w:rPr>
      </w:pPr>
    </w:p>
    <w:p w:rsidR="007237F7" w:rsidRDefault="007237F7" w:rsidP="007237F7">
      <w:pPr>
        <w:spacing w:after="0" w:line="240" w:lineRule="auto"/>
        <w:textAlignment w:val="baseline"/>
        <w:rPr>
          <w:rFonts w:ascii="Times New Roman" w:eastAsia="Times New Roman" w:hAnsi="Times New Roman" w:cs="Times New Roman"/>
          <w:sz w:val="24"/>
          <w:szCs w:val="24"/>
          <w:lang w:eastAsia="pl-PL"/>
        </w:rPr>
      </w:pPr>
      <w:r w:rsidRPr="00C944DB">
        <w:rPr>
          <w:rFonts w:ascii="inherit" w:eastAsia="Times New Roman" w:hAnsi="inherit" w:cs="Tahoma"/>
          <w:b/>
          <w:bCs/>
          <w:i/>
          <w:color w:val="000000"/>
          <w:sz w:val="20"/>
          <w:szCs w:val="20"/>
          <w:bdr w:val="none" w:sz="0" w:space="0" w:color="auto" w:frame="1"/>
          <w:lang w:eastAsia="pl-PL"/>
        </w:rPr>
        <w:t>Na podstawie:</w:t>
      </w:r>
      <w:r w:rsidRPr="00C944DB">
        <w:rPr>
          <w:rFonts w:ascii="Times New Roman" w:eastAsia="Times New Roman" w:hAnsi="Times New Roman" w:cs="Times New Roman"/>
          <w:sz w:val="24"/>
          <w:szCs w:val="24"/>
          <w:lang w:eastAsia="pl-PL"/>
        </w:rPr>
        <w:t xml:space="preserve"> </w:t>
      </w:r>
    </w:p>
    <w:p w:rsidR="007237F7" w:rsidRPr="004A07D9" w:rsidRDefault="007237F7" w:rsidP="006A69B3">
      <w:pPr>
        <w:numPr>
          <w:ilvl w:val="0"/>
          <w:numId w:val="22"/>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sz w:val="24"/>
          <w:szCs w:val="24"/>
          <w:lang w:eastAsia="pl-PL"/>
        </w:rPr>
        <w:t xml:space="preserve">Ustawa z dnia 7 września 1991 r. o systemie </w:t>
      </w:r>
      <w:r w:rsidRPr="004A07D9">
        <w:rPr>
          <w:rFonts w:ascii="Times New Roman" w:eastAsia="Times New Roman" w:hAnsi="Times New Roman" w:cs="Times New Roman"/>
          <w:sz w:val="24"/>
          <w:szCs w:val="24"/>
          <w:lang w:eastAsia="pl-PL"/>
        </w:rPr>
        <w:t xml:space="preserve">oświaty </w:t>
      </w:r>
      <w:r w:rsidR="004A07D9" w:rsidRPr="004A07D9">
        <w:rPr>
          <w:rFonts w:ascii="Times New Roman" w:hAnsi="Times New Roman" w:cs="Times New Roman"/>
          <w:sz w:val="24"/>
          <w:szCs w:val="24"/>
        </w:rPr>
        <w:t xml:space="preserve">(Dz.U. z 2021 r. poz. 1915, z </w:t>
      </w:r>
      <w:proofErr w:type="spellStart"/>
      <w:r w:rsidR="004A07D9" w:rsidRPr="004A07D9">
        <w:rPr>
          <w:rFonts w:ascii="Times New Roman" w:hAnsi="Times New Roman" w:cs="Times New Roman"/>
          <w:sz w:val="24"/>
          <w:szCs w:val="24"/>
        </w:rPr>
        <w:t>późn</w:t>
      </w:r>
      <w:proofErr w:type="spellEnd"/>
      <w:r w:rsidR="004A07D9" w:rsidRPr="004A07D9">
        <w:rPr>
          <w:rFonts w:ascii="Times New Roman" w:hAnsi="Times New Roman" w:cs="Times New Roman"/>
          <w:sz w:val="24"/>
          <w:szCs w:val="24"/>
        </w:rPr>
        <w:t>. zm.), zwaną dalej „ustawą”</w:t>
      </w:r>
      <w:r w:rsidR="004A07D9" w:rsidRPr="004A07D9">
        <w:rPr>
          <w:rFonts w:ascii="Times New Roman" w:eastAsia="Times New Roman" w:hAnsi="Times New Roman" w:cs="Times New Roman"/>
          <w:sz w:val="24"/>
          <w:szCs w:val="24"/>
          <w:lang w:eastAsia="pl-PL"/>
        </w:rPr>
        <w:t xml:space="preserve"> </w:t>
      </w:r>
      <w:r w:rsidRPr="004A07D9">
        <w:rPr>
          <w:rFonts w:ascii="Times New Roman" w:eastAsia="Times New Roman" w:hAnsi="Times New Roman" w:cs="Times New Roman"/>
          <w:sz w:val="24"/>
          <w:szCs w:val="24"/>
          <w:lang w:eastAsia="pl-PL"/>
        </w:rPr>
        <w:t xml:space="preserve"> </w:t>
      </w:r>
    </w:p>
    <w:p w:rsidR="004A07D9" w:rsidRPr="004A07D9" w:rsidRDefault="004A07D9" w:rsidP="006A69B3">
      <w:pPr>
        <w:numPr>
          <w:ilvl w:val="0"/>
          <w:numId w:val="22"/>
        </w:numPr>
        <w:spacing w:after="0" w:line="240" w:lineRule="auto"/>
        <w:textAlignment w:val="baseline"/>
        <w:rPr>
          <w:rFonts w:ascii="Times New Roman" w:eastAsia="Times New Roman" w:hAnsi="Times New Roman" w:cs="Times New Roman"/>
          <w:sz w:val="24"/>
          <w:szCs w:val="24"/>
          <w:lang w:eastAsia="pl-PL"/>
        </w:rPr>
      </w:pPr>
      <w:r>
        <w:rPr>
          <w:rFonts w:ascii="Times New Roman" w:hAnsi="Times New Roman" w:cs="Times New Roman"/>
          <w:sz w:val="24"/>
          <w:szCs w:val="24"/>
        </w:rPr>
        <w:t>R</w:t>
      </w:r>
      <w:r w:rsidRPr="004A07D9">
        <w:rPr>
          <w:rFonts w:ascii="Times New Roman" w:hAnsi="Times New Roman" w:cs="Times New Roman"/>
          <w:sz w:val="24"/>
          <w:szCs w:val="24"/>
        </w:rPr>
        <w:t>ozporządzeniem Ministra Edukacji i Nauki z dnia 2 sierpnia 2022 r. w sprawie szczegółowych warunków i sposobu przeprowadzania egzaminu ósmoklasisty (Dz.U. poz. 1636), zwa</w:t>
      </w:r>
      <w:r>
        <w:rPr>
          <w:rFonts w:ascii="Times New Roman" w:hAnsi="Times New Roman" w:cs="Times New Roman"/>
          <w:sz w:val="24"/>
          <w:szCs w:val="24"/>
        </w:rPr>
        <w:t xml:space="preserve">nym dalej „rozporządzeniem” </w:t>
      </w:r>
    </w:p>
    <w:p w:rsidR="00432E26" w:rsidRPr="00432E26" w:rsidRDefault="004A07D9" w:rsidP="006A69B3">
      <w:pPr>
        <w:numPr>
          <w:ilvl w:val="0"/>
          <w:numId w:val="22"/>
        </w:numPr>
        <w:spacing w:after="0" w:line="240" w:lineRule="auto"/>
        <w:textAlignment w:val="baseline"/>
        <w:rPr>
          <w:rFonts w:ascii="Times New Roman" w:eastAsia="Times New Roman" w:hAnsi="Times New Roman" w:cs="Times New Roman"/>
          <w:sz w:val="24"/>
          <w:szCs w:val="24"/>
          <w:lang w:eastAsia="pl-PL"/>
        </w:rPr>
      </w:pPr>
      <w:r>
        <w:rPr>
          <w:rFonts w:ascii="Times New Roman" w:hAnsi="Times New Roman" w:cs="Times New Roman"/>
          <w:sz w:val="24"/>
          <w:szCs w:val="24"/>
        </w:rPr>
        <w:t>R</w:t>
      </w:r>
      <w:r w:rsidRPr="004A07D9">
        <w:rPr>
          <w:rFonts w:ascii="Times New Roman" w:hAnsi="Times New Roman" w:cs="Times New Roman"/>
          <w:sz w:val="24"/>
          <w:szCs w:val="24"/>
        </w:rPr>
        <w:t xml:space="preserve">ozporządzeniem Ministra Edukacji i Nauki z dnia 21 marca 2022 r. w sprawie organizacji kształcenia, wychowania i opieki dzieci i młodzieży będących obywatelami Ukrainy (Dz.U. poz. 645, z </w:t>
      </w:r>
      <w:proofErr w:type="spellStart"/>
      <w:r w:rsidRPr="004A07D9">
        <w:rPr>
          <w:rFonts w:ascii="Times New Roman" w:hAnsi="Times New Roman" w:cs="Times New Roman"/>
          <w:sz w:val="24"/>
          <w:szCs w:val="24"/>
        </w:rPr>
        <w:t>późn</w:t>
      </w:r>
      <w:proofErr w:type="spellEnd"/>
      <w:r w:rsidRPr="004A07D9">
        <w:rPr>
          <w:rFonts w:ascii="Times New Roman" w:hAnsi="Times New Roman" w:cs="Times New Roman"/>
          <w:sz w:val="24"/>
          <w:szCs w:val="24"/>
        </w:rPr>
        <w:t xml:space="preserve">. zm.), dotyczącym egzaminu ósmoklasisty dla </w:t>
      </w:r>
      <w:r w:rsidR="00432E26">
        <w:rPr>
          <w:rFonts w:ascii="Times New Roman" w:hAnsi="Times New Roman" w:cs="Times New Roman"/>
          <w:sz w:val="24"/>
          <w:szCs w:val="24"/>
        </w:rPr>
        <w:t xml:space="preserve">uczniów – obywateli Ukrainy </w:t>
      </w:r>
    </w:p>
    <w:p w:rsidR="007237F7" w:rsidRPr="00432E26" w:rsidRDefault="00432E26" w:rsidP="006A69B3">
      <w:pPr>
        <w:numPr>
          <w:ilvl w:val="0"/>
          <w:numId w:val="22"/>
        </w:numPr>
        <w:spacing w:after="0" w:line="240" w:lineRule="auto"/>
        <w:textAlignment w:val="baseline"/>
        <w:rPr>
          <w:rFonts w:ascii="Times New Roman" w:eastAsia="Times New Roman" w:hAnsi="Times New Roman" w:cs="Times New Roman"/>
          <w:sz w:val="24"/>
          <w:szCs w:val="24"/>
          <w:lang w:eastAsia="pl-PL"/>
        </w:rPr>
      </w:pPr>
      <w:r>
        <w:rPr>
          <w:rFonts w:ascii="Times New Roman" w:hAnsi="Times New Roman" w:cs="Times New Roman"/>
          <w:sz w:val="24"/>
          <w:szCs w:val="24"/>
        </w:rPr>
        <w:t>R</w:t>
      </w:r>
      <w:r w:rsidR="004A07D9" w:rsidRPr="004A07D9">
        <w:rPr>
          <w:rFonts w:ascii="Times New Roman" w:hAnsi="Times New Roman" w:cs="Times New Roman"/>
          <w:sz w:val="24"/>
          <w:szCs w:val="24"/>
        </w:rPr>
        <w:t>ozporządzeniem Ministra Edukacji i Nauki z dnia 15 lipca 2022 r. w sprawie wymagań egzaminacyjnych dla egzaminu ósmoklasisty przeprowadzanego w roku szkolnym 2022/2023 i 2023/2024 (Dz.U. poz. 1591</w:t>
      </w:r>
      <w:r w:rsidR="004A07D9">
        <w:t>)</w:t>
      </w:r>
    </w:p>
    <w:p w:rsidR="007237F7" w:rsidRPr="0093053E" w:rsidRDefault="007237F7" w:rsidP="006A69B3">
      <w:pPr>
        <w:numPr>
          <w:ilvl w:val="0"/>
          <w:numId w:val="22"/>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sz w:val="24"/>
          <w:szCs w:val="24"/>
          <w:lang w:eastAsia="pl-PL"/>
        </w:rPr>
        <w:t>Informatory</w:t>
      </w:r>
      <w:r>
        <w:rPr>
          <w:rFonts w:ascii="Times New Roman" w:eastAsia="Times New Roman" w:hAnsi="Times New Roman" w:cs="Times New Roman"/>
          <w:sz w:val="24"/>
          <w:szCs w:val="24"/>
          <w:lang w:eastAsia="pl-PL"/>
        </w:rPr>
        <w:t xml:space="preserve"> OKE</w:t>
      </w:r>
      <w:r w:rsidRPr="0093053E">
        <w:rPr>
          <w:rFonts w:ascii="Times New Roman" w:eastAsia="Times New Roman" w:hAnsi="Times New Roman" w:cs="Times New Roman"/>
          <w:sz w:val="24"/>
          <w:szCs w:val="24"/>
          <w:lang w:eastAsia="pl-PL"/>
        </w:rPr>
        <w:t xml:space="preserve"> o egzaminie ósmoklasisty</w:t>
      </w:r>
      <w:r>
        <w:rPr>
          <w:rFonts w:ascii="Times New Roman" w:eastAsia="Times New Roman" w:hAnsi="Times New Roman" w:cs="Times New Roman"/>
          <w:sz w:val="24"/>
          <w:szCs w:val="24"/>
          <w:lang w:eastAsia="pl-PL"/>
        </w:rPr>
        <w:t xml:space="preserve"> </w:t>
      </w:r>
    </w:p>
    <w:p w:rsidR="007237F7" w:rsidRPr="0093053E" w:rsidRDefault="007237F7" w:rsidP="006A69B3">
      <w:pPr>
        <w:numPr>
          <w:ilvl w:val="0"/>
          <w:numId w:val="22"/>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sz w:val="24"/>
          <w:szCs w:val="24"/>
          <w:lang w:eastAsia="pl-PL"/>
        </w:rPr>
        <w:t>Komunikaty dyrektora CKE z 20 sierpnia 2020 r.</w:t>
      </w:r>
    </w:p>
    <w:p w:rsidR="007237F7" w:rsidRPr="0093053E" w:rsidRDefault="007237F7" w:rsidP="006A69B3">
      <w:pPr>
        <w:numPr>
          <w:ilvl w:val="1"/>
          <w:numId w:val="22"/>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b/>
          <w:bCs/>
          <w:sz w:val="24"/>
          <w:szCs w:val="24"/>
          <w:lang w:eastAsia="pl-PL"/>
        </w:rPr>
        <w:t>Komunikat o dostosowaniach</w:t>
      </w:r>
    </w:p>
    <w:p w:rsidR="007237F7" w:rsidRPr="0093053E" w:rsidRDefault="007237F7" w:rsidP="006A69B3">
      <w:pPr>
        <w:numPr>
          <w:ilvl w:val="1"/>
          <w:numId w:val="22"/>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b/>
          <w:bCs/>
          <w:sz w:val="24"/>
          <w:szCs w:val="24"/>
          <w:lang w:eastAsia="pl-PL"/>
        </w:rPr>
        <w:t>Komunikat o harmonogramie egzaminów</w:t>
      </w:r>
    </w:p>
    <w:p w:rsidR="007237F7" w:rsidRPr="0093053E" w:rsidRDefault="007237F7" w:rsidP="006A69B3">
      <w:pPr>
        <w:numPr>
          <w:ilvl w:val="1"/>
          <w:numId w:val="22"/>
        </w:numPr>
        <w:spacing w:after="0" w:line="240" w:lineRule="auto"/>
        <w:textAlignment w:val="baseline"/>
        <w:rPr>
          <w:rFonts w:ascii="Times New Roman" w:eastAsia="Times New Roman" w:hAnsi="Times New Roman" w:cs="Times New Roman"/>
          <w:sz w:val="24"/>
          <w:szCs w:val="24"/>
          <w:lang w:eastAsia="pl-PL"/>
        </w:rPr>
      </w:pPr>
      <w:r w:rsidRPr="0093053E">
        <w:rPr>
          <w:rFonts w:ascii="Times New Roman" w:eastAsia="Times New Roman" w:hAnsi="Times New Roman" w:cs="Times New Roman"/>
          <w:b/>
          <w:bCs/>
          <w:sz w:val="24"/>
          <w:szCs w:val="24"/>
          <w:lang w:eastAsia="pl-PL"/>
        </w:rPr>
        <w:t>Komunikat o przyborach</w:t>
      </w:r>
    </w:p>
    <w:p w:rsidR="00432E26" w:rsidRPr="00432E26" w:rsidRDefault="00432E26" w:rsidP="006A69B3">
      <w:pPr>
        <w:pStyle w:val="Akapitzlist"/>
        <w:numPr>
          <w:ilvl w:val="0"/>
          <w:numId w:val="28"/>
        </w:numPr>
        <w:spacing w:after="0" w:line="240" w:lineRule="auto"/>
        <w:textAlignment w:val="baseline"/>
        <w:rPr>
          <w:rFonts w:ascii="Times New Roman" w:eastAsia="Times New Roman" w:hAnsi="Times New Roman" w:cs="Times New Roman"/>
          <w:sz w:val="24"/>
          <w:szCs w:val="24"/>
          <w:lang w:eastAsia="pl-PL"/>
        </w:rPr>
      </w:pPr>
      <w:r w:rsidRPr="00432E26">
        <w:rPr>
          <w:rFonts w:ascii="Times New Roman" w:eastAsia="Times New Roman" w:hAnsi="Times New Roman" w:cs="Times New Roman"/>
          <w:sz w:val="24"/>
          <w:szCs w:val="24"/>
          <w:lang w:eastAsia="pl-PL"/>
        </w:rPr>
        <w:t>R</w:t>
      </w:r>
      <w:r w:rsidRPr="00432E26">
        <w:rPr>
          <w:rFonts w:ascii="Times New Roman" w:hAnsi="Times New Roman" w:cs="Times New Roman"/>
          <w:sz w:val="24"/>
          <w:szCs w:val="24"/>
        </w:rPr>
        <w:t>ozporządzeniem Ministra Edukacji Narodowej z dnia 27 sierpnia 2019 r. w sprawie świadectw, dyplomów państwowych i innych druków szkolnych (Dz.U. z 2019</w:t>
      </w:r>
      <w:r>
        <w:rPr>
          <w:rFonts w:ascii="Times New Roman" w:hAnsi="Times New Roman" w:cs="Times New Roman"/>
          <w:sz w:val="24"/>
          <w:szCs w:val="24"/>
        </w:rPr>
        <w:t xml:space="preserve"> r. poz. 1700, z </w:t>
      </w:r>
      <w:proofErr w:type="spellStart"/>
      <w:r>
        <w:rPr>
          <w:rFonts w:ascii="Times New Roman" w:hAnsi="Times New Roman" w:cs="Times New Roman"/>
          <w:sz w:val="24"/>
          <w:szCs w:val="24"/>
        </w:rPr>
        <w:t>późn</w:t>
      </w:r>
      <w:proofErr w:type="spellEnd"/>
      <w:r>
        <w:rPr>
          <w:rFonts w:ascii="Times New Roman" w:hAnsi="Times New Roman" w:cs="Times New Roman"/>
          <w:sz w:val="24"/>
          <w:szCs w:val="24"/>
        </w:rPr>
        <w:t xml:space="preserve">. zm.) </w:t>
      </w:r>
    </w:p>
    <w:p w:rsidR="007237F7" w:rsidRPr="00432E26" w:rsidRDefault="00432E26" w:rsidP="006A69B3">
      <w:pPr>
        <w:pStyle w:val="Akapitzlist"/>
        <w:numPr>
          <w:ilvl w:val="0"/>
          <w:numId w:val="28"/>
        </w:numPr>
        <w:spacing w:after="0" w:line="240" w:lineRule="auto"/>
        <w:textAlignment w:val="baseline"/>
        <w:rPr>
          <w:rFonts w:ascii="Times New Roman" w:eastAsia="Times New Roman" w:hAnsi="Times New Roman" w:cs="Times New Roman"/>
          <w:sz w:val="24"/>
          <w:szCs w:val="24"/>
          <w:lang w:eastAsia="pl-PL"/>
        </w:rPr>
      </w:pPr>
      <w:r>
        <w:rPr>
          <w:rFonts w:ascii="Times New Roman" w:hAnsi="Times New Roman" w:cs="Times New Roman"/>
          <w:sz w:val="24"/>
          <w:szCs w:val="24"/>
        </w:rPr>
        <w:t>I</w:t>
      </w:r>
      <w:r w:rsidRPr="00432E26">
        <w:rPr>
          <w:rFonts w:ascii="Times New Roman" w:hAnsi="Times New Roman" w:cs="Times New Roman"/>
          <w:sz w:val="24"/>
          <w:szCs w:val="24"/>
        </w:rPr>
        <w:t>nformatorami o egzaminie ósmoklasisty od roku szkolnego 2018/2019, opublikowanymi na stronie internetowej Ce</w:t>
      </w:r>
      <w:bookmarkStart w:id="0" w:name="_GoBack"/>
      <w:bookmarkEnd w:id="0"/>
      <w:r w:rsidRPr="00432E26">
        <w:rPr>
          <w:rFonts w:ascii="Times New Roman" w:hAnsi="Times New Roman" w:cs="Times New Roman"/>
          <w:sz w:val="24"/>
          <w:szCs w:val="24"/>
        </w:rPr>
        <w:t>ntralnej Komisji Egzaminacyjnej (https://cke.gov.pl/egzamin-osmoklasisty/informatory/), w tym aneksami do tych informatorów obowiązującymi w roku szkolnym 2022/2023</w:t>
      </w:r>
    </w:p>
    <w:p w:rsidR="008C0A2B" w:rsidRPr="008C0A2B" w:rsidRDefault="008C0A2B" w:rsidP="006A69B3">
      <w:pPr>
        <w:pStyle w:val="Akapitzlist"/>
        <w:numPr>
          <w:ilvl w:val="0"/>
          <w:numId w:val="28"/>
        </w:numPr>
        <w:spacing w:after="0" w:line="240" w:lineRule="auto"/>
        <w:textAlignment w:val="baseline"/>
        <w:rPr>
          <w:rFonts w:ascii="Times New Roman" w:eastAsia="Times New Roman" w:hAnsi="Times New Roman" w:cs="Times New Roman"/>
          <w:sz w:val="24"/>
          <w:szCs w:val="24"/>
          <w:lang w:eastAsia="pl-PL"/>
        </w:rPr>
      </w:pPr>
      <w:r>
        <w:t>W</w:t>
      </w:r>
      <w:r w:rsidRPr="008C0A2B">
        <w:rPr>
          <w:rFonts w:ascii="Times New Roman" w:hAnsi="Times New Roman" w:cs="Times New Roman"/>
          <w:sz w:val="24"/>
          <w:szCs w:val="24"/>
        </w:rPr>
        <w:t xml:space="preserve">ykazem olimpiad, o którym mowa w Komunikacie Ministra Edukacji i Nauki w sprawie wykazu olimpiad przedmiotowych przeprowadzanych z przedmiotu lub przedmiotów objętych egzaminem ósmoklasisty lub egzaminem maturalnym oraz konkursów dla uczniów szkół i placówek artystycznych na rok szkolny 2022/2023, </w:t>
      </w:r>
      <w:r>
        <w:rPr>
          <w:rFonts w:ascii="Times New Roman" w:hAnsi="Times New Roman" w:cs="Times New Roman"/>
          <w:sz w:val="24"/>
          <w:szCs w:val="24"/>
        </w:rPr>
        <w:t xml:space="preserve">zwanym dalej „wykazem olimpiad” </w:t>
      </w:r>
    </w:p>
    <w:p w:rsidR="008C0A2B" w:rsidRPr="008C0A2B" w:rsidRDefault="008C0A2B" w:rsidP="006A69B3">
      <w:pPr>
        <w:pStyle w:val="Akapitzlist"/>
        <w:numPr>
          <w:ilvl w:val="0"/>
          <w:numId w:val="28"/>
        </w:numPr>
        <w:spacing w:after="0" w:line="240" w:lineRule="auto"/>
        <w:textAlignment w:val="baseline"/>
        <w:rPr>
          <w:rFonts w:ascii="Times New Roman" w:eastAsia="Times New Roman" w:hAnsi="Times New Roman" w:cs="Times New Roman"/>
          <w:sz w:val="24"/>
          <w:szCs w:val="24"/>
          <w:lang w:eastAsia="pl-PL"/>
        </w:rPr>
      </w:pPr>
      <w:r>
        <w:rPr>
          <w:rFonts w:ascii="Times New Roman" w:hAnsi="Times New Roman" w:cs="Times New Roman"/>
          <w:sz w:val="24"/>
          <w:szCs w:val="24"/>
        </w:rPr>
        <w:t>R</w:t>
      </w:r>
      <w:r w:rsidRPr="008C0A2B">
        <w:rPr>
          <w:rFonts w:ascii="Times New Roman" w:hAnsi="Times New Roman" w:cs="Times New Roman"/>
          <w:sz w:val="24"/>
          <w:szCs w:val="24"/>
        </w:rPr>
        <w:t>ozporządzeniem Ministra Edukacji Narodowej z dnia 22 lutego 2019 r. w sprawie oceniania, klasyfikowania i promowania uczniów i słuchaczy w szkołach publicznych (Dz.U. z 2019 r. poz. 373)</w:t>
      </w:r>
    </w:p>
    <w:p w:rsidR="008C0A2B" w:rsidRDefault="008C0A2B" w:rsidP="008C0A2B">
      <w:pPr>
        <w:spacing w:after="0" w:line="240" w:lineRule="auto"/>
        <w:textAlignment w:val="baseline"/>
        <w:rPr>
          <w:rFonts w:ascii="Times New Roman" w:eastAsia="Times New Roman" w:hAnsi="Times New Roman" w:cs="Times New Roman"/>
          <w:sz w:val="24"/>
          <w:szCs w:val="24"/>
          <w:lang w:eastAsia="pl-PL"/>
        </w:rPr>
      </w:pPr>
    </w:p>
    <w:p w:rsidR="008C0A2B" w:rsidRDefault="008C0A2B" w:rsidP="008C0A2B">
      <w:pPr>
        <w:spacing w:after="0" w:line="240" w:lineRule="auto"/>
        <w:textAlignment w:val="baseline"/>
        <w:rPr>
          <w:rFonts w:ascii="Times New Roman" w:eastAsia="Times New Roman" w:hAnsi="Times New Roman" w:cs="Times New Roman"/>
          <w:sz w:val="24"/>
          <w:szCs w:val="24"/>
          <w:lang w:eastAsia="pl-PL"/>
        </w:rPr>
      </w:pPr>
    </w:p>
    <w:p w:rsidR="008C0A2B" w:rsidRDefault="008C0A2B" w:rsidP="008C0A2B">
      <w:pPr>
        <w:spacing w:after="0" w:line="240" w:lineRule="auto"/>
        <w:textAlignment w:val="baseline"/>
        <w:rPr>
          <w:rFonts w:ascii="Times New Roman" w:eastAsia="Times New Roman" w:hAnsi="Times New Roman" w:cs="Times New Roman"/>
          <w:sz w:val="24"/>
          <w:szCs w:val="24"/>
          <w:lang w:eastAsia="pl-PL"/>
        </w:rPr>
      </w:pPr>
    </w:p>
    <w:p w:rsidR="008C0A2B" w:rsidRDefault="008C0A2B" w:rsidP="008C0A2B">
      <w:pPr>
        <w:spacing w:after="0" w:line="240" w:lineRule="auto"/>
        <w:textAlignment w:val="baseline"/>
        <w:rPr>
          <w:rFonts w:ascii="Times New Roman" w:eastAsia="Times New Roman" w:hAnsi="Times New Roman" w:cs="Times New Roman"/>
          <w:sz w:val="24"/>
          <w:szCs w:val="24"/>
          <w:lang w:eastAsia="pl-PL"/>
        </w:rPr>
      </w:pPr>
    </w:p>
    <w:p w:rsidR="008C0A2B" w:rsidRDefault="008C0A2B" w:rsidP="008C0A2B">
      <w:pPr>
        <w:spacing w:after="0" w:line="240" w:lineRule="auto"/>
        <w:textAlignment w:val="baseline"/>
        <w:rPr>
          <w:rFonts w:ascii="Times New Roman" w:eastAsia="Times New Roman" w:hAnsi="Times New Roman" w:cs="Times New Roman"/>
          <w:sz w:val="24"/>
          <w:szCs w:val="24"/>
          <w:lang w:eastAsia="pl-PL"/>
        </w:rPr>
      </w:pPr>
    </w:p>
    <w:p w:rsidR="008C0A2B" w:rsidRPr="008C0A2B" w:rsidRDefault="008C0A2B" w:rsidP="008C0A2B">
      <w:pPr>
        <w:spacing w:after="0" w:line="240" w:lineRule="auto"/>
        <w:textAlignment w:val="baseline"/>
        <w:rPr>
          <w:rFonts w:ascii="Times New Roman" w:eastAsia="Times New Roman" w:hAnsi="Times New Roman" w:cs="Times New Roman"/>
          <w:sz w:val="24"/>
          <w:szCs w:val="24"/>
          <w:lang w:eastAsia="pl-PL"/>
        </w:rPr>
      </w:pPr>
    </w:p>
    <w:p w:rsidR="007237F7" w:rsidRPr="00C944DB" w:rsidRDefault="007237F7" w:rsidP="007237F7">
      <w:pPr>
        <w:spacing w:after="0" w:line="240" w:lineRule="auto"/>
        <w:jc w:val="center"/>
        <w:textAlignment w:val="baseline"/>
        <w:rPr>
          <w:rFonts w:ascii="Times New Roman" w:eastAsia="Times New Roman" w:hAnsi="Times New Roman" w:cs="Times New Roman"/>
          <w:b/>
          <w:bCs/>
          <w:color w:val="000000"/>
          <w:sz w:val="24"/>
          <w:szCs w:val="24"/>
          <w:bdr w:val="none" w:sz="0" w:space="0" w:color="auto" w:frame="1"/>
          <w:lang w:eastAsia="pl-PL"/>
        </w:rPr>
      </w:pPr>
      <w:r w:rsidRPr="00C944DB">
        <w:rPr>
          <w:rFonts w:ascii="Times New Roman" w:eastAsia="Times New Roman" w:hAnsi="Times New Roman" w:cs="Times New Roman"/>
          <w:b/>
          <w:bCs/>
          <w:color w:val="000000"/>
          <w:sz w:val="24"/>
          <w:szCs w:val="24"/>
          <w:bdr w:val="none" w:sz="0" w:space="0" w:color="auto" w:frame="1"/>
          <w:lang w:eastAsia="pl-PL"/>
        </w:rPr>
        <w:lastRenderedPageBreak/>
        <w:t>EGZAMIN ÓSMOKLASISTY</w:t>
      </w:r>
      <w:r w:rsidRPr="00C944DB">
        <w:rPr>
          <w:rFonts w:ascii="Times New Roman" w:eastAsia="Times New Roman" w:hAnsi="Times New Roman" w:cs="Times New Roman"/>
          <w:b/>
          <w:bCs/>
          <w:color w:val="000000"/>
          <w:sz w:val="24"/>
          <w:szCs w:val="24"/>
          <w:bdr w:val="none" w:sz="0" w:space="0" w:color="auto" w:frame="1"/>
          <w:lang w:eastAsia="pl-PL"/>
        </w:rPr>
        <w:br/>
      </w:r>
      <w:r w:rsidR="00077915">
        <w:rPr>
          <w:rFonts w:ascii="Times New Roman" w:eastAsia="Times New Roman" w:hAnsi="Times New Roman" w:cs="Times New Roman"/>
          <w:b/>
          <w:bCs/>
          <w:color w:val="000000"/>
          <w:sz w:val="24"/>
          <w:szCs w:val="24"/>
          <w:bdr w:val="none" w:sz="0" w:space="0" w:color="auto" w:frame="1"/>
          <w:lang w:eastAsia="pl-PL"/>
        </w:rPr>
        <w:t>ROK SZKOLNY 2022/2023</w:t>
      </w:r>
    </w:p>
    <w:p w:rsidR="007237F7" w:rsidRPr="00C944DB" w:rsidRDefault="007237F7" w:rsidP="007237F7">
      <w:pPr>
        <w:spacing w:after="0" w:line="240" w:lineRule="auto"/>
        <w:jc w:val="center"/>
        <w:textAlignment w:val="baseline"/>
        <w:rPr>
          <w:rFonts w:ascii="Times New Roman" w:eastAsia="Times New Roman" w:hAnsi="Times New Roman" w:cs="Times New Roman"/>
          <w:color w:val="000000"/>
          <w:sz w:val="24"/>
          <w:szCs w:val="24"/>
          <w:lang w:eastAsia="pl-PL"/>
        </w:rPr>
      </w:pPr>
    </w:p>
    <w:p w:rsidR="007237F7" w:rsidRPr="00C944DB" w:rsidRDefault="007237F7" w:rsidP="007237F7">
      <w:pPr>
        <w:spacing w:after="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Egzamin ósmoklasisty jest egzaminem obowiązkowym, co oznacza, że </w:t>
      </w:r>
      <w:r w:rsidRPr="00C944DB">
        <w:rPr>
          <w:rFonts w:ascii="Times New Roman" w:eastAsia="Times New Roman" w:hAnsi="Times New Roman" w:cs="Times New Roman"/>
          <w:b/>
          <w:bCs/>
          <w:color w:val="000000"/>
          <w:sz w:val="24"/>
          <w:szCs w:val="24"/>
          <w:bdr w:val="none" w:sz="0" w:space="0" w:color="auto" w:frame="1"/>
          <w:lang w:eastAsia="pl-PL"/>
        </w:rPr>
        <w:t>każdy uczeń musi do niego przystąpić, aby ukończyć szkołę</w:t>
      </w:r>
      <w:r w:rsidRPr="00C944DB">
        <w:rPr>
          <w:rFonts w:ascii="Times New Roman" w:eastAsia="Times New Roman" w:hAnsi="Times New Roman" w:cs="Times New Roman"/>
          <w:color w:val="000000"/>
          <w:sz w:val="24"/>
          <w:szCs w:val="24"/>
          <w:lang w:eastAsia="pl-PL"/>
        </w:rPr>
        <w:t>. Nie jest określony minimalny wynik, jaki uczeń powinien uzyskać, dlatego egzaminu ósmoklasisty </w:t>
      </w:r>
      <w:r w:rsidRPr="00C944DB">
        <w:rPr>
          <w:rFonts w:ascii="Times New Roman" w:eastAsia="Times New Roman" w:hAnsi="Times New Roman" w:cs="Times New Roman"/>
          <w:b/>
          <w:bCs/>
          <w:color w:val="000000"/>
          <w:sz w:val="24"/>
          <w:szCs w:val="24"/>
          <w:bdr w:val="none" w:sz="0" w:space="0" w:color="auto" w:frame="1"/>
          <w:lang w:eastAsia="pl-PL"/>
        </w:rPr>
        <w:t>nie można nie zdać</w:t>
      </w:r>
      <w:r w:rsidRPr="00C944DB">
        <w:rPr>
          <w:rFonts w:ascii="Times New Roman" w:eastAsia="Times New Roman" w:hAnsi="Times New Roman" w:cs="Times New Roman"/>
          <w:color w:val="000000"/>
          <w:sz w:val="24"/>
          <w:szCs w:val="24"/>
          <w:lang w:eastAsia="pl-PL"/>
        </w:rPr>
        <w:t>.</w:t>
      </w:r>
      <w:r w:rsidRPr="00C944DB">
        <w:rPr>
          <w:rFonts w:ascii="Times New Roman" w:eastAsia="Times New Roman" w:hAnsi="Times New Roman" w:cs="Times New Roman"/>
          <w:color w:val="000000"/>
          <w:sz w:val="24"/>
          <w:szCs w:val="24"/>
          <w:lang w:eastAsia="pl-PL"/>
        </w:rPr>
        <w:br/>
        <w:t>Egzamin pełni dwie zasadnicze funkcje:</w:t>
      </w:r>
    </w:p>
    <w:p w:rsidR="007237F7" w:rsidRPr="00C944DB" w:rsidRDefault="007237F7" w:rsidP="006A69B3">
      <w:pPr>
        <w:numPr>
          <w:ilvl w:val="0"/>
          <w:numId w:val="17"/>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określa poziom wykształcenia ogólnego uczniów w zakresie obowiązkowych przedmiotów egzaminacyjnych i zapewnia uczniowi, jego rodzicom, nauczycielom oraz władzom oświatowym informację zwrotną na temat tego poziomu wykształcenia;</w:t>
      </w:r>
    </w:p>
    <w:p w:rsidR="007237F7" w:rsidRPr="00C944DB" w:rsidRDefault="007237F7" w:rsidP="006A69B3">
      <w:pPr>
        <w:numPr>
          <w:ilvl w:val="0"/>
          <w:numId w:val="17"/>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b/>
          <w:bCs/>
          <w:color w:val="000000"/>
          <w:sz w:val="24"/>
          <w:szCs w:val="24"/>
          <w:bdr w:val="none" w:sz="0" w:space="0" w:color="auto" w:frame="1"/>
        </w:rPr>
        <w:t>zastępuje egzamin wstępny do szkół ponadpodstawowych</w:t>
      </w:r>
      <w:r w:rsidRPr="00C944DB">
        <w:rPr>
          <w:rFonts w:ascii="Times New Roman" w:eastAsia="Calibri" w:hAnsi="Times New Roman" w:cs="Times New Roman"/>
          <w:color w:val="000000"/>
          <w:sz w:val="24"/>
          <w:szCs w:val="24"/>
        </w:rPr>
        <w:t>, które wykorzystują wyniki egzaminu ósmoklasisty z poszczególnych przedmiotów, jako kryteria w procesie rekrutacji, jeżeli liczba kandydatów jest większa niż liczba wolnych miejsc w danej szkole.</w:t>
      </w:r>
    </w:p>
    <w:p w:rsidR="007237F7" w:rsidRPr="00C944DB" w:rsidRDefault="007237F7" w:rsidP="007237F7">
      <w:pPr>
        <w:spacing w:after="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Do egzaminu </w:t>
      </w:r>
      <w:r w:rsidRPr="00C944DB">
        <w:rPr>
          <w:rFonts w:ascii="Times New Roman" w:eastAsia="Times New Roman" w:hAnsi="Times New Roman" w:cs="Times New Roman"/>
          <w:b/>
          <w:bCs/>
          <w:color w:val="000000"/>
          <w:sz w:val="24"/>
          <w:szCs w:val="24"/>
          <w:bdr w:val="none" w:sz="0" w:space="0" w:color="auto" w:frame="1"/>
          <w:lang w:eastAsia="pl-PL"/>
        </w:rPr>
        <w:t>nie przystępuje</w:t>
      </w:r>
      <w:r w:rsidRPr="00C944DB">
        <w:rPr>
          <w:rFonts w:ascii="Times New Roman" w:eastAsia="Times New Roman" w:hAnsi="Times New Roman" w:cs="Times New Roman"/>
          <w:color w:val="000000"/>
          <w:sz w:val="24"/>
          <w:szCs w:val="24"/>
          <w:lang w:eastAsia="pl-PL"/>
        </w:rPr>
        <w:t> uczeń posiadający orzeczenie o potrzebie kształcenia specjalnego wydane ze względu na niepełnosprawność intelektualną w stopniu umiarkowanym lub znacznym lub niepełnosprawności sprzężone, gdy jedną z niepełnosprawności jest niepełnosprawność intelektualna w stopniu umiarkowanym lub znacznym.</w:t>
      </w:r>
      <w:r w:rsidRPr="00C944DB">
        <w:rPr>
          <w:rFonts w:ascii="Times New Roman" w:eastAsia="Times New Roman" w:hAnsi="Times New Roman" w:cs="Times New Roman"/>
          <w:color w:val="000000"/>
          <w:sz w:val="24"/>
          <w:szCs w:val="24"/>
          <w:lang w:eastAsia="pl-PL"/>
        </w:rPr>
        <w:br/>
        <w:t>Z przystąpienia do egzaminu </w:t>
      </w:r>
      <w:r w:rsidRPr="00C944DB">
        <w:rPr>
          <w:rFonts w:ascii="Times New Roman" w:eastAsia="Times New Roman" w:hAnsi="Times New Roman" w:cs="Times New Roman"/>
          <w:b/>
          <w:bCs/>
          <w:color w:val="000000"/>
          <w:sz w:val="24"/>
          <w:szCs w:val="24"/>
          <w:bdr w:val="none" w:sz="0" w:space="0" w:color="auto" w:frame="1"/>
          <w:lang w:eastAsia="pl-PL"/>
        </w:rPr>
        <w:t>może być zwolniony</w:t>
      </w:r>
      <w:r w:rsidRPr="00C944DB">
        <w:rPr>
          <w:rFonts w:ascii="Times New Roman" w:eastAsia="Times New Roman" w:hAnsi="Times New Roman" w:cs="Times New Roman"/>
          <w:color w:val="000000"/>
          <w:sz w:val="24"/>
          <w:szCs w:val="24"/>
          <w:lang w:eastAsia="pl-PL"/>
        </w:rPr>
        <w:t>:</w:t>
      </w:r>
    </w:p>
    <w:p w:rsidR="007237F7" w:rsidRPr="00C944DB" w:rsidRDefault="007237F7" w:rsidP="006A69B3">
      <w:pPr>
        <w:numPr>
          <w:ilvl w:val="0"/>
          <w:numId w:val="18"/>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uczeń posiadający orzeczenie o potrzebie kształcenia specjalnego wydane ze względu na niepełnosprawności sprzężone inne niż niepełnosprawność intelektualna w stopniu umiarkowanym lub znacznym. Z wnioskiem o zwolnienie występują rodzice ucznia do dyrektora okręgowej komisji egzaminacyjnej. Wniosek musi być pozytywnie zaopiniowany przez dyrektora szkoły;</w:t>
      </w:r>
    </w:p>
    <w:p w:rsidR="007237F7" w:rsidRPr="00C944DB" w:rsidRDefault="007237F7" w:rsidP="006A69B3">
      <w:pPr>
        <w:numPr>
          <w:ilvl w:val="0"/>
          <w:numId w:val="18"/>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uczeń, który - ze względu na szczególny przypadek losowy lub zdrowotny - nie mógł przystąpić do egzaminu ani w terminie głównym, ani w terminie dodatkowym;</w:t>
      </w:r>
    </w:p>
    <w:p w:rsidR="007237F7" w:rsidRPr="00C944DB" w:rsidRDefault="007237F7" w:rsidP="006A69B3">
      <w:pPr>
        <w:numPr>
          <w:ilvl w:val="0"/>
          <w:numId w:val="18"/>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uczeń, który jest </w:t>
      </w:r>
      <w:r w:rsidRPr="00C944DB">
        <w:rPr>
          <w:rFonts w:ascii="Times New Roman" w:eastAsia="Calibri" w:hAnsi="Times New Roman" w:cs="Times New Roman"/>
          <w:b/>
          <w:bCs/>
          <w:color w:val="000000"/>
          <w:sz w:val="24"/>
          <w:szCs w:val="24"/>
          <w:bdr w:val="none" w:sz="0" w:space="0" w:color="auto" w:frame="1"/>
        </w:rPr>
        <w:t>laureatem lub finalistą olimpiady</w:t>
      </w:r>
      <w:r w:rsidRPr="00C944DB">
        <w:rPr>
          <w:rFonts w:ascii="Times New Roman" w:eastAsia="Calibri" w:hAnsi="Times New Roman" w:cs="Times New Roman"/>
          <w:color w:val="000000"/>
          <w:sz w:val="24"/>
          <w:szCs w:val="24"/>
        </w:rPr>
        <w:t xml:space="preserve"> przedmiotowej albo laureatem konkursu przedmiotowego o zasięgu wojewódzkim lub </w:t>
      </w:r>
      <w:proofErr w:type="spellStart"/>
      <w:r w:rsidRPr="00C944DB">
        <w:rPr>
          <w:rFonts w:ascii="Times New Roman" w:eastAsia="Calibri" w:hAnsi="Times New Roman" w:cs="Times New Roman"/>
          <w:color w:val="000000"/>
          <w:sz w:val="24"/>
          <w:szCs w:val="24"/>
        </w:rPr>
        <w:t>ponadwojewódzkim</w:t>
      </w:r>
      <w:proofErr w:type="spellEnd"/>
      <w:r w:rsidRPr="00C944DB">
        <w:rPr>
          <w:rFonts w:ascii="Times New Roman" w:eastAsia="Calibri" w:hAnsi="Times New Roman" w:cs="Times New Roman"/>
          <w:color w:val="000000"/>
          <w:sz w:val="24"/>
          <w:szCs w:val="24"/>
        </w:rPr>
        <w:t>, organizowanego z zakresu jednego z przedmiotów objętych egzaminem ósmoklasisty, </w:t>
      </w:r>
      <w:r w:rsidRPr="00C944DB">
        <w:rPr>
          <w:rFonts w:ascii="Times New Roman" w:eastAsia="Calibri" w:hAnsi="Times New Roman" w:cs="Times New Roman"/>
          <w:b/>
          <w:bCs/>
          <w:color w:val="000000"/>
          <w:sz w:val="24"/>
          <w:szCs w:val="24"/>
          <w:bdr w:val="none" w:sz="0" w:space="0" w:color="auto" w:frame="1"/>
        </w:rPr>
        <w:t>jest zwolniony z egzaminu z tego przedmiotu</w:t>
      </w:r>
      <w:r w:rsidRPr="00C944DB">
        <w:rPr>
          <w:rFonts w:ascii="Times New Roman" w:eastAsia="Calibri" w:hAnsi="Times New Roman" w:cs="Times New Roman"/>
          <w:color w:val="000000"/>
          <w:sz w:val="24"/>
          <w:szCs w:val="24"/>
        </w:rPr>
        <w:t>.</w:t>
      </w:r>
    </w:p>
    <w:p w:rsidR="007237F7" w:rsidRPr="00C944DB" w:rsidRDefault="007237F7" w:rsidP="007237F7">
      <w:pPr>
        <w:spacing w:after="0" w:line="240" w:lineRule="auto"/>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Na zaświadczeniu o szczegółowych wynikach egzaminu ósmoklasisty w rubryce danego przedmiotu będzie on miał wpisane słowo - odpowiednio - "zwolniony" lub "zwolniona" oraz maksymalny wynik, tj. "100%" (wynik procentowy) oraz "100" (wynik na skali centylowej).</w:t>
      </w:r>
    </w:p>
    <w:p w:rsidR="007237F7" w:rsidRPr="00C944DB" w:rsidRDefault="00077915" w:rsidP="007237F7">
      <w:pPr>
        <w:spacing w:before="180" w:after="180" w:line="240" w:lineRule="auto"/>
        <w:textAlignment w:val="baseline"/>
        <w:rPr>
          <w:rFonts w:ascii="Times New Roman" w:eastAsia="Times New Roman" w:hAnsi="Times New Roman" w:cs="Times New Roman"/>
          <w:b/>
          <w:color w:val="000000"/>
          <w:sz w:val="24"/>
          <w:szCs w:val="24"/>
          <w:u w:val="single"/>
          <w:lang w:eastAsia="pl-PL"/>
        </w:rPr>
      </w:pPr>
      <w:r>
        <w:rPr>
          <w:rFonts w:ascii="Times New Roman" w:eastAsia="Times New Roman" w:hAnsi="Times New Roman" w:cs="Times New Roman"/>
          <w:b/>
          <w:color w:val="000000"/>
          <w:sz w:val="24"/>
          <w:szCs w:val="24"/>
          <w:u w:val="single"/>
          <w:lang w:eastAsia="pl-PL"/>
        </w:rPr>
        <w:t>W roku szkolnym 2022/2023</w:t>
      </w:r>
      <w:r w:rsidR="007237F7" w:rsidRPr="00C944DB">
        <w:rPr>
          <w:rFonts w:ascii="Times New Roman" w:eastAsia="Times New Roman" w:hAnsi="Times New Roman" w:cs="Times New Roman"/>
          <w:b/>
          <w:color w:val="000000"/>
          <w:sz w:val="24"/>
          <w:szCs w:val="24"/>
          <w:u w:val="single"/>
          <w:lang w:eastAsia="pl-PL"/>
        </w:rPr>
        <w:t xml:space="preserve"> egzamin będzie obejmował</w:t>
      </w:r>
    </w:p>
    <w:p w:rsidR="007237F7" w:rsidRPr="00C944DB" w:rsidRDefault="007237F7" w:rsidP="006A69B3">
      <w:pPr>
        <w:numPr>
          <w:ilvl w:val="0"/>
          <w:numId w:val="1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język polski;</w:t>
      </w:r>
    </w:p>
    <w:p w:rsidR="007237F7" w:rsidRPr="00C944DB" w:rsidRDefault="007237F7" w:rsidP="006A69B3">
      <w:pPr>
        <w:numPr>
          <w:ilvl w:val="0"/>
          <w:numId w:val="1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matematykę;</w:t>
      </w:r>
    </w:p>
    <w:p w:rsidR="007237F7" w:rsidRPr="00C944DB" w:rsidRDefault="007237F7" w:rsidP="006A69B3">
      <w:pPr>
        <w:numPr>
          <w:ilvl w:val="0"/>
          <w:numId w:val="19"/>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język obcy.</w:t>
      </w:r>
    </w:p>
    <w:p w:rsidR="007237F7" w:rsidRPr="00C944DB" w:rsidRDefault="007237F7" w:rsidP="007237F7">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Języki obce jakie ośmioklasista ma do wyboru to:</w:t>
      </w:r>
    </w:p>
    <w:p w:rsidR="007237F7" w:rsidRPr="00C944DB" w:rsidRDefault="007237F7" w:rsidP="006A69B3">
      <w:pPr>
        <w:numPr>
          <w:ilvl w:val="0"/>
          <w:numId w:val="20"/>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angielski;</w:t>
      </w:r>
    </w:p>
    <w:p w:rsidR="007237F7" w:rsidRPr="00C944DB" w:rsidRDefault="007237F7" w:rsidP="006A69B3">
      <w:pPr>
        <w:numPr>
          <w:ilvl w:val="0"/>
          <w:numId w:val="20"/>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francuski;</w:t>
      </w:r>
    </w:p>
    <w:p w:rsidR="007237F7" w:rsidRPr="00C944DB" w:rsidRDefault="007237F7" w:rsidP="006A69B3">
      <w:pPr>
        <w:numPr>
          <w:ilvl w:val="0"/>
          <w:numId w:val="20"/>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włoski;</w:t>
      </w:r>
    </w:p>
    <w:p w:rsidR="007237F7" w:rsidRPr="00C944DB" w:rsidRDefault="007237F7" w:rsidP="006A69B3">
      <w:pPr>
        <w:numPr>
          <w:ilvl w:val="0"/>
          <w:numId w:val="20"/>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hiszpański;</w:t>
      </w:r>
    </w:p>
    <w:p w:rsidR="007237F7" w:rsidRPr="00C944DB" w:rsidRDefault="007237F7" w:rsidP="006A69B3">
      <w:pPr>
        <w:numPr>
          <w:ilvl w:val="0"/>
          <w:numId w:val="20"/>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niemiecki;</w:t>
      </w:r>
    </w:p>
    <w:p w:rsidR="007237F7" w:rsidRPr="00C944DB" w:rsidRDefault="007237F7" w:rsidP="006A69B3">
      <w:pPr>
        <w:numPr>
          <w:ilvl w:val="0"/>
          <w:numId w:val="20"/>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rosyjski;</w:t>
      </w:r>
    </w:p>
    <w:p w:rsidR="007237F7" w:rsidRPr="00C944DB" w:rsidRDefault="007237F7" w:rsidP="004239D5">
      <w:pPr>
        <w:spacing w:after="0" w:line="240" w:lineRule="auto"/>
        <w:ind w:left="720"/>
        <w:contextualSpacing/>
        <w:textAlignment w:val="baseline"/>
        <w:rPr>
          <w:rFonts w:ascii="Times New Roman" w:eastAsia="Calibri" w:hAnsi="Times New Roman" w:cs="Times New Roman"/>
          <w:color w:val="000000"/>
          <w:sz w:val="24"/>
          <w:szCs w:val="24"/>
        </w:rPr>
      </w:pPr>
    </w:p>
    <w:p w:rsidR="007237F7" w:rsidRDefault="007237F7" w:rsidP="00F92766">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lastRenderedPageBreak/>
        <w:t>przy czym musi to być język, którego uczeń uczył się w szko</w:t>
      </w:r>
      <w:r w:rsidR="00F92766">
        <w:rPr>
          <w:rFonts w:ascii="Times New Roman" w:eastAsia="Times New Roman" w:hAnsi="Times New Roman" w:cs="Times New Roman"/>
          <w:color w:val="000000"/>
          <w:sz w:val="24"/>
          <w:szCs w:val="24"/>
          <w:lang w:eastAsia="pl-PL"/>
        </w:rPr>
        <w:t xml:space="preserve">le w ramach obowiązkowych zajęć </w:t>
      </w:r>
      <w:r w:rsidRPr="00C944DB">
        <w:rPr>
          <w:rFonts w:ascii="Times New Roman" w:eastAsia="Times New Roman" w:hAnsi="Times New Roman" w:cs="Times New Roman"/>
          <w:color w:val="000000"/>
          <w:sz w:val="24"/>
          <w:szCs w:val="24"/>
          <w:lang w:eastAsia="pl-PL"/>
        </w:rPr>
        <w:t>edukacyjnych.</w:t>
      </w:r>
      <w:r w:rsidRPr="00C944DB">
        <w:rPr>
          <w:rFonts w:ascii="Times New Roman" w:eastAsia="Times New Roman" w:hAnsi="Times New Roman" w:cs="Times New Roman"/>
          <w:color w:val="000000"/>
          <w:sz w:val="24"/>
          <w:szCs w:val="24"/>
          <w:lang w:eastAsia="pl-PL"/>
        </w:rPr>
        <w:br/>
      </w:r>
      <w:r w:rsidR="004239D5" w:rsidRPr="004239D5">
        <w:rPr>
          <w:rFonts w:ascii="Times New Roman" w:hAnsi="Times New Roman" w:cs="Times New Roman"/>
          <w:sz w:val="24"/>
          <w:szCs w:val="24"/>
        </w:rPr>
        <w:t xml:space="preserve">Egzamin ósmoklasisty w 2023 r. jest przeprowadzany na podstawie wymagań egzaminacyjnych określonych w załączniku do rozporządzenia Ministra Edukacji </w:t>
      </w:r>
      <w:r w:rsidR="009A3E52">
        <w:rPr>
          <w:rFonts w:ascii="Times New Roman" w:hAnsi="Times New Roman" w:cs="Times New Roman"/>
          <w:sz w:val="24"/>
          <w:szCs w:val="24"/>
        </w:rPr>
        <w:t>i Nauki z dnia 15 lipca 2022 r.</w:t>
      </w:r>
      <w:r w:rsidR="004239D5" w:rsidRPr="004239D5">
        <w:rPr>
          <w:rFonts w:ascii="Times New Roman" w:hAnsi="Times New Roman" w:cs="Times New Roman"/>
          <w:sz w:val="24"/>
          <w:szCs w:val="24"/>
        </w:rPr>
        <w:t xml:space="preserve"> , zwanych dalej „wymaganiami egzaminacyjnymi”, oraz sprawdza, w jakim stopniu zdający spełnia te wymagania</w:t>
      </w:r>
      <w:r w:rsidR="004239D5">
        <w:t xml:space="preserve">. </w:t>
      </w:r>
    </w:p>
    <w:p w:rsidR="00F92766"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br/>
        <w:t xml:space="preserve">Egzamin jest przeprowadzany w dwóch terminach: </w:t>
      </w:r>
      <w:r w:rsidRPr="00117F06">
        <w:rPr>
          <w:rFonts w:ascii="Times New Roman" w:eastAsia="Times New Roman" w:hAnsi="Times New Roman" w:cs="Times New Roman"/>
          <w:b/>
          <w:i/>
          <w:color w:val="000000"/>
          <w:sz w:val="24"/>
          <w:szCs w:val="24"/>
          <w:u w:val="single"/>
          <w:lang w:eastAsia="pl-PL"/>
        </w:rPr>
        <w:t>głównym i dodatkowym</w:t>
      </w:r>
      <w:r w:rsidRPr="00C944DB">
        <w:rPr>
          <w:rFonts w:ascii="Times New Roman" w:eastAsia="Times New Roman" w:hAnsi="Times New Roman" w:cs="Times New Roman"/>
          <w:color w:val="000000"/>
          <w:sz w:val="24"/>
          <w:szCs w:val="24"/>
          <w:lang w:eastAsia="pl-PL"/>
        </w:rPr>
        <w:t>.</w:t>
      </w:r>
      <w:r w:rsidRPr="00C944DB">
        <w:rPr>
          <w:rFonts w:ascii="Times New Roman" w:eastAsia="Times New Roman" w:hAnsi="Times New Roman" w:cs="Times New Roman"/>
          <w:color w:val="000000"/>
          <w:sz w:val="24"/>
          <w:szCs w:val="24"/>
          <w:lang w:eastAsia="pl-PL"/>
        </w:rPr>
        <w:br/>
      </w:r>
      <w:r w:rsidRPr="00C944DB">
        <w:rPr>
          <w:rFonts w:ascii="Times New Roman" w:eastAsia="Times New Roman" w:hAnsi="Times New Roman" w:cs="Times New Roman"/>
          <w:color w:val="000000"/>
          <w:sz w:val="24"/>
          <w:szCs w:val="24"/>
          <w:lang w:eastAsia="pl-PL"/>
        </w:rPr>
        <w:br/>
        <w:t>Egzamin ósmoklasisty będzie przeprowadzany w ciągu 3 dni.</w:t>
      </w:r>
    </w:p>
    <w:p w:rsidR="007237F7" w:rsidRPr="00117F06"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2A6444">
        <w:rPr>
          <w:rFonts w:ascii="Times New Roman" w:eastAsia="Times New Roman" w:hAnsi="Times New Roman" w:cs="Times New Roman"/>
          <w:b/>
          <w:i/>
          <w:color w:val="000000"/>
          <w:sz w:val="24"/>
          <w:szCs w:val="24"/>
          <w:lang w:eastAsia="pl-PL"/>
        </w:rPr>
        <w:t>TERMIN GŁÓWNY</w:t>
      </w:r>
    </w:p>
    <w:tbl>
      <w:tblPr>
        <w:tblStyle w:val="Tabela-Siatka1"/>
        <w:tblW w:w="10125" w:type="dxa"/>
        <w:tblLook w:val="04A0" w:firstRow="1" w:lastRow="0" w:firstColumn="1" w:lastColumn="0" w:noHBand="0" w:noVBand="1"/>
      </w:tblPr>
      <w:tblGrid>
        <w:gridCol w:w="4087"/>
        <w:gridCol w:w="1709"/>
        <w:gridCol w:w="4329"/>
      </w:tblGrid>
      <w:tr w:rsidR="007237F7" w:rsidRPr="00C944DB" w:rsidTr="0002652F">
        <w:tc>
          <w:tcPr>
            <w:tcW w:w="0" w:type="auto"/>
            <w:hideMark/>
          </w:tcPr>
          <w:p w:rsidR="007237F7" w:rsidRPr="00C944DB" w:rsidRDefault="007237F7" w:rsidP="0002652F">
            <w:pPr>
              <w:spacing w:before="180" w:after="180"/>
              <w:jc w:val="center"/>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z w:val="24"/>
                <w:szCs w:val="24"/>
                <w:lang w:eastAsia="pl-PL"/>
              </w:rPr>
              <w:t>DZIEŃ</w:t>
            </w:r>
          </w:p>
        </w:tc>
        <w:tc>
          <w:tcPr>
            <w:tcW w:w="0" w:type="auto"/>
            <w:hideMark/>
          </w:tcPr>
          <w:p w:rsidR="007237F7" w:rsidRPr="00C944DB" w:rsidRDefault="007237F7" w:rsidP="0002652F">
            <w:pPr>
              <w:spacing w:before="180" w:after="180"/>
              <w:jc w:val="center"/>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z w:val="24"/>
                <w:szCs w:val="24"/>
                <w:lang w:eastAsia="pl-PL"/>
              </w:rPr>
              <w:t>PRZEDMIOT</w:t>
            </w:r>
          </w:p>
        </w:tc>
        <w:tc>
          <w:tcPr>
            <w:tcW w:w="0" w:type="auto"/>
            <w:hideMark/>
          </w:tcPr>
          <w:p w:rsidR="007237F7" w:rsidRPr="00C944DB" w:rsidRDefault="007237F7" w:rsidP="0002652F">
            <w:pPr>
              <w:spacing w:before="180" w:after="180"/>
              <w:jc w:val="center"/>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z w:val="24"/>
                <w:szCs w:val="24"/>
                <w:lang w:eastAsia="pl-PL"/>
              </w:rPr>
              <w:t>CZAS TRWANIA EGZAMINU**</w:t>
            </w:r>
          </w:p>
        </w:tc>
      </w:tr>
      <w:tr w:rsidR="007237F7" w:rsidRPr="00C944DB" w:rsidTr="0002652F">
        <w:tc>
          <w:tcPr>
            <w:tcW w:w="0" w:type="auto"/>
            <w:hideMark/>
          </w:tcPr>
          <w:p w:rsidR="007237F7" w:rsidRPr="00117F06" w:rsidRDefault="004762E3" w:rsidP="0002652F">
            <w:pPr>
              <w:spacing w:after="200" w:line="276" w:lineRule="auto"/>
              <w:rPr>
                <w:rFonts w:ascii="Times New Roman" w:eastAsia="Calibri" w:hAnsi="Times New Roman" w:cs="Times New Roman"/>
                <w:b/>
                <w:sz w:val="28"/>
                <w:szCs w:val="28"/>
              </w:rPr>
            </w:pPr>
            <w:r>
              <w:rPr>
                <w:rFonts w:ascii="Times New Roman" w:eastAsia="Calibri" w:hAnsi="Times New Roman" w:cs="Times New Roman"/>
                <w:b/>
                <w:sz w:val="28"/>
                <w:szCs w:val="28"/>
              </w:rPr>
              <w:t>23 maja  2023</w:t>
            </w:r>
            <w:r w:rsidR="007237F7" w:rsidRPr="00117F06">
              <w:rPr>
                <w:rFonts w:ascii="Times New Roman" w:eastAsia="Calibri" w:hAnsi="Times New Roman" w:cs="Times New Roman"/>
                <w:b/>
                <w:sz w:val="28"/>
                <w:szCs w:val="28"/>
              </w:rPr>
              <w:t>r. (wtorek) - godz. 9:00</w:t>
            </w:r>
          </w:p>
        </w:tc>
        <w:tc>
          <w:tcPr>
            <w:tcW w:w="0" w:type="auto"/>
            <w:hideMark/>
          </w:tcPr>
          <w:p w:rsidR="007237F7" w:rsidRPr="00117F06" w:rsidRDefault="007237F7" w:rsidP="0002652F">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język polski</w:t>
            </w:r>
          </w:p>
        </w:tc>
        <w:tc>
          <w:tcPr>
            <w:tcW w:w="0" w:type="auto"/>
            <w:hideMark/>
          </w:tcPr>
          <w:p w:rsidR="007237F7" w:rsidRPr="00117F06" w:rsidRDefault="007237F7" w:rsidP="0002652F">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120 minut ( przedłużenie max do 180 min)</w:t>
            </w:r>
          </w:p>
        </w:tc>
      </w:tr>
      <w:tr w:rsidR="007237F7" w:rsidRPr="00C944DB" w:rsidTr="0002652F">
        <w:tc>
          <w:tcPr>
            <w:tcW w:w="0" w:type="auto"/>
            <w:hideMark/>
          </w:tcPr>
          <w:p w:rsidR="007237F7" w:rsidRPr="00117F06" w:rsidRDefault="004762E3" w:rsidP="0002652F">
            <w:pPr>
              <w:spacing w:before="180" w:after="180"/>
              <w:textAlignment w:val="baseline"/>
              <w:rPr>
                <w:rFonts w:ascii="Times New Roman" w:eastAsia="Times New Roman" w:hAnsi="Times New Roman" w:cs="Times New Roman"/>
                <w:b/>
                <w:sz w:val="28"/>
                <w:szCs w:val="28"/>
                <w:lang w:eastAsia="pl-PL"/>
              </w:rPr>
            </w:pPr>
            <w:r>
              <w:rPr>
                <w:rFonts w:ascii="Times New Roman" w:eastAsia="Times New Roman" w:hAnsi="Times New Roman" w:cs="Times New Roman"/>
                <w:b/>
                <w:sz w:val="28"/>
                <w:szCs w:val="28"/>
                <w:lang w:eastAsia="pl-PL"/>
              </w:rPr>
              <w:t> 24 maja  2023</w:t>
            </w:r>
            <w:r w:rsidR="007237F7" w:rsidRPr="00117F06">
              <w:rPr>
                <w:rFonts w:ascii="Times New Roman" w:eastAsia="Times New Roman" w:hAnsi="Times New Roman" w:cs="Times New Roman"/>
                <w:b/>
                <w:sz w:val="28"/>
                <w:szCs w:val="28"/>
                <w:lang w:eastAsia="pl-PL"/>
              </w:rPr>
              <w:t>r.(środa) – godz. 9:00</w:t>
            </w:r>
          </w:p>
        </w:tc>
        <w:tc>
          <w:tcPr>
            <w:tcW w:w="0" w:type="auto"/>
            <w:hideMark/>
          </w:tcPr>
          <w:p w:rsidR="007237F7" w:rsidRPr="00117F06" w:rsidRDefault="007237F7" w:rsidP="0002652F">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matematyka</w:t>
            </w:r>
          </w:p>
        </w:tc>
        <w:tc>
          <w:tcPr>
            <w:tcW w:w="0" w:type="auto"/>
            <w:hideMark/>
          </w:tcPr>
          <w:p w:rsidR="007237F7" w:rsidRPr="00117F06" w:rsidRDefault="007237F7" w:rsidP="0002652F">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 xml:space="preserve">100 minut (przedłużenie max do 150 min) </w:t>
            </w:r>
          </w:p>
        </w:tc>
      </w:tr>
      <w:tr w:rsidR="007237F7" w:rsidRPr="00C944DB" w:rsidTr="0002652F">
        <w:tc>
          <w:tcPr>
            <w:tcW w:w="0" w:type="auto"/>
            <w:hideMark/>
          </w:tcPr>
          <w:p w:rsidR="007237F7" w:rsidRPr="00117F06" w:rsidRDefault="004762E3" w:rsidP="0002652F">
            <w:pPr>
              <w:spacing w:before="180" w:after="180"/>
              <w:textAlignment w:val="baseline"/>
              <w:rPr>
                <w:rFonts w:ascii="Times New Roman" w:eastAsia="Times New Roman" w:hAnsi="Times New Roman" w:cs="Times New Roman"/>
                <w:b/>
                <w:sz w:val="28"/>
                <w:szCs w:val="28"/>
                <w:lang w:eastAsia="pl-PL"/>
              </w:rPr>
            </w:pPr>
            <w:r>
              <w:rPr>
                <w:rFonts w:ascii="Times New Roman" w:eastAsia="Times New Roman" w:hAnsi="Times New Roman" w:cs="Times New Roman"/>
                <w:b/>
                <w:sz w:val="28"/>
                <w:szCs w:val="28"/>
                <w:lang w:eastAsia="pl-PL"/>
              </w:rPr>
              <w:t>25 maja  2023</w:t>
            </w:r>
            <w:r w:rsidR="007237F7" w:rsidRPr="00117F06">
              <w:rPr>
                <w:rFonts w:ascii="Times New Roman" w:eastAsia="Times New Roman" w:hAnsi="Times New Roman" w:cs="Times New Roman"/>
                <w:b/>
                <w:sz w:val="28"/>
                <w:szCs w:val="28"/>
                <w:lang w:eastAsia="pl-PL"/>
              </w:rPr>
              <w:t>r.(czwartek) – godz.9:00</w:t>
            </w:r>
          </w:p>
        </w:tc>
        <w:tc>
          <w:tcPr>
            <w:tcW w:w="0" w:type="auto"/>
            <w:hideMark/>
          </w:tcPr>
          <w:p w:rsidR="007237F7" w:rsidRPr="00117F06" w:rsidRDefault="007237F7" w:rsidP="0002652F">
            <w:pPr>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język obcy</w:t>
            </w:r>
            <w:r w:rsidRPr="00117F06">
              <w:rPr>
                <w:rFonts w:ascii="Times New Roman" w:eastAsia="Times New Roman" w:hAnsi="Times New Roman" w:cs="Times New Roman"/>
                <w:b/>
                <w:sz w:val="28"/>
                <w:szCs w:val="28"/>
                <w:lang w:eastAsia="pl-PL"/>
              </w:rPr>
              <w:br/>
            </w:r>
          </w:p>
        </w:tc>
        <w:tc>
          <w:tcPr>
            <w:tcW w:w="0" w:type="auto"/>
            <w:hideMark/>
          </w:tcPr>
          <w:p w:rsidR="007237F7" w:rsidRPr="00117F06" w:rsidRDefault="007237F7" w:rsidP="0002652F">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90 minut ( przedłużenie max do 135 min)</w:t>
            </w:r>
            <w:r w:rsidRPr="00117F06">
              <w:rPr>
                <w:rFonts w:ascii="Times New Roman" w:eastAsia="Times New Roman" w:hAnsi="Times New Roman" w:cs="Times New Roman"/>
                <w:b/>
                <w:sz w:val="28"/>
                <w:szCs w:val="28"/>
                <w:lang w:eastAsia="pl-PL"/>
              </w:rPr>
              <w:br/>
            </w:r>
          </w:p>
        </w:tc>
      </w:tr>
    </w:tbl>
    <w:p w:rsidR="007237F7" w:rsidRPr="00C944DB"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br/>
      </w:r>
      <w:r w:rsidRPr="00C944DB">
        <w:rPr>
          <w:rFonts w:ascii="Times New Roman" w:eastAsia="Times New Roman" w:hAnsi="Times New Roman" w:cs="Times New Roman"/>
          <w:color w:val="000000"/>
          <w:sz w:val="24"/>
          <w:szCs w:val="24"/>
          <w:bdr w:val="none" w:sz="0" w:space="0" w:color="auto" w:frame="1"/>
          <w:vertAlign w:val="superscript"/>
          <w:lang w:eastAsia="pl-PL"/>
        </w:rPr>
        <w:t>**</w:t>
      </w:r>
      <w:r w:rsidRPr="00C944DB">
        <w:rPr>
          <w:rFonts w:ascii="Times New Roman" w:eastAsia="Times New Roman" w:hAnsi="Times New Roman" w:cs="Times New Roman"/>
          <w:color w:val="000000"/>
          <w:sz w:val="24"/>
          <w:szCs w:val="24"/>
          <w:lang w:eastAsia="pl-PL"/>
        </w:rPr>
        <w:t>czas trwania egzaminu z poszczególnych przedmiotów może być wydłużony w przypadku uczniów, którym przysługuje dostosowanie warunków przeprowadzania egzaminu. Do czasu trwania egzaminu z danego przedmiotu nie wlicza się czasu przeznaczonego na sprawdzenie przez ucznia poprawności przeniesienia odpowiedzi na kartę odpowiedzi (5 minut).</w:t>
      </w:r>
    </w:p>
    <w:p w:rsidR="007237F7" w:rsidRPr="00C944DB" w:rsidRDefault="007237F7" w:rsidP="007237F7">
      <w:pPr>
        <w:spacing w:before="180" w:after="180" w:line="240" w:lineRule="auto"/>
        <w:textAlignment w:val="baseline"/>
        <w:rPr>
          <w:rFonts w:ascii="Times New Roman" w:eastAsia="Times New Roman" w:hAnsi="Times New Roman" w:cs="Times New Roman"/>
          <w:b/>
          <w:i/>
          <w:color w:val="000000"/>
          <w:sz w:val="32"/>
          <w:szCs w:val="24"/>
          <w:lang w:eastAsia="pl-PL"/>
        </w:rPr>
      </w:pPr>
      <w:r w:rsidRPr="00C944DB">
        <w:rPr>
          <w:rFonts w:ascii="Times New Roman" w:eastAsia="Times New Roman" w:hAnsi="Times New Roman" w:cs="Times New Roman"/>
          <w:b/>
          <w:i/>
          <w:color w:val="000000"/>
          <w:sz w:val="32"/>
          <w:szCs w:val="24"/>
          <w:lang w:eastAsia="pl-PL"/>
        </w:rPr>
        <w:t>Terminy dodatkowe egzaminów:</w:t>
      </w:r>
    </w:p>
    <w:p w:rsidR="007237F7" w:rsidRPr="00117F06" w:rsidRDefault="004762E3" w:rsidP="006A69B3">
      <w:pPr>
        <w:pStyle w:val="Akapitzlist"/>
        <w:numPr>
          <w:ilvl w:val="0"/>
          <w:numId w:val="23"/>
        </w:numPr>
        <w:spacing w:before="180" w:after="180" w:line="240" w:lineRule="auto"/>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język polski –12 czerwca 2023r. (poniedziałek</w:t>
      </w:r>
      <w:r w:rsidR="007237F7" w:rsidRPr="00117F06">
        <w:rPr>
          <w:rFonts w:ascii="Times New Roman" w:eastAsia="Times New Roman" w:hAnsi="Times New Roman" w:cs="Times New Roman"/>
          <w:color w:val="000000"/>
          <w:sz w:val="28"/>
          <w:szCs w:val="28"/>
          <w:lang w:eastAsia="pl-PL"/>
        </w:rPr>
        <w:t>)–godz. 9:00</w:t>
      </w:r>
    </w:p>
    <w:p w:rsidR="007237F7" w:rsidRPr="00117F06" w:rsidRDefault="004762E3" w:rsidP="006A69B3">
      <w:pPr>
        <w:pStyle w:val="Akapitzlist"/>
        <w:numPr>
          <w:ilvl w:val="0"/>
          <w:numId w:val="23"/>
        </w:numPr>
        <w:spacing w:before="180" w:after="180" w:line="240" w:lineRule="auto"/>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matematyka –13 czerwca 2023r.(wtorek</w:t>
      </w:r>
      <w:r w:rsidR="007237F7" w:rsidRPr="00117F06">
        <w:rPr>
          <w:rFonts w:ascii="Times New Roman" w:eastAsia="Times New Roman" w:hAnsi="Times New Roman" w:cs="Times New Roman"/>
          <w:color w:val="000000"/>
          <w:sz w:val="28"/>
          <w:szCs w:val="28"/>
          <w:lang w:eastAsia="pl-PL"/>
        </w:rPr>
        <w:t>) –godz. 9:00</w:t>
      </w:r>
    </w:p>
    <w:p w:rsidR="007237F7" w:rsidRPr="00117F06" w:rsidRDefault="004762E3" w:rsidP="006A69B3">
      <w:pPr>
        <w:pStyle w:val="Akapitzlist"/>
        <w:numPr>
          <w:ilvl w:val="0"/>
          <w:numId w:val="23"/>
        </w:numPr>
        <w:spacing w:before="180" w:after="180" w:line="240" w:lineRule="auto"/>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język obcy nowożytny –14 czerwca 2023 r.(środa</w:t>
      </w:r>
      <w:r w:rsidR="007237F7" w:rsidRPr="00117F06">
        <w:rPr>
          <w:rFonts w:ascii="Times New Roman" w:eastAsia="Times New Roman" w:hAnsi="Times New Roman" w:cs="Times New Roman"/>
          <w:color w:val="000000"/>
          <w:sz w:val="28"/>
          <w:szCs w:val="28"/>
          <w:lang w:eastAsia="pl-PL"/>
        </w:rPr>
        <w:t>) –godz. 9:00</w:t>
      </w:r>
    </w:p>
    <w:p w:rsidR="007237F7" w:rsidRPr="00C944DB"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Do egzaminu w terminie dodatkowym przystępują uczniowie, który nie przystąpili do egzaminu w terminie głównym z przyczyn losowych lub zdrowotnych oraz uczniowie, którzy przerwali albo którym przerwano i unieważniono egzamin ósmoklasisty z danego przedmiotu lub przedmiotów w terminie głównym.</w:t>
      </w:r>
    </w:p>
    <w:p w:rsidR="007237F7" w:rsidRPr="00C944DB"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Unieważnienie egzaminu może nastąpić w przypadku (5.4.1):</w:t>
      </w:r>
    </w:p>
    <w:p w:rsidR="007237F7" w:rsidRPr="00C944DB" w:rsidRDefault="007237F7" w:rsidP="006A69B3">
      <w:pPr>
        <w:numPr>
          <w:ilvl w:val="0"/>
          <w:numId w:val="1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stwierdzenia niesamodzielnego rozwiązywania zadań przez ucznia;</w:t>
      </w:r>
    </w:p>
    <w:p w:rsidR="007237F7" w:rsidRPr="00C944DB" w:rsidRDefault="007237F7" w:rsidP="006A69B3">
      <w:pPr>
        <w:numPr>
          <w:ilvl w:val="0"/>
          <w:numId w:val="1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wniesienia lub korzystania przez ucznia w sali egzaminacyjnej z urządzenia telekomunikacyjnego albo materiałów lub przyborów pomocniczych niewymienionych w komunikacie o przyborach;</w:t>
      </w:r>
    </w:p>
    <w:p w:rsidR="007237F7" w:rsidRPr="00C944DB" w:rsidRDefault="007237F7" w:rsidP="006A69B3">
      <w:pPr>
        <w:numPr>
          <w:ilvl w:val="0"/>
          <w:numId w:val="1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lastRenderedPageBreak/>
        <w:t>zakłócania przez ucznia prawidłowego przebiegu egzaminu ósmoklasisty z danego przedmiotu, w sposób utrudniający pracę pozostałym uczniom.</w:t>
      </w:r>
    </w:p>
    <w:p w:rsidR="007237F7" w:rsidRPr="00C944DB"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Egzamin ósmoklasisty z danego przedmiotu może zostać również unieważniony danemu zdającemu decyzją dyrektora Okręgowej Komisji Egzaminacyjnej albo dyrektora Centralnej Komisji Egzaminacyjnej w przypadku (7.1):</w:t>
      </w:r>
    </w:p>
    <w:p w:rsidR="007237F7" w:rsidRPr="00C944DB" w:rsidRDefault="007237F7" w:rsidP="006A69B3">
      <w:pPr>
        <w:numPr>
          <w:ilvl w:val="0"/>
          <w:numId w:val="13"/>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stwierdzenia podczas sprawdzania pracy egzaminacyjnej przez egzaminatora niesamodzielnego rozwiązania zadania lub zadań przez ucznia lub występowania w pracy egzaminacyjnej ucznia jednakowych sformułowań wskazujących na udostępnienie rozwiązań innemu uczniowi lub korzystanie z rozwiązań innego ucznia;</w:t>
      </w:r>
    </w:p>
    <w:p w:rsidR="007237F7" w:rsidRPr="00C944DB" w:rsidRDefault="007237F7" w:rsidP="006A69B3">
      <w:pPr>
        <w:numPr>
          <w:ilvl w:val="0"/>
          <w:numId w:val="13"/>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zgłoszenia przez zdającego lub jego rodziców uzasadnionych zastrzeżeń związanych z naruszeniem przepisów dotyczących przeprowadzania egzaminu ósmoklasisty, jeżeli to naruszenie mogło wpłynąć na wynik tego egzaminu;</w:t>
      </w:r>
    </w:p>
    <w:p w:rsidR="007237F7" w:rsidRPr="00C944DB" w:rsidRDefault="007237F7" w:rsidP="006A69B3">
      <w:pPr>
        <w:numPr>
          <w:ilvl w:val="0"/>
          <w:numId w:val="13"/>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zaistnienia okoliczności prowadzących do naruszenia przepisów dotyczących przeprowadzania egzaminu ósmoklasisty, jeżeli to naruszenie mogło wpłynąć na wynik tego egzaminu;</w:t>
      </w:r>
    </w:p>
    <w:p w:rsidR="007237F7" w:rsidRPr="00C944DB" w:rsidRDefault="007237F7" w:rsidP="006A69B3">
      <w:pPr>
        <w:numPr>
          <w:ilvl w:val="0"/>
          <w:numId w:val="13"/>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niemożności ustalenia wyniku egzaminu ósmoklasisty z danego przedmiotu z powodu zaginięcia lub zniszczenia pracy egzaminacyjnej.</w:t>
      </w:r>
    </w:p>
    <w:p w:rsidR="007237F7" w:rsidRPr="00C944DB"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Uczeń lub jego rodzice w terminie 3 dni roboczych od dnia otrzymania informacji o unieważnieniu, mogą wnieść do dyrektora Centralnej Komisji Egzaminacyjnej, za pośrednictwem dyrektora Okręgowej Komisji Egzaminacyjnej, zastrzeżenia do rozstrzygnięcia dyrektora Okręgowej Komisji Egzaminacyjnej.</w:t>
      </w:r>
    </w:p>
    <w:p w:rsidR="007237F7" w:rsidRPr="00C944DB"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Jeżeli unieważnienie nastąpiło w przypadku egzaminu przeprowadzanego w terminie dodatkowym, dyrektor Okręgowej Komisji Egzaminacyjnej ustala wynik egzaminu z tego przedmiotu lub przedmiotów jako „0%” (5.4.4).</w:t>
      </w:r>
    </w:p>
    <w:p w:rsidR="007237F7"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u w:val="single"/>
          <w:bdr w:val="none" w:sz="0" w:space="0" w:color="auto" w:frame="1"/>
          <w:lang w:eastAsia="pl-PL"/>
        </w:rPr>
        <w:t>Egzamin w terminie dodatkowym odbywa się w szkole, do której uczeń uczęszcza (7.2.14).</w:t>
      </w:r>
    </w:p>
    <w:p w:rsidR="007237F7"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br/>
        <w:t>Wyniki egzaminu będą przedstawiane w procentach i na skali centylowej (odsetek liczby uczniów, - zaokrąglony do liczby całkowitej - którzy uzyskali z danego przedmiotu wynik taki sam lub niższy niż dany uczeń).</w:t>
      </w:r>
    </w:p>
    <w:p w:rsidR="007237F7" w:rsidRPr="00C944DB"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rsidR="007237F7" w:rsidRPr="00C944DB" w:rsidRDefault="007237F7" w:rsidP="007237F7">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WAŻNE TERMINY</w:t>
      </w:r>
    </w:p>
    <w:p w:rsidR="007237F7" w:rsidRPr="00C944DB"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bdr w:val="none" w:sz="0" w:space="0" w:color="auto" w:frame="1"/>
          <w:lang w:eastAsia="pl-PL"/>
        </w:rPr>
        <w:t>Do 30 września 202</w:t>
      </w:r>
      <w:r w:rsidR="00D4548A">
        <w:rPr>
          <w:rFonts w:ascii="Times New Roman" w:eastAsia="Times New Roman" w:hAnsi="Times New Roman" w:cs="Times New Roman"/>
          <w:b/>
          <w:bCs/>
          <w:color w:val="000000"/>
          <w:sz w:val="24"/>
          <w:szCs w:val="24"/>
          <w:bdr w:val="none" w:sz="0" w:space="0" w:color="auto" w:frame="1"/>
          <w:lang w:eastAsia="pl-PL"/>
        </w:rPr>
        <w:t>2</w:t>
      </w:r>
      <w:r w:rsidRPr="00C944DB">
        <w:rPr>
          <w:rFonts w:ascii="Times New Roman" w:eastAsia="Times New Roman" w:hAnsi="Times New Roman" w:cs="Times New Roman"/>
          <w:color w:val="000000"/>
          <w:sz w:val="24"/>
          <w:szCs w:val="24"/>
          <w:lang w:eastAsia="pl-PL"/>
        </w:rPr>
        <w:br/>
        <w:t>Rodzice ucznia składają dyrektorowi szkoły pisemną deklarację, w której:</w:t>
      </w:r>
    </w:p>
    <w:p w:rsidR="007237F7" w:rsidRPr="00D4548A" w:rsidRDefault="007237F7" w:rsidP="006A69B3">
      <w:pPr>
        <w:numPr>
          <w:ilvl w:val="0"/>
          <w:numId w:val="3"/>
        </w:numPr>
        <w:spacing w:after="0" w:line="240" w:lineRule="auto"/>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wskazują język obcy nowożytny, z którego uczeń lub słuchacz przystąpi do egzaminu;</w:t>
      </w:r>
    </w:p>
    <w:p w:rsidR="007237F7" w:rsidRDefault="00D4548A" w:rsidP="007237F7">
      <w:pPr>
        <w:spacing w:after="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bdr w:val="none" w:sz="0" w:space="0" w:color="auto" w:frame="1"/>
          <w:lang w:eastAsia="pl-PL"/>
        </w:rPr>
        <w:t>Do 23</w:t>
      </w:r>
      <w:r w:rsidR="007237F7">
        <w:rPr>
          <w:rFonts w:ascii="Times New Roman" w:eastAsia="Times New Roman" w:hAnsi="Times New Roman" w:cs="Times New Roman"/>
          <w:b/>
          <w:bCs/>
          <w:color w:val="000000"/>
          <w:sz w:val="24"/>
          <w:szCs w:val="24"/>
          <w:bdr w:val="none" w:sz="0" w:space="0" w:color="auto" w:frame="1"/>
          <w:lang w:eastAsia="pl-PL"/>
        </w:rPr>
        <w:t xml:space="preserve"> lutego 202</w:t>
      </w:r>
      <w:r>
        <w:rPr>
          <w:rFonts w:ascii="Times New Roman" w:eastAsia="Times New Roman" w:hAnsi="Times New Roman" w:cs="Times New Roman"/>
          <w:b/>
          <w:bCs/>
          <w:color w:val="000000"/>
          <w:sz w:val="24"/>
          <w:szCs w:val="24"/>
          <w:bdr w:val="none" w:sz="0" w:space="0" w:color="auto" w:frame="1"/>
          <w:lang w:eastAsia="pl-PL"/>
        </w:rPr>
        <w:t>3</w:t>
      </w:r>
      <w:r w:rsidR="007237F7" w:rsidRPr="00C944DB">
        <w:rPr>
          <w:rFonts w:ascii="Times New Roman" w:eastAsia="Times New Roman" w:hAnsi="Times New Roman" w:cs="Times New Roman"/>
          <w:color w:val="000000"/>
          <w:sz w:val="24"/>
          <w:szCs w:val="24"/>
          <w:lang w:eastAsia="pl-PL"/>
        </w:rPr>
        <w:br/>
      </w:r>
      <w:r w:rsidR="007237F7" w:rsidRPr="00B0235B">
        <w:rPr>
          <w:rFonts w:ascii="Times New Roman" w:eastAsia="Times New Roman" w:hAnsi="Times New Roman" w:cs="Times New Roman"/>
          <w:color w:val="000000"/>
          <w:sz w:val="24"/>
          <w:szCs w:val="24"/>
          <w:lang w:eastAsia="pl-PL"/>
        </w:rPr>
        <w:t>Rodzice ucznia lub słuchacz mo</w:t>
      </w:r>
      <w:r w:rsidR="007237F7">
        <w:rPr>
          <w:rFonts w:ascii="Times New Roman" w:eastAsia="Times New Roman" w:hAnsi="Times New Roman" w:cs="Times New Roman"/>
          <w:color w:val="000000"/>
          <w:sz w:val="24"/>
          <w:szCs w:val="24"/>
          <w:lang w:eastAsia="pl-PL"/>
        </w:rPr>
        <w:t xml:space="preserve">gą złożyć dyrektorowi szkoły, </w:t>
      </w:r>
      <w:r w:rsidR="007237F7" w:rsidRPr="00B0235B">
        <w:rPr>
          <w:rFonts w:ascii="Times New Roman" w:eastAsia="Times New Roman" w:hAnsi="Times New Roman" w:cs="Times New Roman"/>
          <w:color w:val="000000"/>
          <w:sz w:val="24"/>
          <w:szCs w:val="24"/>
          <w:lang w:eastAsia="pl-PL"/>
        </w:rPr>
        <w:t>pisemną informację o:</w:t>
      </w:r>
    </w:p>
    <w:p w:rsidR="007237F7" w:rsidRPr="00D4548A" w:rsidRDefault="007237F7" w:rsidP="006A69B3">
      <w:pPr>
        <w:pStyle w:val="Akapitzlist"/>
        <w:numPr>
          <w:ilvl w:val="0"/>
          <w:numId w:val="25"/>
        </w:numPr>
        <w:spacing w:after="0" w:line="240" w:lineRule="auto"/>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zmianie języka obcego nowożytnego wskazanego w deklaracji na inny język obcy, którego uczeń lub słuchacz uczy się w ramach obowiązkowych</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za</w:t>
      </w:r>
      <w:r>
        <w:rPr>
          <w:rFonts w:ascii="Times New Roman" w:eastAsia="Times New Roman" w:hAnsi="Times New Roman" w:cs="Times New Roman"/>
          <w:color w:val="000000"/>
          <w:sz w:val="24"/>
          <w:szCs w:val="24"/>
          <w:lang w:eastAsia="pl-PL"/>
        </w:rPr>
        <w:t>jęć edukacyjnych(załącznik 3a)</w:t>
      </w:r>
    </w:p>
    <w:p w:rsidR="007237F7" w:rsidRPr="00B0235B" w:rsidRDefault="007237F7" w:rsidP="007237F7">
      <w:pPr>
        <w:spacing w:after="0" w:line="240" w:lineRule="auto"/>
        <w:textAlignment w:val="baseline"/>
        <w:rPr>
          <w:rFonts w:ascii="Times New Roman" w:eastAsia="Times New Roman" w:hAnsi="Times New Roman" w:cs="Times New Roman"/>
          <w:b/>
          <w:color w:val="000000"/>
          <w:sz w:val="24"/>
          <w:szCs w:val="24"/>
          <w:lang w:eastAsia="pl-PL"/>
        </w:rPr>
      </w:pPr>
      <w:r w:rsidRPr="00B0235B">
        <w:rPr>
          <w:rFonts w:ascii="Times New Roman" w:eastAsia="Times New Roman" w:hAnsi="Times New Roman" w:cs="Times New Roman"/>
          <w:b/>
          <w:color w:val="000000"/>
          <w:sz w:val="24"/>
          <w:szCs w:val="24"/>
          <w:lang w:eastAsia="pl-PL"/>
        </w:rPr>
        <w:t>Do</w:t>
      </w:r>
      <w:r>
        <w:rPr>
          <w:rFonts w:ascii="Times New Roman" w:eastAsia="Times New Roman" w:hAnsi="Times New Roman" w:cs="Times New Roman"/>
          <w:b/>
          <w:color w:val="000000"/>
          <w:sz w:val="24"/>
          <w:szCs w:val="24"/>
          <w:lang w:eastAsia="pl-PL"/>
        </w:rPr>
        <w:t xml:space="preserve"> </w:t>
      </w:r>
      <w:r w:rsidR="00D4548A">
        <w:rPr>
          <w:rFonts w:ascii="Times New Roman" w:eastAsia="Times New Roman" w:hAnsi="Times New Roman" w:cs="Times New Roman"/>
          <w:b/>
          <w:color w:val="000000"/>
          <w:sz w:val="24"/>
          <w:szCs w:val="24"/>
          <w:lang w:eastAsia="pl-PL"/>
        </w:rPr>
        <w:t>9 maja 2023</w:t>
      </w:r>
      <w:r w:rsidRPr="00B0235B">
        <w:rPr>
          <w:rFonts w:ascii="Times New Roman" w:eastAsia="Times New Roman" w:hAnsi="Times New Roman" w:cs="Times New Roman"/>
          <w:b/>
          <w:color w:val="000000"/>
          <w:sz w:val="24"/>
          <w:szCs w:val="24"/>
          <w:lang w:eastAsia="pl-PL"/>
        </w:rPr>
        <w:t xml:space="preserve"> </w:t>
      </w:r>
    </w:p>
    <w:p w:rsidR="007237F7"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 xml:space="preserve">W przypadku gdy uczeń lub słuchacz uzyskał tytuł laureata lub finalisty olimpiady </w:t>
      </w:r>
    </w:p>
    <w:p w:rsidR="007237F7" w:rsidRPr="00B0235B"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przedmiotowej wymienionej w wykazie olimpiad albo uzyskał tytuł laureata konkursu przedmiotowego o</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zasięgu wojewódzkim lub ponad</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wojewódzkim z innego języka obcego nowożytnego</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niż ten, który został zadeklarowany, dyrektor szkoły, na wniosek rodziców ucznia lub na wniosek słuchacza, złożony nie później niż do</w:t>
      </w:r>
      <w:r>
        <w:rPr>
          <w:rFonts w:ascii="Times New Roman" w:eastAsia="Times New Roman" w:hAnsi="Times New Roman" w:cs="Times New Roman"/>
          <w:color w:val="000000"/>
          <w:sz w:val="24"/>
          <w:szCs w:val="24"/>
          <w:lang w:eastAsia="pl-PL"/>
        </w:rPr>
        <w:t xml:space="preserve"> </w:t>
      </w:r>
      <w:r w:rsidR="00D4548A">
        <w:rPr>
          <w:rFonts w:ascii="Times New Roman" w:eastAsia="Times New Roman" w:hAnsi="Times New Roman" w:cs="Times New Roman"/>
          <w:color w:val="000000"/>
          <w:sz w:val="24"/>
          <w:szCs w:val="24"/>
          <w:lang w:eastAsia="pl-PL"/>
        </w:rPr>
        <w:t>9</w:t>
      </w:r>
      <w:r w:rsidRPr="00B0235B">
        <w:rPr>
          <w:rFonts w:ascii="Times New Roman" w:eastAsia="Times New Roman" w:hAnsi="Times New Roman" w:cs="Times New Roman"/>
          <w:color w:val="000000"/>
          <w:sz w:val="24"/>
          <w:szCs w:val="24"/>
          <w:lang w:eastAsia="pl-PL"/>
        </w:rPr>
        <w:t xml:space="preserve"> maja</w:t>
      </w:r>
      <w:r>
        <w:rPr>
          <w:rFonts w:ascii="Times New Roman" w:eastAsia="Times New Roman" w:hAnsi="Times New Roman" w:cs="Times New Roman"/>
          <w:color w:val="000000"/>
          <w:sz w:val="24"/>
          <w:szCs w:val="24"/>
          <w:lang w:eastAsia="pl-PL"/>
        </w:rPr>
        <w:t xml:space="preserve"> </w:t>
      </w:r>
      <w:r w:rsidR="00D4548A">
        <w:rPr>
          <w:rFonts w:ascii="Times New Roman" w:eastAsia="Times New Roman" w:hAnsi="Times New Roman" w:cs="Times New Roman"/>
          <w:color w:val="000000"/>
          <w:sz w:val="24"/>
          <w:szCs w:val="24"/>
          <w:lang w:eastAsia="pl-PL"/>
        </w:rPr>
        <w:t>2023</w:t>
      </w:r>
      <w:r w:rsidRPr="00B0235B">
        <w:rPr>
          <w:rFonts w:ascii="Times New Roman" w:eastAsia="Times New Roman" w:hAnsi="Times New Roman" w:cs="Times New Roman"/>
          <w:color w:val="000000"/>
          <w:sz w:val="24"/>
          <w:szCs w:val="24"/>
          <w:lang w:eastAsia="pl-PL"/>
        </w:rPr>
        <w:t xml:space="preserve">r., informuje </w:t>
      </w:r>
      <w:r w:rsidRPr="00B0235B">
        <w:rPr>
          <w:rFonts w:ascii="Times New Roman" w:eastAsia="Times New Roman" w:hAnsi="Times New Roman" w:cs="Times New Roman"/>
          <w:color w:val="000000"/>
          <w:sz w:val="24"/>
          <w:szCs w:val="24"/>
          <w:lang w:eastAsia="pl-PL"/>
        </w:rPr>
        <w:lastRenderedPageBreak/>
        <w:t>okręgową komisję egzaminacyjną o zmianie języka obcego nowożytnego, jeżeli języka tego uczeń lub słuchacz uczy się w ramach obowiązkowych zajęć edukacyjnych (załącznik 3c).</w:t>
      </w:r>
    </w:p>
    <w:p w:rsidR="007237F7" w:rsidRPr="00C944DB"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p>
    <w:p w:rsidR="007237F7" w:rsidRDefault="00D4548A" w:rsidP="007237F7">
      <w:pPr>
        <w:spacing w:after="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bdr w:val="none" w:sz="0" w:space="0" w:color="auto" w:frame="1"/>
          <w:lang w:eastAsia="pl-PL"/>
        </w:rPr>
        <w:t> Do 19</w:t>
      </w:r>
      <w:r w:rsidR="007237F7">
        <w:rPr>
          <w:rFonts w:ascii="Times New Roman" w:eastAsia="Times New Roman" w:hAnsi="Times New Roman" w:cs="Times New Roman"/>
          <w:b/>
          <w:bCs/>
          <w:color w:val="000000"/>
          <w:sz w:val="24"/>
          <w:szCs w:val="24"/>
          <w:bdr w:val="none" w:sz="0" w:space="0" w:color="auto" w:frame="1"/>
          <w:lang w:eastAsia="pl-PL"/>
        </w:rPr>
        <w:t xml:space="preserve"> czerwca 202</w:t>
      </w:r>
      <w:r>
        <w:rPr>
          <w:rFonts w:ascii="Times New Roman" w:eastAsia="Times New Roman" w:hAnsi="Times New Roman" w:cs="Times New Roman"/>
          <w:b/>
          <w:bCs/>
          <w:color w:val="000000"/>
          <w:sz w:val="24"/>
          <w:szCs w:val="24"/>
          <w:bdr w:val="none" w:sz="0" w:space="0" w:color="auto" w:frame="1"/>
          <w:lang w:eastAsia="pl-PL"/>
        </w:rPr>
        <w:t>3</w:t>
      </w:r>
    </w:p>
    <w:p w:rsidR="007237F7"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r w:rsidRPr="009741BE">
        <w:rPr>
          <w:rFonts w:ascii="Times New Roman" w:eastAsia="Times New Roman" w:hAnsi="Times New Roman" w:cs="Times New Roman"/>
          <w:color w:val="000000"/>
          <w:sz w:val="24"/>
          <w:szCs w:val="24"/>
          <w:lang w:eastAsia="pl-PL"/>
        </w:rPr>
        <w:t>W szczególnych przypadkach losowych lub zdrowotnych, uniemożliwiających przystąpienie do egzaminu ósmoklasisty z danego przedmiotu lub przedmiotów w terminie dodatkowym, dyrektor okręgowej komisji egzaminacyjnej, na udokumentowany wniosek dyrektora szkoły, może zwolnić ucznia lub słuchacza z obowiązku przystąpienia do egzaminu ósmoklasisty z danego przedmiotu lub przedmiotów. Dyrektor szkoły składa</w:t>
      </w:r>
      <w:r>
        <w:rPr>
          <w:rFonts w:ascii="Times New Roman" w:eastAsia="Times New Roman" w:hAnsi="Times New Roman" w:cs="Times New Roman"/>
          <w:color w:val="000000"/>
          <w:sz w:val="24"/>
          <w:szCs w:val="24"/>
          <w:lang w:eastAsia="pl-PL"/>
        </w:rPr>
        <w:t xml:space="preserve"> wniosek</w:t>
      </w:r>
      <w:r w:rsidRPr="009741BE">
        <w:rPr>
          <w:rFonts w:ascii="Times New Roman" w:eastAsia="Times New Roman" w:hAnsi="Times New Roman" w:cs="Times New Roman"/>
          <w:color w:val="000000"/>
          <w:sz w:val="24"/>
          <w:szCs w:val="24"/>
          <w:lang w:eastAsia="pl-PL"/>
        </w:rPr>
        <w:t xml:space="preserve"> w porozumieniu z</w:t>
      </w:r>
      <w:r>
        <w:rPr>
          <w:rFonts w:ascii="Times New Roman" w:eastAsia="Times New Roman" w:hAnsi="Times New Roman" w:cs="Times New Roman"/>
          <w:color w:val="000000"/>
          <w:sz w:val="24"/>
          <w:szCs w:val="24"/>
          <w:lang w:eastAsia="pl-PL"/>
        </w:rPr>
        <w:t xml:space="preserve"> </w:t>
      </w:r>
      <w:r w:rsidRPr="009741BE">
        <w:rPr>
          <w:rFonts w:ascii="Times New Roman" w:eastAsia="Times New Roman" w:hAnsi="Times New Roman" w:cs="Times New Roman"/>
          <w:color w:val="000000"/>
          <w:sz w:val="24"/>
          <w:szCs w:val="24"/>
          <w:lang w:eastAsia="pl-PL"/>
        </w:rPr>
        <w:t>rodzicami ucznia lub z</w:t>
      </w:r>
      <w:r w:rsidR="008E0135">
        <w:rPr>
          <w:rFonts w:ascii="Times New Roman" w:eastAsia="Times New Roman" w:hAnsi="Times New Roman" w:cs="Times New Roman"/>
          <w:color w:val="000000"/>
          <w:sz w:val="24"/>
          <w:szCs w:val="24"/>
          <w:lang w:eastAsia="pl-PL"/>
        </w:rPr>
        <w:t xml:space="preserve">e słuchaczem (załącznik 2b; do 19 </w:t>
      </w:r>
      <w:r w:rsidRPr="009741BE">
        <w:rPr>
          <w:rFonts w:ascii="Times New Roman" w:eastAsia="Times New Roman" w:hAnsi="Times New Roman" w:cs="Times New Roman"/>
          <w:color w:val="000000"/>
          <w:sz w:val="24"/>
          <w:szCs w:val="24"/>
          <w:lang w:eastAsia="pl-PL"/>
        </w:rPr>
        <w:t>czerwc</w:t>
      </w:r>
      <w:r w:rsidR="008E0135">
        <w:rPr>
          <w:rFonts w:ascii="Times New Roman" w:eastAsia="Times New Roman" w:hAnsi="Times New Roman" w:cs="Times New Roman"/>
          <w:color w:val="000000"/>
          <w:sz w:val="24"/>
          <w:szCs w:val="24"/>
          <w:lang w:eastAsia="pl-PL"/>
        </w:rPr>
        <w:t>a 2023</w:t>
      </w:r>
      <w:r w:rsidRPr="009741BE">
        <w:rPr>
          <w:rFonts w:ascii="Times New Roman" w:eastAsia="Times New Roman" w:hAnsi="Times New Roman" w:cs="Times New Roman"/>
          <w:color w:val="000000"/>
          <w:sz w:val="24"/>
          <w:szCs w:val="24"/>
          <w:lang w:eastAsia="pl-PL"/>
        </w:rPr>
        <w:t>r.).Wydrukowany i</w:t>
      </w:r>
      <w:r>
        <w:rPr>
          <w:rFonts w:ascii="Times New Roman" w:eastAsia="Times New Roman" w:hAnsi="Times New Roman" w:cs="Times New Roman"/>
          <w:color w:val="000000"/>
          <w:sz w:val="24"/>
          <w:szCs w:val="24"/>
          <w:lang w:eastAsia="pl-PL"/>
        </w:rPr>
        <w:t xml:space="preserve"> </w:t>
      </w:r>
      <w:r w:rsidRPr="009741BE">
        <w:rPr>
          <w:rFonts w:ascii="Times New Roman" w:eastAsia="Times New Roman" w:hAnsi="Times New Roman" w:cs="Times New Roman"/>
          <w:color w:val="000000"/>
          <w:sz w:val="24"/>
          <w:szCs w:val="24"/>
          <w:lang w:eastAsia="pl-PL"/>
        </w:rPr>
        <w:t>podpisany wniosek dyrektor szkoły przekazuje wraz z dokumentacją do okręgowej komisji egzaminacyjnej.</w:t>
      </w:r>
    </w:p>
    <w:p w:rsidR="007237F7" w:rsidRPr="007059C1" w:rsidRDefault="008E0135" w:rsidP="006A69B3">
      <w:pPr>
        <w:numPr>
          <w:ilvl w:val="0"/>
          <w:numId w:val="24"/>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Do 23 czerwca 2023</w:t>
      </w:r>
      <w:r w:rsidR="007237F7" w:rsidRPr="007059C1">
        <w:rPr>
          <w:rFonts w:ascii="Times New Roman" w:eastAsia="Times New Roman" w:hAnsi="Times New Roman" w:cs="Times New Roman"/>
          <w:b/>
          <w:bCs/>
          <w:color w:val="000000"/>
          <w:sz w:val="24"/>
          <w:szCs w:val="24"/>
          <w:lang w:eastAsia="pl-PL"/>
        </w:rPr>
        <w:t xml:space="preserve"> r.  </w:t>
      </w:r>
      <w:r w:rsidR="007237F7" w:rsidRPr="007059C1">
        <w:rPr>
          <w:rFonts w:ascii="Times New Roman" w:eastAsia="Times New Roman" w:hAnsi="Times New Roman" w:cs="Times New Roman"/>
          <w:color w:val="000000"/>
          <w:sz w:val="24"/>
          <w:szCs w:val="24"/>
          <w:lang w:eastAsia="pl-PL"/>
        </w:rPr>
        <w:t>– wydanie haseł do ZIU</w:t>
      </w:r>
    </w:p>
    <w:p w:rsidR="007237F7" w:rsidRPr="007059C1" w:rsidRDefault="008E0135" w:rsidP="006A69B3">
      <w:pPr>
        <w:numPr>
          <w:ilvl w:val="0"/>
          <w:numId w:val="24"/>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3 lipca 2023</w:t>
      </w:r>
      <w:r w:rsidR="007237F7">
        <w:rPr>
          <w:rFonts w:ascii="Times New Roman" w:eastAsia="Times New Roman" w:hAnsi="Times New Roman" w:cs="Times New Roman"/>
          <w:b/>
          <w:bCs/>
          <w:color w:val="000000"/>
          <w:sz w:val="24"/>
          <w:szCs w:val="24"/>
          <w:lang w:eastAsia="pl-PL"/>
        </w:rPr>
        <w:t xml:space="preserve"> r.  </w:t>
      </w:r>
      <w:r w:rsidR="007237F7" w:rsidRPr="007059C1">
        <w:rPr>
          <w:rFonts w:ascii="Times New Roman" w:eastAsia="Times New Roman" w:hAnsi="Times New Roman" w:cs="Times New Roman"/>
          <w:color w:val="000000"/>
          <w:sz w:val="24"/>
          <w:szCs w:val="24"/>
          <w:lang w:eastAsia="pl-PL"/>
        </w:rPr>
        <w:t>– udostępnienie w</w:t>
      </w:r>
      <w:r w:rsidR="007237F7">
        <w:rPr>
          <w:rFonts w:ascii="Times New Roman" w:eastAsia="Times New Roman" w:hAnsi="Times New Roman" w:cs="Times New Roman"/>
          <w:color w:val="000000"/>
          <w:sz w:val="24"/>
          <w:szCs w:val="24"/>
          <w:lang w:eastAsia="pl-PL"/>
        </w:rPr>
        <w:t>yników uczniów w serwisie</w:t>
      </w:r>
      <w:r w:rsidR="007237F7" w:rsidRPr="007059C1">
        <w:rPr>
          <w:rFonts w:ascii="Times New Roman" w:eastAsia="Times New Roman" w:hAnsi="Times New Roman" w:cs="Times New Roman"/>
          <w:color w:val="000000"/>
          <w:sz w:val="24"/>
          <w:szCs w:val="24"/>
          <w:lang w:eastAsia="pl-PL"/>
        </w:rPr>
        <w:t xml:space="preserve"> internetowym ZIU</w:t>
      </w:r>
    </w:p>
    <w:p w:rsidR="007237F7" w:rsidRPr="007059C1" w:rsidRDefault="008E0135" w:rsidP="006A69B3">
      <w:pPr>
        <w:numPr>
          <w:ilvl w:val="0"/>
          <w:numId w:val="24"/>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Do 6 lipca 2023</w:t>
      </w:r>
      <w:r w:rsidR="007237F7">
        <w:rPr>
          <w:rFonts w:ascii="Times New Roman" w:eastAsia="Times New Roman" w:hAnsi="Times New Roman" w:cs="Times New Roman"/>
          <w:b/>
          <w:bCs/>
          <w:color w:val="000000"/>
          <w:sz w:val="24"/>
          <w:szCs w:val="24"/>
          <w:lang w:eastAsia="pl-PL"/>
        </w:rPr>
        <w:t xml:space="preserve"> r. </w:t>
      </w:r>
      <w:r w:rsidR="007237F7" w:rsidRPr="007059C1">
        <w:rPr>
          <w:rFonts w:ascii="Times New Roman" w:eastAsia="Times New Roman" w:hAnsi="Times New Roman" w:cs="Times New Roman"/>
          <w:color w:val="000000"/>
          <w:sz w:val="24"/>
          <w:szCs w:val="24"/>
          <w:lang w:eastAsia="pl-PL"/>
        </w:rPr>
        <w:t>– wydawanie zaświadczeń i informacji o wynikach egzaminu ósmoklasisty w POP</w:t>
      </w:r>
    </w:p>
    <w:p w:rsidR="007237F7" w:rsidRPr="007059C1" w:rsidRDefault="008E0135" w:rsidP="006A69B3">
      <w:pPr>
        <w:numPr>
          <w:ilvl w:val="0"/>
          <w:numId w:val="24"/>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6 lipca 2023</w:t>
      </w:r>
      <w:r w:rsidR="007237F7">
        <w:rPr>
          <w:rFonts w:ascii="Times New Roman" w:eastAsia="Times New Roman" w:hAnsi="Times New Roman" w:cs="Times New Roman"/>
          <w:b/>
          <w:bCs/>
          <w:color w:val="000000"/>
          <w:sz w:val="24"/>
          <w:szCs w:val="24"/>
          <w:lang w:eastAsia="pl-PL"/>
        </w:rPr>
        <w:t xml:space="preserve"> r. </w:t>
      </w:r>
      <w:r w:rsidR="007237F7" w:rsidRPr="007059C1">
        <w:rPr>
          <w:rFonts w:ascii="Times New Roman" w:eastAsia="Times New Roman" w:hAnsi="Times New Roman" w:cs="Times New Roman"/>
          <w:color w:val="000000"/>
          <w:sz w:val="24"/>
          <w:szCs w:val="24"/>
          <w:lang w:eastAsia="pl-PL"/>
        </w:rPr>
        <w:t>– wydawanie zaświ</w:t>
      </w:r>
      <w:r w:rsidR="007237F7">
        <w:rPr>
          <w:rFonts w:ascii="Times New Roman" w:eastAsia="Times New Roman" w:hAnsi="Times New Roman" w:cs="Times New Roman"/>
          <w:color w:val="000000"/>
          <w:sz w:val="24"/>
          <w:szCs w:val="24"/>
          <w:lang w:eastAsia="pl-PL"/>
        </w:rPr>
        <w:t xml:space="preserve">adczeń oraz informacji </w:t>
      </w:r>
      <w:r w:rsidR="007237F7">
        <w:rPr>
          <w:rFonts w:ascii="Times New Roman" w:eastAsia="Times New Roman" w:hAnsi="Times New Roman" w:cs="Times New Roman"/>
          <w:color w:val="000000"/>
          <w:sz w:val="24"/>
          <w:szCs w:val="24"/>
          <w:lang w:eastAsia="pl-PL"/>
        </w:rPr>
        <w:tab/>
      </w:r>
      <w:r w:rsidR="007237F7" w:rsidRPr="007059C1">
        <w:rPr>
          <w:rFonts w:ascii="Times New Roman" w:eastAsia="Times New Roman" w:hAnsi="Times New Roman" w:cs="Times New Roman"/>
          <w:color w:val="000000"/>
          <w:sz w:val="24"/>
          <w:szCs w:val="24"/>
          <w:lang w:eastAsia="pl-PL"/>
        </w:rPr>
        <w:t>zdającym egzamin ósmoklasisty</w:t>
      </w:r>
    </w:p>
    <w:p w:rsidR="007237F7"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rsidR="007237F7" w:rsidRPr="00C944DB" w:rsidRDefault="007237F7" w:rsidP="007237F7">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rsidR="007237F7" w:rsidRPr="00C944DB" w:rsidRDefault="007237F7" w:rsidP="007237F7">
      <w:pPr>
        <w:spacing w:after="0" w:line="240" w:lineRule="auto"/>
        <w:textAlignment w:val="baseline"/>
        <w:rPr>
          <w:rFonts w:ascii="inherit" w:eastAsia="Times New Roman" w:hAnsi="inherit" w:cs="Tahoma"/>
          <w:b/>
          <w:bCs/>
          <w:color w:val="000000"/>
          <w:sz w:val="28"/>
          <w:szCs w:val="28"/>
          <w:bdr w:val="none" w:sz="0" w:space="0" w:color="auto" w:frame="1"/>
          <w:lang w:eastAsia="pl-PL"/>
        </w:rPr>
      </w:pPr>
      <w:r w:rsidRPr="00C944DB">
        <w:rPr>
          <w:rFonts w:ascii="inherit" w:eastAsia="Times New Roman" w:hAnsi="inherit" w:cs="Tahoma"/>
          <w:b/>
          <w:bCs/>
          <w:color w:val="000000"/>
          <w:sz w:val="28"/>
          <w:szCs w:val="28"/>
          <w:bdr w:val="none" w:sz="0" w:space="0" w:color="auto" w:frame="1"/>
          <w:lang w:eastAsia="pl-PL"/>
        </w:rPr>
        <w:t>Podstawowe zasady obowiązujące podczas przeprowadzania egzaminu</w:t>
      </w:r>
    </w:p>
    <w:p w:rsidR="007237F7" w:rsidRPr="00C944DB" w:rsidRDefault="007237F7" w:rsidP="007237F7">
      <w:pPr>
        <w:spacing w:after="0" w:line="240" w:lineRule="auto"/>
        <w:textAlignment w:val="baseline"/>
        <w:rPr>
          <w:rFonts w:ascii="inherit" w:eastAsia="Times New Roman" w:hAnsi="inherit" w:cs="Tahoma"/>
          <w:color w:val="000000"/>
          <w:sz w:val="28"/>
          <w:szCs w:val="28"/>
          <w:lang w:eastAsia="pl-PL"/>
        </w:rPr>
      </w:pPr>
    </w:p>
    <w:p w:rsidR="007237F7" w:rsidRPr="00C944DB" w:rsidRDefault="007237F7" w:rsidP="006A69B3">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Calibri" w:hAnsi="Times New Roman" w:cs="Times New Roman"/>
          <w:sz w:val="24"/>
          <w:szCs w:val="24"/>
        </w:rPr>
        <w:t xml:space="preserve">Podczas egzaminu w szkole mogą przebywać </w:t>
      </w:r>
      <w:r w:rsidRPr="00C944DB">
        <w:rPr>
          <w:rFonts w:ascii="Times New Roman" w:eastAsia="Calibri" w:hAnsi="Times New Roman" w:cs="Times New Roman"/>
          <w:sz w:val="24"/>
          <w:szCs w:val="24"/>
          <w:u w:val="single"/>
        </w:rPr>
        <w:t>wyłącznie:</w:t>
      </w:r>
    </w:p>
    <w:p w:rsidR="007237F7" w:rsidRPr="00C944DB" w:rsidRDefault="007237F7" w:rsidP="006A69B3">
      <w:pPr>
        <w:numPr>
          <w:ilvl w:val="0"/>
          <w:numId w:val="21"/>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zdający</w:t>
      </w:r>
    </w:p>
    <w:p w:rsidR="007237F7" w:rsidRPr="00C944DB" w:rsidRDefault="007237F7" w:rsidP="006A69B3">
      <w:pPr>
        <w:numPr>
          <w:ilvl w:val="0"/>
          <w:numId w:val="21"/>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osoby zaangażowane w przeprowadzanie egzaminu, tj. członkowie zespołów nadzorujących, obserwatorzy, egzaminatorzy, specjaliści pracujący ze zdającymi, którym przyznano dostosowanie warunków lub formy przeprowadzania egzaminu, osoby wyznaczone do przygotowa</w:t>
      </w:r>
      <w:r>
        <w:rPr>
          <w:rFonts w:ascii="Times New Roman" w:eastAsia="Calibri" w:hAnsi="Times New Roman" w:cs="Times New Roman"/>
          <w:sz w:val="24"/>
          <w:szCs w:val="24"/>
        </w:rPr>
        <w:t xml:space="preserve">nia </w:t>
      </w:r>
      <w:r w:rsidRPr="00C944DB">
        <w:rPr>
          <w:rFonts w:ascii="Times New Roman" w:eastAsia="Calibri" w:hAnsi="Times New Roman" w:cs="Times New Roman"/>
          <w:sz w:val="24"/>
          <w:szCs w:val="24"/>
        </w:rPr>
        <w:t>i obsługi oraz obsługujące sprzęt i urządzenia wykorzystywane w czasie egzaminu (np. komputery, sprzęt medyczny), asystenci techniczni</w:t>
      </w:r>
    </w:p>
    <w:p w:rsidR="007237F7" w:rsidRPr="00C944DB" w:rsidRDefault="007237F7" w:rsidP="006A69B3">
      <w:pPr>
        <w:numPr>
          <w:ilvl w:val="0"/>
          <w:numId w:val="21"/>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 xml:space="preserve">inni pracownicy szkoły odpowiedzialni za utrzymanie obiektu w czystości, </w:t>
      </w:r>
      <w:r w:rsidR="00F24324">
        <w:rPr>
          <w:rFonts w:ascii="Times New Roman" w:eastAsia="Calibri" w:hAnsi="Times New Roman" w:cs="Times New Roman"/>
          <w:sz w:val="24"/>
          <w:szCs w:val="24"/>
        </w:rPr>
        <w:t>obsługa.</w:t>
      </w:r>
    </w:p>
    <w:p w:rsidR="007237F7" w:rsidRPr="00C944DB" w:rsidRDefault="007237F7" w:rsidP="006A69B3">
      <w:pPr>
        <w:numPr>
          <w:ilvl w:val="0"/>
          <w:numId w:val="21"/>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pracownicy odpowiednich służb, np. medycznych, jeżeli wystąpi taka konieczność.</w:t>
      </w:r>
    </w:p>
    <w:p w:rsidR="007237F7" w:rsidRPr="00C944DB" w:rsidRDefault="007237F7" w:rsidP="006A69B3">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Zdający nie powinni wnosić na teren szkoły zbę</w:t>
      </w:r>
      <w:r>
        <w:rPr>
          <w:rFonts w:ascii="Times New Roman" w:eastAsia="Times New Roman" w:hAnsi="Times New Roman" w:cs="Times New Roman"/>
          <w:color w:val="000000"/>
          <w:sz w:val="24"/>
          <w:szCs w:val="24"/>
          <w:lang w:eastAsia="pl-PL"/>
        </w:rPr>
        <w:t>dnych rzeczy, w tym książek, urządzeń telekomunikacyjnych</w:t>
      </w:r>
      <w:r w:rsidRPr="00C944DB">
        <w:rPr>
          <w:rFonts w:ascii="Times New Roman" w:eastAsia="Times New Roman" w:hAnsi="Times New Roman" w:cs="Times New Roman"/>
          <w:color w:val="000000"/>
          <w:sz w:val="24"/>
          <w:szCs w:val="24"/>
          <w:lang w:eastAsia="pl-PL"/>
        </w:rPr>
        <w:t>, maskotek</w:t>
      </w:r>
    </w:p>
    <w:p w:rsidR="007237F7" w:rsidRPr="00C944DB" w:rsidRDefault="007237F7" w:rsidP="006A69B3">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Na egzaminie każdy zdający korzysta z własnych przyborów piśmienniczych, linijki.  Szkoła zapewnia rezerwowe przybory piśmiennicze dla zdaj</w:t>
      </w:r>
      <w:r w:rsidR="001966B0">
        <w:rPr>
          <w:rFonts w:ascii="Times New Roman" w:eastAsia="Times New Roman" w:hAnsi="Times New Roman" w:cs="Times New Roman"/>
          <w:color w:val="000000"/>
          <w:sz w:val="24"/>
          <w:szCs w:val="24"/>
          <w:lang w:eastAsia="pl-PL"/>
        </w:rPr>
        <w:t>ących.</w:t>
      </w:r>
    </w:p>
    <w:p w:rsidR="007237F7" w:rsidRPr="00C944DB" w:rsidRDefault="007237F7" w:rsidP="006A69B3">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Szkoła nie zapewnia wody pitnej. Na egzamin należy przynieść własną butelkę z wodą.</w:t>
      </w:r>
    </w:p>
    <w:p w:rsidR="007237F7" w:rsidRDefault="007237F7" w:rsidP="006A69B3">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terenie szkoły nie ma możliwości zapewnienia posiłków.</w:t>
      </w:r>
    </w:p>
    <w:p w:rsidR="007237F7" w:rsidRPr="001966B0" w:rsidRDefault="007237F7" w:rsidP="006A69B3">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11C1A">
        <w:rPr>
          <w:rFonts w:ascii="Times New Roman" w:eastAsia="Times New Roman" w:hAnsi="Times New Roman" w:cs="Times New Roman"/>
          <w:color w:val="000000"/>
          <w:sz w:val="24"/>
          <w:szCs w:val="24"/>
          <w:lang w:eastAsia="pl-PL"/>
        </w:rPr>
        <w:t>Przewodniczący zespołu egzaminacyjnego zapewnia rezerwowych członków zespołów nadzorujących, którzy będą mogli, nawet w dniu egzaminu, zastąpić osoby, które z uzasadnionych powodów, w tym ze względu na chorobę, nie będą mogły przyjść do pracy w dniu</w:t>
      </w:r>
      <w:r>
        <w:rPr>
          <w:rFonts w:ascii="Times New Roman" w:eastAsia="Times New Roman" w:hAnsi="Times New Roman" w:cs="Times New Roman"/>
          <w:color w:val="000000"/>
          <w:sz w:val="24"/>
          <w:szCs w:val="24"/>
          <w:lang w:eastAsia="pl-PL"/>
        </w:rPr>
        <w:t xml:space="preserve"> </w:t>
      </w:r>
      <w:r w:rsidRPr="00C11C1A">
        <w:rPr>
          <w:rFonts w:ascii="Times New Roman" w:eastAsia="Times New Roman" w:hAnsi="Times New Roman" w:cs="Times New Roman"/>
          <w:color w:val="000000"/>
          <w:sz w:val="24"/>
          <w:szCs w:val="24"/>
          <w:lang w:eastAsia="pl-PL"/>
        </w:rPr>
        <w:t>egzaminu.</w:t>
      </w:r>
      <w:r w:rsidRPr="001966B0">
        <w:rPr>
          <w:rFonts w:ascii="Times New Roman" w:eastAsia="Times New Roman" w:hAnsi="Times New Roman" w:cs="Times New Roman"/>
          <w:color w:val="000000"/>
          <w:sz w:val="24"/>
          <w:szCs w:val="24"/>
          <w:lang w:eastAsia="pl-PL"/>
        </w:rPr>
        <w:t xml:space="preserve"> </w:t>
      </w:r>
    </w:p>
    <w:p w:rsidR="007237F7" w:rsidRPr="00C944DB" w:rsidRDefault="007237F7" w:rsidP="006A69B3">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Zdający może opuścić na stałe salę egzaminacyjną (jeżeli zakończył pracę z arkuszem) najpóźniej na 15 minut przed czasem wyznaczonym jako czas zakończenia </w:t>
      </w:r>
      <w:r w:rsidRPr="00C944DB">
        <w:rPr>
          <w:rFonts w:ascii="Times New Roman" w:eastAsia="Times New Roman" w:hAnsi="Times New Roman" w:cs="Times New Roman"/>
          <w:color w:val="000000"/>
          <w:sz w:val="24"/>
          <w:szCs w:val="24"/>
          <w:lang w:eastAsia="pl-PL"/>
        </w:rPr>
        <w:lastRenderedPageBreak/>
        <w:t>pracy z arkuszem. W ciągu ostatnich 15 minut przed zakończeniem egzaminu (nawet jeżeli zdający skończył pracę z arkuszem egzaminacyjnym) zdający nie opuszczają sali egzaminacyjnej.</w:t>
      </w:r>
    </w:p>
    <w:p w:rsidR="007237F7" w:rsidRPr="00C944DB" w:rsidRDefault="007237F7" w:rsidP="007237F7">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w:t>
      </w:r>
    </w:p>
    <w:p w:rsidR="007237F7" w:rsidRPr="007C5065" w:rsidRDefault="007237F7" w:rsidP="00CB0B98">
      <w:pPr>
        <w:spacing w:after="0" w:line="240" w:lineRule="auto"/>
        <w:jc w:val="center"/>
        <w:textAlignment w:val="baseline"/>
        <w:rPr>
          <w:rFonts w:ascii="Times New Roman" w:eastAsia="Times New Roman" w:hAnsi="Times New Roman" w:cs="Times New Roman"/>
          <w:b/>
          <w:bCs/>
          <w:color w:val="000000"/>
          <w:sz w:val="28"/>
          <w:szCs w:val="28"/>
          <w:u w:val="single"/>
          <w:lang w:eastAsia="pl-PL"/>
        </w:rPr>
      </w:pPr>
      <w:r w:rsidRPr="007C5065">
        <w:rPr>
          <w:rFonts w:ascii="Times New Roman" w:eastAsia="Times New Roman" w:hAnsi="Times New Roman" w:cs="Times New Roman"/>
          <w:b/>
          <w:bCs/>
          <w:color w:val="000000"/>
          <w:sz w:val="28"/>
          <w:szCs w:val="28"/>
          <w:u w:val="single"/>
          <w:lang w:eastAsia="pl-PL"/>
        </w:rPr>
        <w:t>Zasady przeprowadzania egzaminu ósmoklasisty (przebieg egzaminu każdego dnia)</w:t>
      </w:r>
    </w:p>
    <w:p w:rsidR="007237F7" w:rsidRPr="00C944DB"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p>
    <w:p w:rsidR="005F5166" w:rsidRPr="005F5166"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 xml:space="preserve">Przewodniczący zespołu nadzorującego przypomina zdającym, członkom zespołu nadzorującego oraz obserwatorom o zakazie wnoszenia do sali egzaminacyjnej urządzeń telekomunikacyjnych i korzystania </w:t>
      </w:r>
      <w:r>
        <w:rPr>
          <w:rFonts w:ascii="Times New Roman" w:hAnsi="Times New Roman" w:cs="Times New Roman"/>
          <w:sz w:val="24"/>
          <w:szCs w:val="24"/>
        </w:rPr>
        <w:t xml:space="preserve">z takich urządzeń w tej sali. </w:t>
      </w:r>
      <w:r w:rsidRPr="005F5166">
        <w:rPr>
          <w:rFonts w:ascii="Times New Roman" w:hAnsi="Times New Roman" w:cs="Times New Roman"/>
          <w:sz w:val="24"/>
          <w:szCs w:val="24"/>
        </w:rPr>
        <w:t xml:space="preserve"> </w:t>
      </w:r>
    </w:p>
    <w:p w:rsidR="005F5166" w:rsidRPr="005F5166"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Przewodniczący zespołu nadzorującego przypomina zdającym, że do sali egzaminacyjnej mogą wnieść wyłącznie przybory wymienione w ko</w:t>
      </w:r>
      <w:r>
        <w:rPr>
          <w:rFonts w:ascii="Times New Roman" w:hAnsi="Times New Roman" w:cs="Times New Roman"/>
          <w:sz w:val="24"/>
          <w:szCs w:val="24"/>
        </w:rPr>
        <w:t xml:space="preserve">munikacie o przyborach, tj. </w:t>
      </w:r>
    </w:p>
    <w:p w:rsidR="005F5166" w:rsidRPr="005F5166" w:rsidRDefault="005F5166" w:rsidP="006A69B3">
      <w:pPr>
        <w:pStyle w:val="Akapitzlist"/>
        <w:numPr>
          <w:ilvl w:val="0"/>
          <w:numId w:val="30"/>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w przypadku egzaminu ósmoklasisty z każdego przedmiotu – długopis (lub pióro) z czarnym tuszem/atramentem (niedozwolone jest korzystanie z długopis</w:t>
      </w:r>
      <w:r>
        <w:rPr>
          <w:rFonts w:ascii="Times New Roman" w:hAnsi="Times New Roman" w:cs="Times New Roman"/>
          <w:sz w:val="24"/>
          <w:szCs w:val="24"/>
        </w:rPr>
        <w:t xml:space="preserve">ów zmazywalnych/ścieralnych) </w:t>
      </w:r>
    </w:p>
    <w:p w:rsidR="005F5166" w:rsidRPr="005F5166" w:rsidRDefault="005F5166" w:rsidP="006A69B3">
      <w:pPr>
        <w:pStyle w:val="Akapitzlist"/>
        <w:numPr>
          <w:ilvl w:val="0"/>
          <w:numId w:val="30"/>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 xml:space="preserve">dodatkowo w przypadku egzaminu z matematyki – </w:t>
      </w:r>
      <w:r>
        <w:rPr>
          <w:rFonts w:ascii="Times New Roman" w:hAnsi="Times New Roman" w:cs="Times New Roman"/>
          <w:sz w:val="24"/>
          <w:szCs w:val="24"/>
        </w:rPr>
        <w:t xml:space="preserve">linijkę. </w:t>
      </w:r>
    </w:p>
    <w:p w:rsidR="005F5166" w:rsidRPr="005F5166"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Zdający mogą również wnieść do sali egzaminacyjnej małą butelkę wody. Woda może również być zapewniona przez szkołę. Podczas pracy z arkuszem egzaminacyjnym butelka powinna stać na podłodze przy nodze stolika, aby uczeń przypadkowo nie zalał ma</w:t>
      </w:r>
      <w:r>
        <w:rPr>
          <w:rFonts w:ascii="Times New Roman" w:hAnsi="Times New Roman" w:cs="Times New Roman"/>
          <w:sz w:val="24"/>
          <w:szCs w:val="24"/>
        </w:rPr>
        <w:t xml:space="preserve">teriałów egzaminacyjnych. </w:t>
      </w:r>
    </w:p>
    <w:p w:rsidR="005F5166" w:rsidRPr="005F5166"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Zdający powinni mieć przy sobie dokument stwierdzający tożsamość (np. legitymację szkolną) i okazać go w razie potrzeby. W przypadku braku odpowiedniego dokumentu tożsamość ucznia może być potwierdzona przez jego wychowawcę lub inne</w:t>
      </w:r>
      <w:r>
        <w:rPr>
          <w:rFonts w:ascii="Times New Roman" w:hAnsi="Times New Roman" w:cs="Times New Roman"/>
          <w:sz w:val="24"/>
          <w:szCs w:val="24"/>
        </w:rPr>
        <w:t xml:space="preserve">go nauczyciela danej szkoły. </w:t>
      </w:r>
    </w:p>
    <w:p w:rsidR="005F5166" w:rsidRPr="005F5166"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O godzinie wyznaczonej przez przewodniczącego zespołu egzaminacyjnego uczniowie wchodzą do sali egzaminacyjnej pojedynczo. Przed wejściem do sali uczniowie losują numery stolików, przy kt</w:t>
      </w:r>
      <w:r>
        <w:rPr>
          <w:rFonts w:ascii="Times New Roman" w:hAnsi="Times New Roman" w:cs="Times New Roman"/>
          <w:sz w:val="24"/>
          <w:szCs w:val="24"/>
        </w:rPr>
        <w:t>órych będą pracować.</w:t>
      </w:r>
    </w:p>
    <w:p w:rsidR="005F5166" w:rsidRPr="005F5166"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Przewodniczący zespołu nadzorującego może odstąpić od losowania numerów stolików w przypadku uczniów korzystających z dostosowania warunków lub formy przeprowadzania egzaminu oraz w innych uzasadnionych przypadkach (np. zezwolenie spóźnionemu uczniowi na</w:t>
      </w:r>
      <w:r>
        <w:rPr>
          <w:rFonts w:ascii="Times New Roman" w:hAnsi="Times New Roman" w:cs="Times New Roman"/>
          <w:sz w:val="24"/>
          <w:szCs w:val="24"/>
        </w:rPr>
        <w:t xml:space="preserve"> przystąpienie do egzaminu). </w:t>
      </w:r>
    </w:p>
    <w:p w:rsidR="005F5166" w:rsidRPr="005F5166"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W przypadka</w:t>
      </w:r>
      <w:r>
        <w:rPr>
          <w:rFonts w:ascii="Times New Roman" w:hAnsi="Times New Roman" w:cs="Times New Roman"/>
          <w:sz w:val="24"/>
          <w:szCs w:val="24"/>
        </w:rPr>
        <w:t>ch, o których mowa wcześniej</w:t>
      </w:r>
      <w:r w:rsidRPr="005F5166">
        <w:rPr>
          <w:rFonts w:ascii="Times New Roman" w:hAnsi="Times New Roman" w:cs="Times New Roman"/>
          <w:sz w:val="24"/>
          <w:szCs w:val="24"/>
        </w:rPr>
        <w:t xml:space="preserve"> miejsce danemu uczniowi wskazuje przewodniczący zespołu nadzorującego. Zalecane jest wcześniejsze ustalenie, które stoliki n</w:t>
      </w:r>
      <w:r>
        <w:rPr>
          <w:rFonts w:ascii="Times New Roman" w:hAnsi="Times New Roman" w:cs="Times New Roman"/>
          <w:sz w:val="24"/>
          <w:szCs w:val="24"/>
        </w:rPr>
        <w:t>ie będą podlegały losowaniu.</w:t>
      </w:r>
    </w:p>
    <w:p w:rsidR="005F5166" w:rsidRPr="005F5166"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Każdy zdający zajmuje miejsce przy stoliku, którego numer wyloso</w:t>
      </w:r>
      <w:r>
        <w:rPr>
          <w:rFonts w:ascii="Times New Roman" w:hAnsi="Times New Roman" w:cs="Times New Roman"/>
          <w:sz w:val="24"/>
          <w:szCs w:val="24"/>
        </w:rPr>
        <w:t>wał</w:t>
      </w:r>
      <w:r w:rsidRPr="005F5166">
        <w:rPr>
          <w:rFonts w:ascii="Times New Roman" w:hAnsi="Times New Roman" w:cs="Times New Roman"/>
          <w:sz w:val="24"/>
          <w:szCs w:val="24"/>
        </w:rPr>
        <w:t xml:space="preserve">, a członek zespołu nadzorującego odnotowuje wylosowany numer w wykazie zdających </w:t>
      </w:r>
      <w:r>
        <w:rPr>
          <w:rFonts w:ascii="Times New Roman" w:hAnsi="Times New Roman" w:cs="Times New Roman"/>
          <w:sz w:val="24"/>
          <w:szCs w:val="24"/>
        </w:rPr>
        <w:t>w danej sali egzaminacyjnej.</w:t>
      </w:r>
    </w:p>
    <w:p w:rsidR="00D112C5" w:rsidRPr="00D112C5"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Przewodniczący zespołu nadzorującego odbiera materiały egzaminacyjne od przewodniczącego zespołu egzaminacyjnego i wraz z przedstawicielem zdających (jeżeli zdający z danej sali był obecny przy odbiorze materiałów od przewodniczącego zespołu egzaminacyjnego) przenosi je do sal</w:t>
      </w:r>
      <w:r w:rsidR="00D112C5">
        <w:rPr>
          <w:rFonts w:ascii="Times New Roman" w:hAnsi="Times New Roman" w:cs="Times New Roman"/>
          <w:sz w:val="24"/>
          <w:szCs w:val="24"/>
        </w:rPr>
        <w:t>i egzaminacyjnej.</w:t>
      </w:r>
    </w:p>
    <w:p w:rsidR="00D112C5" w:rsidRPr="00D112C5"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W czasie trwania egzaminu ósmoklasisty z danego przedmiotu uczniowie nie powinni opuszczać sali egzaminacyjnej. W uzasadnionych przypadkach przewodniczący zespołu nadzorującego może zezwolić uczniowi na opuszczenie sali egzaminacyjnej po zapewnieniu warunków wykluczających możliwość kontaktowania się ucznia z innymi osobami, z wyjątkiem osób udzi</w:t>
      </w:r>
      <w:r w:rsidR="00D112C5">
        <w:rPr>
          <w:rFonts w:ascii="Times New Roman" w:hAnsi="Times New Roman" w:cs="Times New Roman"/>
          <w:sz w:val="24"/>
          <w:szCs w:val="24"/>
        </w:rPr>
        <w:t xml:space="preserve">elających pomocy medycznej. </w:t>
      </w:r>
    </w:p>
    <w:p w:rsidR="00D112C5" w:rsidRPr="00D112C5"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lastRenderedPageBreak/>
        <w:t>W przypadku konieczności wyjścia z sali zdający sygnalizuje taką potrzebę przez podniesienie ręki. Po uzyskaniu zezwolenia przewodniczącego zespołu n</w:t>
      </w:r>
      <w:r w:rsidR="00D112C5">
        <w:rPr>
          <w:rFonts w:ascii="Times New Roman" w:hAnsi="Times New Roman" w:cs="Times New Roman"/>
          <w:sz w:val="24"/>
          <w:szCs w:val="24"/>
        </w:rPr>
        <w:t>adzorującego na wyjście,</w:t>
      </w:r>
      <w:r w:rsidRPr="005F5166">
        <w:rPr>
          <w:rFonts w:ascii="Times New Roman" w:hAnsi="Times New Roman" w:cs="Times New Roman"/>
          <w:sz w:val="24"/>
          <w:szCs w:val="24"/>
        </w:rPr>
        <w:t xml:space="preserve"> zdający pozostawia zamknięty arkusz egzaminacyjny na swoim stoliku, a czas jego nieobecności jest odnotowywany w protokole przebiegu egzaminu w</w:t>
      </w:r>
      <w:r w:rsidR="00D112C5">
        <w:rPr>
          <w:rFonts w:ascii="Times New Roman" w:hAnsi="Times New Roman" w:cs="Times New Roman"/>
          <w:sz w:val="24"/>
          <w:szCs w:val="24"/>
        </w:rPr>
        <w:t xml:space="preserve"> danej sali (załącznik 8.).</w:t>
      </w:r>
    </w:p>
    <w:p w:rsidR="00D112C5" w:rsidRPr="00D112C5"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Członkowie zespołu nadzorującego mogą udzielać odpowiedzi na pytania zdających związane wyłącznie z kodowaniem arkusza oraz instrukcją dla zdającego. W czasie trwania egzaminu ósmoklasisty uczniom nie udziela się żadnych wyjaśnień dotyczących zadań egzaminacyj</w:t>
      </w:r>
      <w:r w:rsidR="00D112C5">
        <w:rPr>
          <w:rFonts w:ascii="Times New Roman" w:hAnsi="Times New Roman" w:cs="Times New Roman"/>
          <w:sz w:val="24"/>
          <w:szCs w:val="24"/>
        </w:rPr>
        <w:t xml:space="preserve">nych ani ich nie komentuje. </w:t>
      </w:r>
    </w:p>
    <w:p w:rsidR="00D112C5" w:rsidRPr="00D112C5"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Uczeń, który jest chory, może korzystać w czasie trwania egzaminu ósmoklasisty z zaleconego przez lekarza sprzętu medycznego i leków koniecznych ze względu na chorobę, pod warunkiem że taka konieczność została zgłoszona przewodniczącemu zespołu egzaminacyjnego przed rozpoczęciem egzaminu ósmokl</w:t>
      </w:r>
      <w:r w:rsidR="00D112C5">
        <w:rPr>
          <w:rFonts w:ascii="Times New Roman" w:hAnsi="Times New Roman" w:cs="Times New Roman"/>
          <w:sz w:val="24"/>
          <w:szCs w:val="24"/>
        </w:rPr>
        <w:t xml:space="preserve">asisty z danego przedmiotu. </w:t>
      </w:r>
    </w:p>
    <w:p w:rsidR="007237F7" w:rsidRPr="00D112C5" w:rsidRDefault="005F5166" w:rsidP="006A69B3">
      <w:pPr>
        <w:pStyle w:val="Akapitzlist"/>
        <w:numPr>
          <w:ilvl w:val="0"/>
          <w:numId w:val="29"/>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W czasie trwania egzaminu ósmoklasisty w sali egzaminacyjnej mogą przebywać wyłącznie uczniowie, przewodniczący zespołu egzaminacyjnego, osoby wchodzące w skład zespołu nadzorującego, nauczyciele wspomagający lub specjaliści z zakresu danego rodzaju niepełnosprawności, niedostosowania społecznego lub zagrożenia niedostosowaniem społecznym oraz obserwatorzy.</w:t>
      </w:r>
    </w:p>
    <w:p w:rsidR="007237F7" w:rsidRPr="00C944DB"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p>
    <w:p w:rsidR="007237F7" w:rsidRPr="00C944DB" w:rsidRDefault="007237F7" w:rsidP="007237F7">
      <w:pPr>
        <w:spacing w:after="0" w:line="240" w:lineRule="auto"/>
        <w:jc w:val="center"/>
        <w:textAlignment w:val="baseline"/>
        <w:rPr>
          <w:rFonts w:ascii="Times New Roman" w:eastAsia="Times New Roman" w:hAnsi="Times New Roman" w:cs="Times New Roman"/>
          <w:b/>
          <w:bCs/>
          <w:color w:val="000000"/>
          <w:sz w:val="24"/>
          <w:szCs w:val="24"/>
          <w:lang w:eastAsia="pl-PL"/>
        </w:rPr>
      </w:pPr>
      <w:r w:rsidRPr="00C944DB">
        <w:rPr>
          <w:rFonts w:ascii="Times New Roman" w:eastAsia="Times New Roman" w:hAnsi="Times New Roman" w:cs="Times New Roman"/>
          <w:b/>
          <w:bCs/>
          <w:color w:val="000000"/>
          <w:sz w:val="24"/>
          <w:szCs w:val="24"/>
          <w:lang w:eastAsia="pl-PL"/>
        </w:rPr>
        <w:t>Po zajęciu miejsca w Sali</w:t>
      </w:r>
    </w:p>
    <w:p w:rsidR="007237F7" w:rsidRPr="00C944DB" w:rsidRDefault="007237F7" w:rsidP="007237F7">
      <w:pPr>
        <w:spacing w:after="0" w:line="240" w:lineRule="auto"/>
        <w:jc w:val="center"/>
        <w:textAlignment w:val="baseline"/>
        <w:rPr>
          <w:rFonts w:ascii="Times New Roman" w:eastAsia="Times New Roman" w:hAnsi="Times New Roman" w:cs="Times New Roman"/>
          <w:color w:val="000000"/>
          <w:sz w:val="24"/>
          <w:szCs w:val="24"/>
          <w:lang w:eastAsia="pl-PL"/>
        </w:rPr>
      </w:pPr>
    </w:p>
    <w:p w:rsidR="00DC2DB2" w:rsidRPr="00DC2DB2"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Po zajęciu miejsc przez wszystkich zdających przewodniczący zespołu </w:t>
      </w:r>
      <w:r w:rsidR="00DC2DB2">
        <w:rPr>
          <w:rFonts w:ascii="Times New Roman" w:hAnsi="Times New Roman" w:cs="Times New Roman"/>
          <w:sz w:val="24"/>
          <w:szCs w:val="24"/>
        </w:rPr>
        <w:t xml:space="preserve">nadzorującego informuje ich: </w:t>
      </w:r>
    </w:p>
    <w:p w:rsidR="00DC2DB2" w:rsidRPr="00DC2DB2" w:rsidRDefault="005A512B" w:rsidP="006A69B3">
      <w:pPr>
        <w:pStyle w:val="Akapitzlist"/>
        <w:numPr>
          <w:ilvl w:val="0"/>
          <w:numId w:val="32"/>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o zasadach zachowania się podczas egzaminu ósmoklasisty </w:t>
      </w:r>
    </w:p>
    <w:p w:rsidR="00DC2DB2" w:rsidRPr="00DC2DB2" w:rsidRDefault="005A512B" w:rsidP="006A69B3">
      <w:pPr>
        <w:pStyle w:val="Akapitzlist"/>
        <w:numPr>
          <w:ilvl w:val="0"/>
          <w:numId w:val="32"/>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 o dodatkowych 5 minutach przeznaczonych na sprawdzenie poprawności przeniesienia odpowiedzi do zadań zamkniętych na kartę odpowiedzi po zakończeniu czasu przewidzianego na rozwiązanie zadań (dotyczy zdających, którzy mają obowiązek zaznaczenia odpowiedz</w:t>
      </w:r>
      <w:r w:rsidR="00DC2DB2">
        <w:rPr>
          <w:rFonts w:ascii="Times New Roman" w:hAnsi="Times New Roman" w:cs="Times New Roman"/>
          <w:sz w:val="24"/>
          <w:szCs w:val="24"/>
        </w:rPr>
        <w:t xml:space="preserve">i na karcie odpowiedzi) </w:t>
      </w:r>
    </w:p>
    <w:p w:rsidR="00DC2DB2" w:rsidRPr="00DC2DB2" w:rsidRDefault="005A512B" w:rsidP="006A69B3">
      <w:pPr>
        <w:pStyle w:val="Akapitzlist"/>
        <w:numPr>
          <w:ilvl w:val="0"/>
          <w:numId w:val="32"/>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 o zasadach oddawania arkuszy egzaminac</w:t>
      </w:r>
      <w:r w:rsidR="00DC2DB2">
        <w:rPr>
          <w:rFonts w:ascii="Times New Roman" w:hAnsi="Times New Roman" w:cs="Times New Roman"/>
          <w:sz w:val="24"/>
          <w:szCs w:val="24"/>
        </w:rPr>
        <w:t>yjnych po zakończeniu pracy.</w:t>
      </w:r>
    </w:p>
    <w:p w:rsidR="00017C44" w:rsidRPr="00017C44"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Następnie – nie wcze</w:t>
      </w:r>
      <w:r w:rsidR="00DC2DB2">
        <w:rPr>
          <w:rFonts w:ascii="Times New Roman" w:hAnsi="Times New Roman" w:cs="Times New Roman"/>
          <w:sz w:val="24"/>
          <w:szCs w:val="24"/>
        </w:rPr>
        <w:t xml:space="preserve">śniej niż o godzinie 9:00 </w:t>
      </w:r>
      <w:r w:rsidRPr="00DC2DB2">
        <w:rPr>
          <w:rFonts w:ascii="Times New Roman" w:hAnsi="Times New Roman" w:cs="Times New Roman"/>
          <w:sz w:val="24"/>
          <w:szCs w:val="24"/>
        </w:rPr>
        <w:t>członkowie zespołu nadzorującego rozdają zdającym arkusze egzaminacyjne oraz naklejki przygotowane przez OKE. Naklejki mogą również zostać przekazane zd</w:t>
      </w:r>
      <w:r w:rsidR="00017C44">
        <w:rPr>
          <w:rFonts w:ascii="Times New Roman" w:hAnsi="Times New Roman" w:cs="Times New Roman"/>
          <w:sz w:val="24"/>
          <w:szCs w:val="24"/>
        </w:rPr>
        <w:t>ającym przy losowaniu miejsc.</w:t>
      </w:r>
    </w:p>
    <w:p w:rsidR="00017C44" w:rsidRPr="00017C44"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 Po rozdaniu arkuszy przewodniczący zespołu nadzo</w:t>
      </w:r>
      <w:r w:rsidR="00017C44">
        <w:rPr>
          <w:rFonts w:ascii="Times New Roman" w:hAnsi="Times New Roman" w:cs="Times New Roman"/>
          <w:sz w:val="24"/>
          <w:szCs w:val="24"/>
        </w:rPr>
        <w:t xml:space="preserve">rującego informuje zdających: </w:t>
      </w:r>
    </w:p>
    <w:p w:rsidR="00D35499" w:rsidRPr="00D35499" w:rsidRDefault="005A512B" w:rsidP="006A69B3">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 o obowiązku zapoznania się przed przystąpieniem do rozwiązywania zadań z instrukcją zamieszczoną na 1. oraz 2. stronie arkusza egzaminacyjnego,</w:t>
      </w:r>
      <w:r w:rsidR="00017C44">
        <w:rPr>
          <w:rFonts w:ascii="Times New Roman" w:hAnsi="Times New Roman" w:cs="Times New Roman"/>
          <w:sz w:val="24"/>
          <w:szCs w:val="24"/>
        </w:rPr>
        <w:t xml:space="preserve"> a następnie poleca zdającym:</w:t>
      </w:r>
      <w:r w:rsidR="00D35499">
        <w:rPr>
          <w:rFonts w:ascii="Times New Roman" w:hAnsi="Times New Roman" w:cs="Times New Roman"/>
          <w:sz w:val="24"/>
          <w:szCs w:val="24"/>
        </w:rPr>
        <w:t xml:space="preserve"> </w:t>
      </w:r>
    </w:p>
    <w:p w:rsidR="00D35499" w:rsidRPr="00D35499" w:rsidRDefault="005A512B" w:rsidP="006A69B3">
      <w:pPr>
        <w:pStyle w:val="Akapitzlist"/>
        <w:numPr>
          <w:ilvl w:val="0"/>
          <w:numId w:val="34"/>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017C44">
        <w:rPr>
          <w:rFonts w:ascii="Times New Roman" w:hAnsi="Times New Roman" w:cs="Times New Roman"/>
          <w:sz w:val="24"/>
          <w:szCs w:val="24"/>
        </w:rPr>
        <w:t>sprawdzenie kompletności arkusza egzaminacyjnego, tj. czy arkusz egzaminacyjny zawiera (a) zeszyt zadań egzaminacyjnych oraz (b) kartę odpowiedzi</w:t>
      </w:r>
      <w:r w:rsidR="00D35499">
        <w:rPr>
          <w:rFonts w:ascii="Times New Roman" w:hAnsi="Times New Roman" w:cs="Times New Roman"/>
          <w:sz w:val="24"/>
          <w:szCs w:val="24"/>
        </w:rPr>
        <w:t xml:space="preserve"> </w:t>
      </w:r>
    </w:p>
    <w:p w:rsidR="00D35499" w:rsidRPr="00D35499" w:rsidRDefault="005A512B" w:rsidP="006A69B3">
      <w:pPr>
        <w:pStyle w:val="Akapitzlist"/>
        <w:numPr>
          <w:ilvl w:val="0"/>
          <w:numId w:val="34"/>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017C44">
        <w:rPr>
          <w:rFonts w:ascii="Times New Roman" w:hAnsi="Times New Roman" w:cs="Times New Roman"/>
          <w:sz w:val="24"/>
          <w:szCs w:val="24"/>
        </w:rPr>
        <w:t xml:space="preserve"> sprawdzenie, czy zeszyt zadań egzaminacyjnych zawiera wszystki</w:t>
      </w:r>
      <w:r w:rsidR="00D35499">
        <w:rPr>
          <w:rFonts w:ascii="Times New Roman" w:hAnsi="Times New Roman" w:cs="Times New Roman"/>
          <w:sz w:val="24"/>
          <w:szCs w:val="24"/>
        </w:rPr>
        <w:t xml:space="preserve">e kolejno ponumerowane strony </w:t>
      </w:r>
    </w:p>
    <w:p w:rsidR="002D6640" w:rsidRPr="002D6640" w:rsidRDefault="005A512B" w:rsidP="006A69B3">
      <w:pPr>
        <w:pStyle w:val="Akapitzlist"/>
        <w:numPr>
          <w:ilvl w:val="0"/>
          <w:numId w:val="34"/>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017C44">
        <w:rPr>
          <w:rFonts w:ascii="Times New Roman" w:hAnsi="Times New Roman" w:cs="Times New Roman"/>
          <w:sz w:val="24"/>
          <w:szCs w:val="24"/>
        </w:rPr>
        <w:t xml:space="preserve"> sprawdzenie poprawności numeru PESEL oraz zgodności kodu arkusza z kodem na naklejkach przygo</w:t>
      </w:r>
      <w:r w:rsidR="002D6640">
        <w:rPr>
          <w:rFonts w:ascii="Times New Roman" w:hAnsi="Times New Roman" w:cs="Times New Roman"/>
          <w:sz w:val="24"/>
          <w:szCs w:val="24"/>
        </w:rPr>
        <w:t>towanych przez OKE.</w:t>
      </w:r>
    </w:p>
    <w:p w:rsidR="002D6640" w:rsidRPr="002D6640"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 xml:space="preserve"> Uczeń zgłasza przewodniczącemu zespołu nadzorującego braki w arkuszu egzaminacyjnym i otrzymuje nowy arkusz egzamina</w:t>
      </w:r>
      <w:r w:rsidR="002D6640">
        <w:rPr>
          <w:rFonts w:ascii="Times New Roman" w:hAnsi="Times New Roman" w:cs="Times New Roman"/>
          <w:sz w:val="24"/>
          <w:szCs w:val="24"/>
        </w:rPr>
        <w:t xml:space="preserve">cyjny z arkuszy rezerwowych. </w:t>
      </w:r>
    </w:p>
    <w:p w:rsidR="00671022" w:rsidRPr="00671022"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 xml:space="preserve">Informację o wymianie arkusza egzaminacyjnego przewodniczący zespołu nadzorującego zamieszcza w protokole przebiegu egzaminu ósmoklasisty z danego </w:t>
      </w:r>
      <w:r w:rsidRPr="002D6640">
        <w:rPr>
          <w:rFonts w:ascii="Times New Roman" w:hAnsi="Times New Roman" w:cs="Times New Roman"/>
          <w:sz w:val="24"/>
          <w:szCs w:val="24"/>
        </w:rPr>
        <w:lastRenderedPageBreak/>
        <w:t>przedmiotu w danej sali (załącznik 8.). Wymianę arkusza egzaminacyjnego uczeń potwierdza podpisem w tym samym protokole.</w:t>
      </w:r>
    </w:p>
    <w:p w:rsidR="00202601" w:rsidRPr="00202601"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 xml:space="preserve">Przed rozpoczęciem egzaminu ósmoklasisty z każdego przedmiotu, w wyznaczonych miejscach arkusza egzaminacyjnego (na stronie tytułowej zeszytu zadań egzaminacyjnych oraz na karcie odpowiedzi), uczeń zamieszcza kod ucznia i numer PESEL, a w przypadku braku numeru PESEL – serię i numer paszportu lub innego dokumentu potwierdzającego tożsamość, oraz naklejki przygotowane przez okręgową komisję egzaminacyjną. Uczeń nie podpisuje arkusza egzaminacyjnego. </w:t>
      </w:r>
    </w:p>
    <w:p w:rsidR="00202601" w:rsidRDefault="00202601" w:rsidP="00202601">
      <w:pPr>
        <w:pStyle w:val="Akapitzlist"/>
        <w:spacing w:before="180" w:after="180" w:line="240" w:lineRule="auto"/>
        <w:jc w:val="both"/>
        <w:textAlignment w:val="baseline"/>
        <w:rPr>
          <w:rFonts w:ascii="Times New Roman" w:hAnsi="Times New Roman" w:cs="Times New Roman"/>
          <w:sz w:val="24"/>
          <w:szCs w:val="24"/>
        </w:rPr>
      </w:pPr>
    </w:p>
    <w:p w:rsidR="00202601" w:rsidRDefault="005A512B" w:rsidP="00202601">
      <w:pPr>
        <w:pStyle w:val="Akapitzlist"/>
        <w:spacing w:before="180" w:after="180" w:line="240" w:lineRule="auto"/>
        <w:jc w:val="both"/>
        <w:textAlignment w:val="baseline"/>
        <w:rPr>
          <w:rFonts w:ascii="Times New Roman" w:hAnsi="Times New Roman" w:cs="Times New Roman"/>
          <w:sz w:val="24"/>
          <w:szCs w:val="24"/>
        </w:rPr>
      </w:pPr>
      <w:r w:rsidRPr="00B64C9B">
        <w:rPr>
          <w:rFonts w:ascii="Times New Roman" w:hAnsi="Times New Roman" w:cs="Times New Roman"/>
          <w:sz w:val="24"/>
          <w:szCs w:val="24"/>
          <w:u w:val="single"/>
        </w:rPr>
        <w:t>W przypadku wystąpienia błędu w numerze PESEL lub niezgodności w kodzie arkusza na naklejce i na stronie tytułowej arkusza</w:t>
      </w:r>
      <w:r w:rsidRPr="002D6640">
        <w:rPr>
          <w:rFonts w:ascii="Times New Roman" w:hAnsi="Times New Roman" w:cs="Times New Roman"/>
          <w:sz w:val="24"/>
          <w:szCs w:val="24"/>
        </w:rPr>
        <w:t xml:space="preserve"> zdający zwraca zespołowi nadzorującemu wadliwe naklejki.</w:t>
      </w:r>
    </w:p>
    <w:p w:rsidR="00202601" w:rsidRDefault="00202601" w:rsidP="00202601">
      <w:pPr>
        <w:pStyle w:val="Akapitzlist"/>
        <w:spacing w:before="180" w:after="180" w:line="240" w:lineRule="auto"/>
        <w:jc w:val="both"/>
        <w:textAlignment w:val="baseline"/>
        <w:rPr>
          <w:rFonts w:ascii="Times New Roman" w:hAnsi="Times New Roman" w:cs="Times New Roman"/>
          <w:sz w:val="24"/>
          <w:szCs w:val="24"/>
        </w:rPr>
      </w:pPr>
    </w:p>
    <w:p w:rsidR="00202601" w:rsidRDefault="005A512B" w:rsidP="00202601">
      <w:pPr>
        <w:pStyle w:val="Akapitzlist"/>
        <w:spacing w:before="180" w:after="180" w:line="240" w:lineRule="auto"/>
        <w:jc w:val="both"/>
        <w:textAlignment w:val="baseline"/>
        <w:rPr>
          <w:rFonts w:ascii="Times New Roman" w:hAnsi="Times New Roman" w:cs="Times New Roman"/>
          <w:sz w:val="24"/>
          <w:szCs w:val="24"/>
        </w:rPr>
      </w:pPr>
      <w:r w:rsidRPr="002D6640">
        <w:rPr>
          <w:rFonts w:ascii="Times New Roman" w:hAnsi="Times New Roman" w:cs="Times New Roman"/>
          <w:sz w:val="24"/>
          <w:szCs w:val="24"/>
        </w:rPr>
        <w:t xml:space="preserve"> </w:t>
      </w:r>
      <w:r w:rsidRPr="00B64C9B">
        <w:rPr>
          <w:rFonts w:ascii="Times New Roman" w:hAnsi="Times New Roman" w:cs="Times New Roman"/>
          <w:sz w:val="24"/>
          <w:szCs w:val="24"/>
          <w:u w:val="single"/>
        </w:rPr>
        <w:t>W przypadku błędu na naklejce w numerze PESEL</w:t>
      </w:r>
      <w:r w:rsidRPr="002D6640">
        <w:rPr>
          <w:rFonts w:ascii="Times New Roman" w:hAnsi="Times New Roman" w:cs="Times New Roman"/>
          <w:sz w:val="24"/>
          <w:szCs w:val="24"/>
        </w:rPr>
        <w:t>, przewodniczący zespołu nadzorującego koryguje numer PESEL w wykazie zdających w danej sali oraz zamieszcza w protokole przebiegu egzaminu ósmoklasisty z danego przedmiotu w danej sali adnotację o stwierdzeniu błędu. Na zeszycie zadań egzaminacyjnych i karcie odpowiedzi w miejscach przeznaczonych na naklejkę przygotowaną przez OKE członek zespołu nadzorującego wpisuje odręcznie prawidłowy numer PESEL zdającego oraz identyfikator szkoły długopisem (piórem) z czarnym tuszem (atramentem).</w:t>
      </w:r>
    </w:p>
    <w:p w:rsidR="00202601" w:rsidRDefault="00202601" w:rsidP="00202601">
      <w:pPr>
        <w:pStyle w:val="Akapitzlist"/>
        <w:spacing w:before="180" w:after="180" w:line="240" w:lineRule="auto"/>
        <w:jc w:val="both"/>
        <w:textAlignment w:val="baseline"/>
        <w:rPr>
          <w:rFonts w:ascii="Times New Roman" w:hAnsi="Times New Roman" w:cs="Times New Roman"/>
          <w:sz w:val="24"/>
          <w:szCs w:val="24"/>
        </w:rPr>
      </w:pPr>
    </w:p>
    <w:p w:rsidR="00202601" w:rsidRDefault="005A512B" w:rsidP="00202601">
      <w:pPr>
        <w:pStyle w:val="Akapitzlist"/>
        <w:spacing w:before="180" w:after="180" w:line="240" w:lineRule="auto"/>
        <w:jc w:val="both"/>
        <w:textAlignment w:val="baseline"/>
        <w:rPr>
          <w:rFonts w:ascii="Times New Roman" w:hAnsi="Times New Roman" w:cs="Times New Roman"/>
          <w:sz w:val="24"/>
          <w:szCs w:val="24"/>
        </w:rPr>
      </w:pPr>
      <w:r w:rsidRPr="00B64C9B">
        <w:rPr>
          <w:rFonts w:ascii="Times New Roman" w:hAnsi="Times New Roman" w:cs="Times New Roman"/>
          <w:sz w:val="24"/>
          <w:szCs w:val="24"/>
          <w:u w:val="single"/>
        </w:rPr>
        <w:t xml:space="preserve"> W przypadku niezgodności kodu arkusza na naklejce i na stronie tytułowej arkusza</w:t>
      </w:r>
      <w:r w:rsidRPr="002D6640">
        <w:rPr>
          <w:rFonts w:ascii="Times New Roman" w:hAnsi="Times New Roman" w:cs="Times New Roman"/>
          <w:sz w:val="24"/>
          <w:szCs w:val="24"/>
        </w:rPr>
        <w:t>, przewodniczący zespołu nadzorującego sprawdza, czy danemu uczniowi wydany został arkusz w odpowiedniej formie. Jeżeli zdający otrzymał właściwy arkusz (np. O***-200), a błąd występuje na naklejce (np. wydrukowany jest na niej kod O***-400) – naklejkę należy nakleić, przekreślić na niej błędny kod i wpisać właściwy długopisem (piórem) z czarnym tuszem (atramentem), a zaistniałą nieprawidłowość odnotować w protokole. Jeżeli zdający otrzymał niewłaściwy arkusz – należy wydać mu</w:t>
      </w:r>
      <w:r w:rsidR="00202601">
        <w:rPr>
          <w:rFonts w:ascii="Times New Roman" w:hAnsi="Times New Roman" w:cs="Times New Roman"/>
          <w:sz w:val="24"/>
          <w:szCs w:val="24"/>
        </w:rPr>
        <w:t xml:space="preserve"> arkusz we właściwej formie. </w:t>
      </w:r>
    </w:p>
    <w:p w:rsidR="00357E40" w:rsidRPr="00357E40"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Przed rozpoczęciem egzaminu z danego przedmiotu członkowie zespołu nadzorującego sprawdzają w obecności uczniów poprawność zamieszczenia danych oraz naklej</w:t>
      </w:r>
      <w:r w:rsidR="00357E40">
        <w:rPr>
          <w:rFonts w:ascii="Times New Roman" w:hAnsi="Times New Roman" w:cs="Times New Roman"/>
          <w:sz w:val="24"/>
          <w:szCs w:val="24"/>
        </w:rPr>
        <w:t xml:space="preserve">ek, w arkuszu egzaminacyjnym. </w:t>
      </w:r>
    </w:p>
    <w:p w:rsidR="003A5B63" w:rsidRPr="003A5B63"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W przypadku uczniów korzystających z arkuszy w dostosowanych formach (tj. OPO/OMA/OJ**-200, -400, -500, -600, -700, -800, -900, -Q00) oraz uczniów z niepełnosprawnościami sprzężonymi, uczniów niepełnosprawnych ruchowo, uczniów z czasową niesprawnością rąk i uczniów ze specyficznymi trudnościami w uczeniu się, czynności związane z kodowaniem wykonują człon</w:t>
      </w:r>
      <w:r w:rsidR="003A5B63">
        <w:rPr>
          <w:rFonts w:ascii="Times New Roman" w:hAnsi="Times New Roman" w:cs="Times New Roman"/>
          <w:sz w:val="24"/>
          <w:szCs w:val="24"/>
        </w:rPr>
        <w:t>kowie zespołu nadzorującego.</w:t>
      </w:r>
    </w:p>
    <w:p w:rsidR="003A5B63" w:rsidRPr="003A5B63"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Po czynnościach organizacyjnych, w tym po sprawdzeniu poprawności kodowania, przewodniczący zespołu nadzorującego zapisuje na tablicy (planszy), w miejscu widocznym dla wszystkich zdających, faktyczny czas rozpoczęcia i zakończenia pracy z dan</w:t>
      </w:r>
      <w:r w:rsidR="003A5B63">
        <w:rPr>
          <w:rFonts w:ascii="Times New Roman" w:hAnsi="Times New Roman" w:cs="Times New Roman"/>
          <w:sz w:val="24"/>
          <w:szCs w:val="24"/>
        </w:rPr>
        <w:t xml:space="preserve">ym arkuszem egzaminacyjnym. </w:t>
      </w:r>
    </w:p>
    <w:p w:rsidR="003A5B63" w:rsidRPr="003A5B63"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Czas pracy z</w:t>
      </w:r>
      <w:r w:rsidR="003A5B63">
        <w:rPr>
          <w:rFonts w:ascii="Times New Roman" w:hAnsi="Times New Roman" w:cs="Times New Roman"/>
          <w:sz w:val="24"/>
          <w:szCs w:val="24"/>
        </w:rPr>
        <w:t xml:space="preserve">dających wynosi odpowiednio: </w:t>
      </w:r>
    </w:p>
    <w:p w:rsidR="003A5B63" w:rsidRPr="003A5B63" w:rsidRDefault="005A512B" w:rsidP="006A69B3">
      <w:pPr>
        <w:pStyle w:val="Akapitzlist"/>
        <w:numPr>
          <w:ilvl w:val="0"/>
          <w:numId w:val="35"/>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w przypadku arkusza z języka polskiego – 120 minut (lub nie więcej niż 180 minut w przypadku uczniów, dla których czas trwania eg</w:t>
      </w:r>
      <w:r w:rsidR="003A5B63">
        <w:rPr>
          <w:rFonts w:ascii="Times New Roman" w:hAnsi="Times New Roman" w:cs="Times New Roman"/>
          <w:sz w:val="24"/>
          <w:szCs w:val="24"/>
        </w:rPr>
        <w:t xml:space="preserve">zaminu może być przedłużony) </w:t>
      </w:r>
    </w:p>
    <w:p w:rsidR="003A5B63" w:rsidRPr="003A5B63" w:rsidRDefault="005A512B" w:rsidP="006A69B3">
      <w:pPr>
        <w:pStyle w:val="Akapitzlist"/>
        <w:numPr>
          <w:ilvl w:val="0"/>
          <w:numId w:val="35"/>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w przypadku arkusza z matematyki – 100 minut (lub nie więcej niż 150 minut w przypadku uczniów, dla których czas trwania eg</w:t>
      </w:r>
      <w:r w:rsidR="003A5B63">
        <w:rPr>
          <w:rFonts w:ascii="Times New Roman" w:hAnsi="Times New Roman" w:cs="Times New Roman"/>
          <w:sz w:val="24"/>
          <w:szCs w:val="24"/>
        </w:rPr>
        <w:t xml:space="preserve">zaminu może być przedłużony) </w:t>
      </w:r>
    </w:p>
    <w:p w:rsidR="009B5F5E" w:rsidRPr="009B5F5E" w:rsidRDefault="005A512B" w:rsidP="006A69B3">
      <w:pPr>
        <w:pStyle w:val="Akapitzlist"/>
        <w:numPr>
          <w:ilvl w:val="0"/>
          <w:numId w:val="35"/>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lastRenderedPageBreak/>
        <w:t>w przypadku arkusza z języka obcego nowożytnego – 90 minut (lub nie więcej niż 135 minut w przypadku uczniów, dla których czas trwania egzaminu może być p</w:t>
      </w:r>
      <w:r w:rsidR="009B5F5E">
        <w:rPr>
          <w:rFonts w:ascii="Times New Roman" w:hAnsi="Times New Roman" w:cs="Times New Roman"/>
          <w:sz w:val="24"/>
          <w:szCs w:val="24"/>
        </w:rPr>
        <w:t xml:space="preserve">rzedłużony). </w:t>
      </w:r>
    </w:p>
    <w:p w:rsidR="009B5F5E" w:rsidRPr="009B5F5E"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W przypadku egzaminu z języka obcego nowożytnego bezpośrednio po zapisaniu godziny rozpoczęcia i zakończenia egzaminu następuje odtworzenie płyty CD, na której oprócz tekstów w języku obcym nagrane są instrukcje w języku polskim dotyczące rozwiązywania zadań, przerwy na zapoznanie się z treścią zadań oraz przerwy przeznaczone na rozwiązanie poszczególnych zadań.</w:t>
      </w:r>
    </w:p>
    <w:p w:rsidR="00C217CC" w:rsidRPr="00C217CC"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Po rozdaniu zdającym arkuszy egzaminacyjnych uczniowie spóźnieni nie zostają wpuszczeni do sali egzaminacyjnej. W uzasadnionych przypadkach, jednak nie później niż po zakończeniu czynności organizacyjnych, decyzję o wpuszczeniu do sali egzaminacyjnej ucznia spóźnionego podejmuje przewodniczący zespołu nadzorującego, ale zdający kończy pracę z arkuszem egzaminacyjnym o czasie zapisanym na tablicy (planszy). Uczeń zapoznaje się z instrukcją dla zdającego zamieszczoną na pierwszych stronach arkusza. Zdający sprawdza, czy arkusz egzaminacyjny jest kompletny i zawiera kolejno ponumerowane wszystkie strony. W razie potrzeby zgłasza braki przewodniczącemu zespołu nadzorującego egzamin i otrzymuje kompletny arkusz. Takie przypadki odnotowuje się w protokole przebiegu egzaminu w danej sali egz</w:t>
      </w:r>
      <w:r w:rsidR="00C217CC">
        <w:rPr>
          <w:rFonts w:ascii="Times New Roman" w:hAnsi="Times New Roman" w:cs="Times New Roman"/>
          <w:sz w:val="24"/>
          <w:szCs w:val="24"/>
        </w:rPr>
        <w:t>aminacyjnej (załącznik 8.).</w:t>
      </w:r>
    </w:p>
    <w:p w:rsidR="00C217CC" w:rsidRPr="00C217CC"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 xml:space="preserve">Po rozdaniu arkuszy egzaminacyjnych uczniom i po zakończeniu czynności organizacyjnych oraz po zakończeniu odtwarzania nagrań z płyty CD przelicza się wszystkie niewykorzystane oraz wadliwe arkusze egzaminacyjne oraz niewykorzystane oraz wadliwe płyty CD, a liczbę niewykorzystanych i wadliwych arkuszy oraz liczbę niewykorzystanych i wadliwych płyt CD odnotowuje się </w:t>
      </w:r>
      <w:r w:rsidR="00C217CC">
        <w:rPr>
          <w:rFonts w:ascii="Times New Roman" w:hAnsi="Times New Roman" w:cs="Times New Roman"/>
          <w:sz w:val="24"/>
          <w:szCs w:val="24"/>
        </w:rPr>
        <w:t>w protokole (załącznik 8.).</w:t>
      </w:r>
    </w:p>
    <w:p w:rsidR="00C217CC" w:rsidRPr="00C217CC"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W celu monitorowania prawidłowego przebiegu egzaminu członkowie zespołu nadzorującego oraz obserwatorzy mogą poruszać się po sali egzaminacyjnej w sposób niezakłócający pracy zdających: cicho, bez za</w:t>
      </w:r>
      <w:r w:rsidR="00C217CC">
        <w:rPr>
          <w:rFonts w:ascii="Times New Roman" w:hAnsi="Times New Roman" w:cs="Times New Roman"/>
          <w:sz w:val="24"/>
          <w:szCs w:val="24"/>
        </w:rPr>
        <w:t xml:space="preserve">glądania do prac zdających. </w:t>
      </w:r>
    </w:p>
    <w:p w:rsidR="00C217CC" w:rsidRPr="00C217CC"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Obserwator ma prawo w czasie egzaminu opuścić salę egzaminacyjną, przejść do innej sali, w której odbywa się egzamin, i tam przeprowadzić obserwację. Czynności te wykonuje w sposób nieza</w:t>
      </w:r>
      <w:r w:rsidR="00C217CC">
        <w:rPr>
          <w:rFonts w:ascii="Times New Roman" w:hAnsi="Times New Roman" w:cs="Times New Roman"/>
          <w:sz w:val="24"/>
          <w:szCs w:val="24"/>
        </w:rPr>
        <w:t>kłócający pracy zdających.</w:t>
      </w:r>
    </w:p>
    <w:p w:rsidR="000F7B1B" w:rsidRPr="000F7B1B"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Jeśli uczeń ukończył pracę przed wyznaczonym czasem, zgłasza to zespołowi nadzorującemu przez podniesienie ręki, zamyka arkusz i odkłada go na brzeg stolika. Przewodniczący zespołu nadzorującego lub członek zespołu nadzorującego w obecności ucznia sprawdza kompletność materiałów. Dodatkowo, jeżeli zdający zgłasza zakończenie pracy wcześniej niż na 10 minut przed zakończeniem czasu przeznaczonego na pracę z arkuszem – przed odebraniem jego arkusza egzaminacyjnego członek zespołu nadzorującego sprawdza, czy uczeń zaznaczył odpowiedzi na karcie odpowiedzi. W przypadku braku zaznaczeń poleca zdającemu wykonanie tej czynności (nie dotyczy uczniów korzystających z arkuszy w formie dostosowanej do niepełnosprawności, tj. OPO/OMA/OJ**-200, -400, -500, -600, -700, -800, -900, -Q00 oraz uczniów z niepełnosprawnościami sprzężonymi, uczniów ze specyficznymi trudnościami w uczeniu się, niepełnosprawnych ruchowo, z c</w:t>
      </w:r>
      <w:r w:rsidR="000F7B1B">
        <w:rPr>
          <w:rFonts w:ascii="Times New Roman" w:hAnsi="Times New Roman" w:cs="Times New Roman"/>
          <w:sz w:val="24"/>
          <w:szCs w:val="24"/>
        </w:rPr>
        <w:t>zasową niesprawnością rąk).</w:t>
      </w:r>
    </w:p>
    <w:p w:rsidR="00A87245" w:rsidRPr="00A87245"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Po otrzymaniu pozwolenia na opuszczenie sali uczeń wychodzi, nie zakłócając pracy pozostałym piszącym. Czynności związane z odbiorem arkuszy egzaminacyjnych od zdających, którzy ukończyli pracę przed czasem, muszą być zorganizowane tak, by nie zakłócić</w:t>
      </w:r>
      <w:r w:rsidR="00A87245">
        <w:rPr>
          <w:rFonts w:ascii="Times New Roman" w:hAnsi="Times New Roman" w:cs="Times New Roman"/>
          <w:sz w:val="24"/>
          <w:szCs w:val="24"/>
        </w:rPr>
        <w:t xml:space="preserve"> pracy pozostałym zdającym. </w:t>
      </w:r>
    </w:p>
    <w:p w:rsidR="009A3DF0" w:rsidRPr="009A3DF0"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 xml:space="preserve">Na 10 minut przed zakończeniem czasu przeznaczonego na pracę z arkuszem egzaminacyjnym przewodniczący zespołu nadzorującego przypomina zdającym o </w:t>
      </w:r>
      <w:r w:rsidRPr="009A3DF0">
        <w:rPr>
          <w:rFonts w:ascii="Times New Roman" w:hAnsi="Times New Roman" w:cs="Times New Roman"/>
          <w:sz w:val="24"/>
          <w:szCs w:val="24"/>
        </w:rPr>
        <w:lastRenderedPageBreak/>
        <w:t>konieczności zaznaczenia odpowiedzi na karcie odpowiedzi. Obowiązek ten nie dotyczy uczniów korzystających z arkuszy w formie dostosowanej do niepełnosprawności, tj. OPO/OMA/OJ**-200, -400, -500, -600, -700, -800, -900, -Q00, oraz uczniów z niepełnosprawnościami sprzężonymi, uczniów ze specyficznymi trudnościami w uczeniu się, niepełnosprawnych ruchowo, z czasową niesprawnością rąk</w:t>
      </w:r>
    </w:p>
    <w:p w:rsidR="00453224" w:rsidRPr="00453224"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Przewodniczący zespołu nadzorującego po upływie czasu przeznaczonego na pra</w:t>
      </w:r>
      <w:r w:rsidR="00453224">
        <w:rPr>
          <w:rFonts w:ascii="Times New Roman" w:hAnsi="Times New Roman" w:cs="Times New Roman"/>
          <w:sz w:val="24"/>
          <w:szCs w:val="24"/>
        </w:rPr>
        <w:t>cę z arkuszem egzaminacyjnym:</w:t>
      </w:r>
    </w:p>
    <w:p w:rsidR="00453224" w:rsidRPr="00453224" w:rsidRDefault="005A512B" w:rsidP="006A69B3">
      <w:pPr>
        <w:pStyle w:val="Akapitzlist"/>
        <w:numPr>
          <w:ilvl w:val="0"/>
          <w:numId w:val="36"/>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informuje zdających o zakończeniu p</w:t>
      </w:r>
      <w:r w:rsidR="00453224">
        <w:rPr>
          <w:rFonts w:ascii="Times New Roman" w:hAnsi="Times New Roman" w:cs="Times New Roman"/>
          <w:sz w:val="24"/>
          <w:szCs w:val="24"/>
        </w:rPr>
        <w:t xml:space="preserve">racy </w:t>
      </w:r>
    </w:p>
    <w:p w:rsidR="005F02C4" w:rsidRPr="005F02C4" w:rsidRDefault="005A512B" w:rsidP="006A69B3">
      <w:pPr>
        <w:pStyle w:val="Akapitzlist"/>
        <w:numPr>
          <w:ilvl w:val="0"/>
          <w:numId w:val="36"/>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wyznacza dodatkowy czas (5 minut) na sprawdzenie poprawności przeniesienia przez uczniów odpowiedzi na kartę odpowiedzi (dotyczy zdających, którzy mają obowiązek zaznac</w:t>
      </w:r>
      <w:r w:rsidR="005F02C4">
        <w:rPr>
          <w:rFonts w:ascii="Times New Roman" w:hAnsi="Times New Roman" w:cs="Times New Roman"/>
          <w:sz w:val="24"/>
          <w:szCs w:val="24"/>
        </w:rPr>
        <w:t>zenia odpowiedzi na karcie)</w:t>
      </w:r>
    </w:p>
    <w:p w:rsidR="005F02C4" w:rsidRPr="005F02C4" w:rsidRDefault="005A512B" w:rsidP="006A69B3">
      <w:pPr>
        <w:pStyle w:val="Akapitzlist"/>
        <w:numPr>
          <w:ilvl w:val="0"/>
          <w:numId w:val="36"/>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poleca członkom zespołu nadzorującego kontrolę czynnoś</w:t>
      </w:r>
      <w:r w:rsidR="005F02C4">
        <w:rPr>
          <w:rFonts w:ascii="Times New Roman" w:hAnsi="Times New Roman" w:cs="Times New Roman"/>
          <w:sz w:val="24"/>
          <w:szCs w:val="24"/>
        </w:rPr>
        <w:t xml:space="preserve">ci wykonywanych przez uczniów </w:t>
      </w:r>
    </w:p>
    <w:p w:rsidR="00E54EF2" w:rsidRPr="00E54EF2" w:rsidRDefault="005A512B" w:rsidP="006A69B3">
      <w:pPr>
        <w:pStyle w:val="Akapitzlist"/>
        <w:numPr>
          <w:ilvl w:val="0"/>
          <w:numId w:val="36"/>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 xml:space="preserve"> poleca po upływie dodatkowego czasu zamknięcie arkuszy i odło</w:t>
      </w:r>
      <w:r w:rsidR="00E54EF2">
        <w:rPr>
          <w:rFonts w:ascii="Times New Roman" w:hAnsi="Times New Roman" w:cs="Times New Roman"/>
          <w:sz w:val="24"/>
          <w:szCs w:val="24"/>
        </w:rPr>
        <w:t xml:space="preserve">żenie ich na brzeg stolika. </w:t>
      </w:r>
    </w:p>
    <w:p w:rsidR="00DE3D2A" w:rsidRPr="00DE3D2A"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E54EF2">
        <w:rPr>
          <w:rFonts w:ascii="Times New Roman" w:hAnsi="Times New Roman" w:cs="Times New Roman"/>
          <w:sz w:val="24"/>
          <w:szCs w:val="24"/>
        </w:rPr>
        <w:t>Członkowie zespołu nadzorującego mają obowiązek upewnić się, że wszyscy uczniowie, którzy mają obowiązek przenieść odpowiedzi na kartę odpowiedzi, wykonali to. Jest to szczególnie ważne, ponieważ do sczytania w okręgowej komisji egzaminacyjnej wykorzystywane są</w:t>
      </w:r>
      <w:r w:rsidR="00DE3D2A">
        <w:rPr>
          <w:rFonts w:ascii="Times New Roman" w:hAnsi="Times New Roman" w:cs="Times New Roman"/>
          <w:sz w:val="24"/>
          <w:szCs w:val="24"/>
        </w:rPr>
        <w:t xml:space="preserve"> wyłącznie karty odpowiedzi.</w:t>
      </w:r>
    </w:p>
    <w:p w:rsidR="00DE3D2A" w:rsidRPr="00DE3D2A"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E54EF2">
        <w:rPr>
          <w:rFonts w:ascii="Times New Roman" w:hAnsi="Times New Roman" w:cs="Times New Roman"/>
          <w:sz w:val="24"/>
          <w:szCs w:val="24"/>
        </w:rPr>
        <w:t xml:space="preserve"> Jeżeli podczas odbierania arkuszy od zdających członkowie zespołu nadzorującego stwierdzą, że uczeń, który miał obowiązek przenieść odpowiedzi na kartę odpowiedzi, nie wykonał tego – przekazują tę informację przewodniczącemu zespołu nadzorującego, który odnotowuje ten fakt w protokole przebiegu egzaminu w danej sali (załącznik 8.). Przewodniczący zespołu egzaminacyjnego odnotowuje ten fakt w protokole zbiorczym przebiegu egzaminu z danego przedmiotu (załącznik 9a, 9b, 9c), wraz z nr. PESEL ucznia lub uczniów, którzy nie przenieśli odpowiedzi na kartę, pomimo t</w:t>
      </w:r>
      <w:r w:rsidR="00DE3D2A">
        <w:rPr>
          <w:rFonts w:ascii="Times New Roman" w:hAnsi="Times New Roman" w:cs="Times New Roman"/>
          <w:sz w:val="24"/>
          <w:szCs w:val="24"/>
        </w:rPr>
        <w:t>ego że mieli taki obowiązek.</w:t>
      </w:r>
    </w:p>
    <w:p w:rsidR="00FA0F3E" w:rsidRPr="00FA0F3E"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E54EF2">
        <w:rPr>
          <w:rFonts w:ascii="Times New Roman" w:hAnsi="Times New Roman" w:cs="Times New Roman"/>
          <w:sz w:val="24"/>
          <w:szCs w:val="24"/>
        </w:rPr>
        <w:t xml:space="preserve"> Po zakończeniu egzaminu ósmoklasisty z danego przedmiotu osoby wchodzące w skład zespołu nadzorującego – w obecności zdających – zbierają od uczniów zeszyty zadań egzaminacyjnych z nieoderwanymi kartami odpowiedzi i sprawdzają kompletność materiałów. Następnie przewodniczący zezwala zdającym, z wyjątkiem ucznia, który ma być obecny podczas pakowania materiałów egzaminac</w:t>
      </w:r>
      <w:r w:rsidR="00FA0F3E">
        <w:rPr>
          <w:rFonts w:ascii="Times New Roman" w:hAnsi="Times New Roman" w:cs="Times New Roman"/>
          <w:sz w:val="24"/>
          <w:szCs w:val="24"/>
        </w:rPr>
        <w:t>yjnych, na opuszczenie sali.</w:t>
      </w:r>
    </w:p>
    <w:p w:rsidR="005A512B" w:rsidRPr="00E54EF2" w:rsidRDefault="005A512B" w:rsidP="006A69B3">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E54EF2">
        <w:rPr>
          <w:rFonts w:ascii="Times New Roman" w:hAnsi="Times New Roman" w:cs="Times New Roman"/>
          <w:sz w:val="24"/>
          <w:szCs w:val="24"/>
        </w:rPr>
        <w:t xml:space="preserve"> Przewodniczący zespołu nadzorującego lub upoważniony przez niego członek tego zespołu przygotowuje materiały do przekazania przewodniczącemu zespołu egzaminacyjnego</w:t>
      </w:r>
      <w:r>
        <w:t>,</w:t>
      </w:r>
    </w:p>
    <w:p w:rsidR="007237F7" w:rsidRPr="00C944DB" w:rsidRDefault="007237F7" w:rsidP="007237F7">
      <w:pPr>
        <w:spacing w:before="180" w:after="180" w:line="240" w:lineRule="auto"/>
        <w:textAlignment w:val="baseline"/>
        <w:rPr>
          <w:rFonts w:ascii="Times New Roman" w:eastAsia="Times New Roman" w:hAnsi="Times New Roman" w:cs="Times New Roman"/>
          <w:color w:val="000000"/>
          <w:sz w:val="18"/>
          <w:szCs w:val="18"/>
          <w:lang w:eastAsia="pl-PL"/>
        </w:rPr>
      </w:pPr>
    </w:p>
    <w:p w:rsidR="007237F7" w:rsidRPr="00C944DB" w:rsidRDefault="007237F7" w:rsidP="007237F7">
      <w:pPr>
        <w:spacing w:before="180" w:after="180" w:line="240" w:lineRule="auto"/>
        <w:jc w:val="center"/>
        <w:textAlignment w:val="baseline"/>
        <w:rPr>
          <w:rFonts w:ascii="Times New Roman" w:eastAsia="Times New Roman" w:hAnsi="Times New Roman" w:cs="Times New Roman"/>
          <w:b/>
          <w:color w:val="000000"/>
          <w:sz w:val="24"/>
          <w:szCs w:val="24"/>
          <w:lang w:eastAsia="pl-PL"/>
        </w:rPr>
      </w:pPr>
      <w:r w:rsidRPr="00C944DB">
        <w:rPr>
          <w:rFonts w:ascii="Times New Roman" w:eastAsia="Times New Roman" w:hAnsi="Times New Roman" w:cs="Times New Roman"/>
          <w:b/>
          <w:color w:val="000000"/>
          <w:sz w:val="24"/>
          <w:szCs w:val="24"/>
          <w:lang w:eastAsia="pl-PL"/>
        </w:rPr>
        <w:t>WGLĄD DO PRACY EGZAMINACYJNEJ</w:t>
      </w:r>
    </w:p>
    <w:p w:rsidR="007237F7" w:rsidRPr="00C944DB" w:rsidRDefault="007237F7" w:rsidP="007237F7">
      <w:pPr>
        <w:spacing w:before="180" w:after="180" w:line="240" w:lineRule="auto"/>
        <w:textAlignment w:val="baseline"/>
        <w:rPr>
          <w:rFonts w:ascii="Times New Roman" w:eastAsia="Times New Roman" w:hAnsi="Times New Roman" w:cs="Times New Roman"/>
          <w:color w:val="000000"/>
          <w:sz w:val="18"/>
          <w:szCs w:val="18"/>
          <w:lang w:eastAsia="pl-PL"/>
        </w:rPr>
      </w:pPr>
      <w:r w:rsidRPr="00C944DB">
        <w:rPr>
          <w:rFonts w:ascii="Times New Roman" w:eastAsia="Times New Roman" w:hAnsi="Times New Roman" w:cs="Times New Roman"/>
          <w:color w:val="000000"/>
          <w:sz w:val="18"/>
          <w:szCs w:val="18"/>
          <w:lang w:eastAsia="pl-PL"/>
        </w:rPr>
        <w:t> </w:t>
      </w:r>
    </w:p>
    <w:p w:rsidR="006A69B3" w:rsidRDefault="007237F7" w:rsidP="006A69B3">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eastAsia="Times New Roman" w:hAnsi="Times New Roman" w:cs="Times New Roman"/>
          <w:color w:val="000000"/>
          <w:sz w:val="24"/>
          <w:szCs w:val="24"/>
          <w:lang w:eastAsia="pl-PL"/>
        </w:rPr>
        <w:t>Uczeń lub jego rodzice mają prawo wglądu do sprawdzonej i ocenionej pracy egzaminacyjnej tego ucznia, w miejscu i czasie wskazanym przez dyrektora okręgowej komisji egzaminacyjnej, w terminie 6 miesięcy od dnia wydania przez okręgową komisję egzaminacyjną zaświadczeń o szczegółowych wynikach egzaminu ósmoklasisty.</w:t>
      </w:r>
    </w:p>
    <w:p w:rsidR="006A69B3" w:rsidRDefault="007237F7" w:rsidP="006A69B3">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eastAsia="Times New Roman" w:hAnsi="Times New Roman" w:cs="Times New Roman"/>
          <w:color w:val="000000"/>
          <w:sz w:val="24"/>
          <w:szCs w:val="24"/>
          <w:lang w:eastAsia="pl-PL"/>
        </w:rPr>
        <w:t>Nie dopuszcza się możliwości dokonywania wglądu przez pełnomocnika lub z udziałem pełnomocnika albo innej osoby wskazanej przez zdającego lub jego rodziców.</w:t>
      </w:r>
    </w:p>
    <w:p w:rsidR="006323F0" w:rsidRPr="006323F0" w:rsidRDefault="006A69B3" w:rsidP="006A69B3">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lastRenderedPageBreak/>
        <w:t>Pracę egzaminacyjną stanowi kompletny arkusz egzaminacyjny (tj. zeszyt zadań egzaminacyjnych oraz karta odpowiedzi) oraz – w przypadku arkuszy w dostosowanej formie – wszystkie inne materiały wytworzone przez ucznia i/lub nauczyciela wspo</w:t>
      </w:r>
      <w:r w:rsidR="006323F0">
        <w:rPr>
          <w:rFonts w:ascii="Times New Roman" w:hAnsi="Times New Roman" w:cs="Times New Roman"/>
          <w:sz w:val="24"/>
          <w:szCs w:val="24"/>
        </w:rPr>
        <w:t xml:space="preserve">magającego podczas egzaminu. </w:t>
      </w:r>
    </w:p>
    <w:p w:rsidR="006323F0" w:rsidRPr="006323F0" w:rsidRDefault="006A69B3" w:rsidP="006A69B3">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Wniosek o wgląd do pracy egzaminacyjnej składa się do dyrektora właściwej okręgowej komisji egzaminacyjnej. Wniosek może być złożony osobiście przez uprawnioną osobę lub osobę występującą w imieniu zdającego albo przesłany do OKE drogą elektroniczną, faksem lub pocztą</w:t>
      </w:r>
      <w:r w:rsidR="006323F0">
        <w:rPr>
          <w:rFonts w:ascii="Times New Roman" w:hAnsi="Times New Roman" w:cs="Times New Roman"/>
          <w:sz w:val="24"/>
          <w:szCs w:val="24"/>
        </w:rPr>
        <w:t xml:space="preserve"> tradycyjną (załącznik 16a). </w:t>
      </w:r>
    </w:p>
    <w:p w:rsidR="006323F0" w:rsidRPr="006323F0" w:rsidRDefault="006A69B3" w:rsidP="006A69B3">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Wniosek o wgląd można również złożyć w innej formie niż określona w załączniku 16a. We wniosku o wgląd do pracy e</w:t>
      </w:r>
      <w:r w:rsidR="006323F0">
        <w:rPr>
          <w:rFonts w:ascii="Times New Roman" w:hAnsi="Times New Roman" w:cs="Times New Roman"/>
          <w:sz w:val="24"/>
          <w:szCs w:val="24"/>
        </w:rPr>
        <w:t xml:space="preserve">gzaminacyjnej należy wskazać: </w:t>
      </w:r>
    </w:p>
    <w:p w:rsidR="006323F0" w:rsidRPr="006323F0" w:rsidRDefault="006A69B3" w:rsidP="006323F0">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imię i nazwisk</w:t>
      </w:r>
      <w:r w:rsidR="006323F0">
        <w:rPr>
          <w:rFonts w:ascii="Times New Roman" w:hAnsi="Times New Roman" w:cs="Times New Roman"/>
          <w:sz w:val="24"/>
          <w:szCs w:val="24"/>
        </w:rPr>
        <w:t xml:space="preserve">o zdającego </w:t>
      </w:r>
    </w:p>
    <w:p w:rsidR="006323F0" w:rsidRPr="006323F0" w:rsidRDefault="006323F0" w:rsidP="006323F0">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Pr>
          <w:rFonts w:ascii="Times New Roman" w:hAnsi="Times New Roman" w:cs="Times New Roman"/>
          <w:sz w:val="24"/>
          <w:szCs w:val="24"/>
        </w:rPr>
        <w:t xml:space="preserve">PESEL zdającego </w:t>
      </w:r>
    </w:p>
    <w:p w:rsidR="006323F0" w:rsidRPr="006323F0" w:rsidRDefault="006A69B3" w:rsidP="006323F0">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 xml:space="preserve"> dane teleadresowe osoby dokonującej wglądu, w tym adres pocztowy oraz – jeżeli to tylko możliwe – adres e-mail oraz/lub numer telefonu komórkowego lub inny sposób kontaktu umożliwiający jak najszybsze przekazanie informacji </w:t>
      </w:r>
      <w:r w:rsidR="006323F0">
        <w:rPr>
          <w:rFonts w:ascii="Times New Roman" w:hAnsi="Times New Roman" w:cs="Times New Roman"/>
          <w:sz w:val="24"/>
          <w:szCs w:val="24"/>
        </w:rPr>
        <w:t>o wyznaczonym terminie wglądu</w:t>
      </w:r>
    </w:p>
    <w:p w:rsidR="006323F0" w:rsidRPr="006323F0" w:rsidRDefault="006A69B3" w:rsidP="006323F0">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 xml:space="preserve"> przedmiot egzaminac</w:t>
      </w:r>
      <w:r w:rsidR="006323F0">
        <w:rPr>
          <w:rFonts w:ascii="Times New Roman" w:hAnsi="Times New Roman" w:cs="Times New Roman"/>
          <w:sz w:val="24"/>
          <w:szCs w:val="24"/>
        </w:rPr>
        <w:t xml:space="preserve">yjny, którego wgląd dotyczy. </w:t>
      </w:r>
    </w:p>
    <w:p w:rsidR="006323F0" w:rsidRPr="006323F0" w:rsidRDefault="006A69B3" w:rsidP="006323F0">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Wnioski o wgląd są przyjmowane i rozpatrywane od dnia udostępnienia w ZIU (SIOEO) informacji o wynikach egzaminu ósmoklasisty, tj. od 3 lipca 2023 r., zgodnie z kolejnośc</w:t>
      </w:r>
      <w:r w:rsidR="006323F0">
        <w:rPr>
          <w:rFonts w:ascii="Times New Roman" w:hAnsi="Times New Roman" w:cs="Times New Roman"/>
          <w:sz w:val="24"/>
          <w:szCs w:val="24"/>
        </w:rPr>
        <w:t xml:space="preserve">ią wpływu. </w:t>
      </w:r>
    </w:p>
    <w:p w:rsidR="007B2B34" w:rsidRPr="007B2B34" w:rsidRDefault="006A69B3" w:rsidP="006323F0">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W ciągu nie więcej niż 5 dni roboczych od otrzymania wniosku o wgląd dyrektor okręgowej komisji egzaminacyjnej – jeżeli to możliwe, w porozumieniu z wnioskodawcą – wyznacza termin wglądu (dzień oraz godzinę). O wyznaczonym terminie wglądu OKE</w:t>
      </w:r>
      <w:r w:rsidR="007B2B34">
        <w:rPr>
          <w:rFonts w:ascii="Times New Roman" w:hAnsi="Times New Roman" w:cs="Times New Roman"/>
          <w:sz w:val="24"/>
          <w:szCs w:val="24"/>
        </w:rPr>
        <w:t xml:space="preserve"> informuje wnioskodawcę. </w:t>
      </w:r>
    </w:p>
    <w:p w:rsidR="007B2B34" w:rsidRPr="007B2B34" w:rsidRDefault="006A69B3" w:rsidP="006323F0">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 xml:space="preserve"> Dyrektor okręgowej komisji egzaminacyjnej wyznacza miejsce wglądu. W szczególnych oraz uzasadnionych przypadkach wynikających z niepełnosprawności osoby uprawnionej do wglądu dyrektor okręgowej komisji egzaminacyjnej może wyrazić zgodę na zorganizowanie i przeprowadze</w:t>
      </w:r>
      <w:r w:rsidR="007B2B34">
        <w:rPr>
          <w:rFonts w:ascii="Times New Roman" w:hAnsi="Times New Roman" w:cs="Times New Roman"/>
          <w:sz w:val="24"/>
          <w:szCs w:val="24"/>
        </w:rPr>
        <w:t xml:space="preserve">nie wglądu poza siedzibą OKE. </w:t>
      </w:r>
    </w:p>
    <w:p w:rsidR="007B2B34" w:rsidRPr="007B2B34" w:rsidRDefault="006A69B3" w:rsidP="006323F0">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 xml:space="preserve"> Wyznaczony przez dyrektora okręgowej komisji egzaminacyjnej termin </w:t>
      </w:r>
      <w:r w:rsidR="007B2B34">
        <w:rPr>
          <w:rFonts w:ascii="Times New Roman" w:hAnsi="Times New Roman" w:cs="Times New Roman"/>
          <w:sz w:val="24"/>
          <w:szCs w:val="24"/>
        </w:rPr>
        <w:t xml:space="preserve">wglądu może zostać zmieniony: </w:t>
      </w:r>
    </w:p>
    <w:p w:rsidR="007B2B34" w:rsidRPr="007B2B34" w:rsidRDefault="006A69B3" w:rsidP="007B2B34">
      <w:pPr>
        <w:pStyle w:val="Akapitzlist"/>
        <w:numPr>
          <w:ilvl w:val="0"/>
          <w:numId w:val="38"/>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na prośbę osoby uprawnionej do wglądu, w ramach m</w:t>
      </w:r>
      <w:r w:rsidR="007B2B34">
        <w:rPr>
          <w:rFonts w:ascii="Times New Roman" w:hAnsi="Times New Roman" w:cs="Times New Roman"/>
          <w:sz w:val="24"/>
          <w:szCs w:val="24"/>
        </w:rPr>
        <w:t xml:space="preserve">ożliwości organizacyjnych OKE </w:t>
      </w:r>
    </w:p>
    <w:p w:rsidR="007B2B34" w:rsidRPr="007B2B34" w:rsidRDefault="006A69B3" w:rsidP="007B2B34">
      <w:pPr>
        <w:pStyle w:val="Akapitzlist"/>
        <w:numPr>
          <w:ilvl w:val="0"/>
          <w:numId w:val="38"/>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 xml:space="preserve"> na prośbę OKE, w porozumieniu z</w:t>
      </w:r>
      <w:r w:rsidR="007B2B34">
        <w:rPr>
          <w:rFonts w:ascii="Times New Roman" w:hAnsi="Times New Roman" w:cs="Times New Roman"/>
          <w:sz w:val="24"/>
          <w:szCs w:val="24"/>
        </w:rPr>
        <w:t xml:space="preserve"> osobą uprawnioną do wglądu.</w:t>
      </w:r>
    </w:p>
    <w:p w:rsidR="007B2B34" w:rsidRPr="007B2B34" w:rsidRDefault="006A69B3" w:rsidP="007B2B34">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W przypadku spóźnienia się na wgląd przez osobę uprawnioną do wglądu, termin wglądu – jeżeli to tylko możliwe – przesuwany jest na późniejszą godzinę tego samego dnia. Jeżeli dokonanie wglądu tego samego dnia nie jest już możliwe z przyczyn obiektywnych lub na prośbę osoby uprawnionej do wglądu, termin może zosta</w:t>
      </w:r>
      <w:r w:rsidR="007B2B34">
        <w:rPr>
          <w:rFonts w:ascii="Times New Roman" w:hAnsi="Times New Roman" w:cs="Times New Roman"/>
          <w:sz w:val="24"/>
          <w:szCs w:val="24"/>
        </w:rPr>
        <w:t>ć przesunięty na inny dzień.</w:t>
      </w:r>
    </w:p>
    <w:p w:rsidR="007B2B34" w:rsidRPr="007B2B34" w:rsidRDefault="006A69B3" w:rsidP="007B2B34">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Okręgowa komisja egzaminacyjna nie zwraca kosztów podróży związanych z dojazdem osoby uprawnionej do wglądu, w tym zdającego, do miejsca wglądu wyzna</w:t>
      </w:r>
      <w:r w:rsidR="007B2B34">
        <w:rPr>
          <w:rFonts w:ascii="Times New Roman" w:hAnsi="Times New Roman" w:cs="Times New Roman"/>
          <w:sz w:val="24"/>
          <w:szCs w:val="24"/>
        </w:rPr>
        <w:t xml:space="preserve">czonego przez dyrektora OKE. </w:t>
      </w:r>
    </w:p>
    <w:p w:rsidR="007B2B34" w:rsidRPr="007B2B34" w:rsidRDefault="007B2B34" w:rsidP="007B2B34">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Pr>
          <w:rFonts w:ascii="Times New Roman" w:hAnsi="Times New Roman" w:cs="Times New Roman"/>
          <w:sz w:val="24"/>
          <w:szCs w:val="24"/>
        </w:rPr>
        <w:t xml:space="preserve"> Zasady wglądu:</w:t>
      </w:r>
    </w:p>
    <w:p w:rsidR="007B2B34" w:rsidRPr="007B2B34" w:rsidRDefault="006A69B3" w:rsidP="007B2B34">
      <w:pPr>
        <w:pStyle w:val="Akapitzlist"/>
        <w:numPr>
          <w:ilvl w:val="0"/>
          <w:numId w:val="3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232C5">
        <w:rPr>
          <w:rFonts w:ascii="Times New Roman" w:hAnsi="Times New Roman" w:cs="Times New Roman"/>
          <w:i/>
          <w:sz w:val="24"/>
          <w:szCs w:val="24"/>
        </w:rPr>
        <w:t>Potwierdzenie uprawnienia do dokonania wglądu</w:t>
      </w:r>
      <w:r w:rsidRPr="007B2B34">
        <w:rPr>
          <w:rFonts w:ascii="Times New Roman" w:hAnsi="Times New Roman" w:cs="Times New Roman"/>
          <w:sz w:val="24"/>
          <w:szCs w:val="24"/>
        </w:rPr>
        <w:t>. Na wgląd należy zgłosić się z dokumentem potwierdzającym tożsamość os</w:t>
      </w:r>
      <w:r w:rsidR="007B2B34">
        <w:rPr>
          <w:rFonts w:ascii="Times New Roman" w:hAnsi="Times New Roman" w:cs="Times New Roman"/>
          <w:sz w:val="24"/>
          <w:szCs w:val="24"/>
        </w:rPr>
        <w:t xml:space="preserve">oby/osób dokonujących wglądu. </w:t>
      </w:r>
    </w:p>
    <w:p w:rsidR="007B2B34" w:rsidRPr="007B2B34" w:rsidRDefault="006A69B3" w:rsidP="007B2B34">
      <w:pPr>
        <w:pStyle w:val="Akapitzlist"/>
        <w:numPr>
          <w:ilvl w:val="0"/>
          <w:numId w:val="3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w:t>
      </w:r>
      <w:r w:rsidRPr="006232C5">
        <w:rPr>
          <w:rFonts w:ascii="Times New Roman" w:hAnsi="Times New Roman" w:cs="Times New Roman"/>
          <w:i/>
          <w:sz w:val="24"/>
          <w:szCs w:val="24"/>
        </w:rPr>
        <w:t>Forma udostępniania prac do wglądu</w:t>
      </w:r>
      <w:r w:rsidRPr="007B2B34">
        <w:rPr>
          <w:rFonts w:ascii="Times New Roman" w:hAnsi="Times New Roman" w:cs="Times New Roman"/>
          <w:sz w:val="24"/>
          <w:szCs w:val="24"/>
        </w:rPr>
        <w:t>. Osobie uprawnionej do wglądu udostępnia się pracę egzaminacyjną w formie, w jakiej została przekazana przez zdającego i oceniona przez egzaminatora / oceniona z wykorzystaniem elektronicznych narzędzi. Przed udostępnieniem pracy do wglądu zabezpiecza się dane osobowe egzaminatora prze</w:t>
      </w:r>
      <w:r w:rsidR="007B2B34">
        <w:rPr>
          <w:rFonts w:ascii="Times New Roman" w:hAnsi="Times New Roman" w:cs="Times New Roman"/>
          <w:sz w:val="24"/>
          <w:szCs w:val="24"/>
        </w:rPr>
        <w:t>d nieuprawnionym ujawnieniem.</w:t>
      </w:r>
    </w:p>
    <w:p w:rsidR="00EE4547" w:rsidRPr="00EE4547" w:rsidRDefault="006A69B3" w:rsidP="007B2B34">
      <w:pPr>
        <w:pStyle w:val="Akapitzlist"/>
        <w:numPr>
          <w:ilvl w:val="0"/>
          <w:numId w:val="3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lastRenderedPageBreak/>
        <w:t xml:space="preserve"> </w:t>
      </w:r>
      <w:r w:rsidRPr="006232C5">
        <w:rPr>
          <w:rFonts w:ascii="Times New Roman" w:hAnsi="Times New Roman" w:cs="Times New Roman"/>
          <w:i/>
          <w:sz w:val="24"/>
          <w:szCs w:val="24"/>
        </w:rPr>
        <w:t>Czas trwania wglądu</w:t>
      </w:r>
      <w:r w:rsidRPr="007B2B34">
        <w:rPr>
          <w:rFonts w:ascii="Times New Roman" w:hAnsi="Times New Roman" w:cs="Times New Roman"/>
          <w:sz w:val="24"/>
          <w:szCs w:val="24"/>
        </w:rPr>
        <w:t>. Czas wglądu do jednej pracy egzaminacyjnej wyznaczony przez dyrektora okręgowej komisji egzaminacyjnej ni</w:t>
      </w:r>
      <w:r w:rsidR="006232C5">
        <w:rPr>
          <w:rFonts w:ascii="Times New Roman" w:hAnsi="Times New Roman" w:cs="Times New Roman"/>
          <w:sz w:val="24"/>
          <w:szCs w:val="24"/>
        </w:rPr>
        <w:t>e może być krótszy niż 30 minut</w:t>
      </w:r>
      <w:r w:rsidRPr="007B2B34">
        <w:rPr>
          <w:rFonts w:ascii="Times New Roman" w:hAnsi="Times New Roman" w:cs="Times New Roman"/>
          <w:sz w:val="24"/>
          <w:szCs w:val="24"/>
        </w:rPr>
        <w:t xml:space="preserve"> . Na prośbę osoby uprawnionej do wglądu, po upływie czasu wyznaczonego przez dyrektora OKE, czas wglądu może zostać wydłużony w takim zakresie, w jakim jest to możliwe, po uwzględnieniu liczby wglą</w:t>
      </w:r>
      <w:r w:rsidR="00EE4547">
        <w:rPr>
          <w:rFonts w:ascii="Times New Roman" w:hAnsi="Times New Roman" w:cs="Times New Roman"/>
          <w:sz w:val="24"/>
          <w:szCs w:val="24"/>
        </w:rPr>
        <w:t>dów wyznaczonych na dany dzień.</w:t>
      </w:r>
    </w:p>
    <w:p w:rsidR="00EE4547" w:rsidRPr="00EE4547" w:rsidRDefault="006A69B3" w:rsidP="007B2B34">
      <w:pPr>
        <w:pStyle w:val="Akapitzlist"/>
        <w:numPr>
          <w:ilvl w:val="0"/>
          <w:numId w:val="3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w:t>
      </w:r>
      <w:r w:rsidRPr="00EE4547">
        <w:rPr>
          <w:rFonts w:ascii="Times New Roman" w:hAnsi="Times New Roman" w:cs="Times New Roman"/>
          <w:i/>
          <w:sz w:val="24"/>
          <w:szCs w:val="24"/>
        </w:rPr>
        <w:t>Osoby obecne podczas wglądu</w:t>
      </w:r>
      <w:r w:rsidRPr="007B2B34">
        <w:rPr>
          <w:rFonts w:ascii="Times New Roman" w:hAnsi="Times New Roman" w:cs="Times New Roman"/>
          <w:sz w:val="24"/>
          <w:szCs w:val="24"/>
        </w:rPr>
        <w:t>. Podczas wglądu obecny jest pracownik okręgowej komisji egzaminacyjnej. Przed rozpoczęciem wglądu pracownik OKE informuje osobę dokonującą wglądu o tym, czy jest w stanie udzielić odpowiedzi na pytania merytoryczne dotyczące rozwiązań zadań / liczby punktów przyznanych przez egzaminatora lub czy istnieje możliwość rozmo</w:t>
      </w:r>
      <w:r w:rsidR="00EE4547">
        <w:rPr>
          <w:rFonts w:ascii="Times New Roman" w:hAnsi="Times New Roman" w:cs="Times New Roman"/>
          <w:sz w:val="24"/>
          <w:szCs w:val="24"/>
        </w:rPr>
        <w:t xml:space="preserve">wy z ekspertem przedmiotowym. </w:t>
      </w:r>
    </w:p>
    <w:p w:rsidR="0094327E" w:rsidRPr="0094327E" w:rsidRDefault="006A69B3" w:rsidP="007B2B34">
      <w:pPr>
        <w:pStyle w:val="Akapitzlist"/>
        <w:numPr>
          <w:ilvl w:val="0"/>
          <w:numId w:val="3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w:t>
      </w:r>
      <w:r w:rsidRPr="00EE4547">
        <w:rPr>
          <w:rFonts w:ascii="Times New Roman" w:hAnsi="Times New Roman" w:cs="Times New Roman"/>
          <w:i/>
          <w:sz w:val="24"/>
          <w:szCs w:val="24"/>
        </w:rPr>
        <w:t>Zasady oceniania rozwiązań zadań</w:t>
      </w:r>
      <w:r w:rsidRPr="007B2B34">
        <w:rPr>
          <w:rFonts w:ascii="Times New Roman" w:hAnsi="Times New Roman" w:cs="Times New Roman"/>
          <w:sz w:val="24"/>
          <w:szCs w:val="24"/>
        </w:rPr>
        <w:t>. Podczas dokonywania wglądu uczniowi lub jego rodzicom zapewnia się możliwość zapoznania się z zasadami ocenia</w:t>
      </w:r>
      <w:r w:rsidR="0094327E">
        <w:rPr>
          <w:rFonts w:ascii="Times New Roman" w:hAnsi="Times New Roman" w:cs="Times New Roman"/>
          <w:sz w:val="24"/>
          <w:szCs w:val="24"/>
        </w:rPr>
        <w:t xml:space="preserve">nia rozwiązań zadań. </w:t>
      </w:r>
    </w:p>
    <w:p w:rsidR="0094327E" w:rsidRPr="0094327E" w:rsidRDefault="006A69B3" w:rsidP="007B2B34">
      <w:pPr>
        <w:pStyle w:val="Akapitzlist"/>
        <w:numPr>
          <w:ilvl w:val="0"/>
          <w:numId w:val="3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94327E">
        <w:rPr>
          <w:rFonts w:ascii="Times New Roman" w:hAnsi="Times New Roman" w:cs="Times New Roman"/>
          <w:i/>
          <w:sz w:val="24"/>
          <w:szCs w:val="24"/>
        </w:rPr>
        <w:t xml:space="preserve"> Przebieg wglądu</w:t>
      </w:r>
      <w:r w:rsidRPr="007B2B34">
        <w:rPr>
          <w:rFonts w:ascii="Times New Roman" w:hAnsi="Times New Roman" w:cs="Times New Roman"/>
          <w:sz w:val="24"/>
          <w:szCs w:val="24"/>
        </w:rPr>
        <w:t xml:space="preserve">. Po sprawdzeniu danych osobowych osoby/osób dokonujących wglądu </w:t>
      </w:r>
      <w:r w:rsidR="0094327E">
        <w:rPr>
          <w:rFonts w:ascii="Times New Roman" w:hAnsi="Times New Roman" w:cs="Times New Roman"/>
          <w:sz w:val="24"/>
          <w:szCs w:val="24"/>
        </w:rPr>
        <w:t xml:space="preserve">osoba przeprowadzająca wgląd: </w:t>
      </w:r>
    </w:p>
    <w:p w:rsidR="00E578C1" w:rsidRPr="00E578C1" w:rsidRDefault="006A69B3" w:rsidP="0094327E">
      <w:pPr>
        <w:pStyle w:val="Akapitzlist"/>
        <w:numPr>
          <w:ilvl w:val="0"/>
          <w:numId w:val="40"/>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upewnia się, czy osoba dokonująca wglądu za</w:t>
      </w:r>
      <w:r w:rsidR="00E578C1">
        <w:rPr>
          <w:rFonts w:ascii="Times New Roman" w:hAnsi="Times New Roman" w:cs="Times New Roman"/>
          <w:sz w:val="24"/>
          <w:szCs w:val="24"/>
        </w:rPr>
        <w:t xml:space="preserve">poznała się z zasadami wglądu </w:t>
      </w:r>
    </w:p>
    <w:p w:rsidR="00E578C1" w:rsidRPr="00E578C1" w:rsidRDefault="006A69B3" w:rsidP="00E578C1">
      <w:pPr>
        <w:pStyle w:val="Akapitzlist"/>
        <w:numPr>
          <w:ilvl w:val="0"/>
          <w:numId w:val="40"/>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przekazuje osobie dokonującej wglą</w:t>
      </w:r>
      <w:r w:rsidR="00E578C1">
        <w:rPr>
          <w:rFonts w:ascii="Times New Roman" w:hAnsi="Times New Roman" w:cs="Times New Roman"/>
          <w:sz w:val="24"/>
          <w:szCs w:val="24"/>
        </w:rPr>
        <w:t>du informacje.</w:t>
      </w:r>
      <w:r w:rsidRPr="007B2B34">
        <w:rPr>
          <w:rFonts w:ascii="Times New Roman" w:hAnsi="Times New Roman" w:cs="Times New Roman"/>
          <w:sz w:val="24"/>
          <w:szCs w:val="24"/>
        </w:rPr>
        <w:t xml:space="preserve"> Po zakończonym wglądzie pracownik okręgowej komisji egzaminacyjnej odnotowuje realizację wglądu, a osoba dokonująca wglądu potwierdz</w:t>
      </w:r>
      <w:r w:rsidR="00E578C1">
        <w:rPr>
          <w:rFonts w:ascii="Times New Roman" w:hAnsi="Times New Roman" w:cs="Times New Roman"/>
          <w:sz w:val="24"/>
          <w:szCs w:val="24"/>
        </w:rPr>
        <w:t>a to własnoręcznym podpisem.</w:t>
      </w:r>
    </w:p>
    <w:p w:rsidR="00E72B08" w:rsidRPr="00E72B08" w:rsidRDefault="006A69B3" w:rsidP="00E578C1">
      <w:pPr>
        <w:pStyle w:val="Akapitzlist"/>
        <w:numPr>
          <w:ilvl w:val="0"/>
          <w:numId w:val="42"/>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E578C1">
        <w:rPr>
          <w:rFonts w:ascii="Times New Roman" w:hAnsi="Times New Roman" w:cs="Times New Roman"/>
          <w:i/>
          <w:sz w:val="24"/>
          <w:szCs w:val="24"/>
        </w:rPr>
        <w:t>Wykonywanie kserokopii oraz zdjęć pracy egzaminacyjnej.</w:t>
      </w:r>
      <w:r w:rsidRPr="00E578C1">
        <w:rPr>
          <w:rFonts w:ascii="Times New Roman" w:hAnsi="Times New Roman" w:cs="Times New Roman"/>
          <w:sz w:val="24"/>
          <w:szCs w:val="24"/>
        </w:rPr>
        <w:t xml:space="preserve"> Praca egzaminacyjna nie może być kopiowana. Możliwe jest natomiast wykonywanie zdjęć pracy egzaminacyj</w:t>
      </w:r>
      <w:r w:rsidR="00E72B08">
        <w:rPr>
          <w:rFonts w:ascii="Times New Roman" w:hAnsi="Times New Roman" w:cs="Times New Roman"/>
          <w:sz w:val="24"/>
          <w:szCs w:val="24"/>
        </w:rPr>
        <w:t xml:space="preserve">nej, w całości lub w części. </w:t>
      </w:r>
    </w:p>
    <w:p w:rsidR="00E72B08" w:rsidRPr="00E72B08" w:rsidRDefault="006A69B3" w:rsidP="00E578C1">
      <w:pPr>
        <w:pStyle w:val="Akapitzlist"/>
        <w:numPr>
          <w:ilvl w:val="0"/>
          <w:numId w:val="42"/>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E72B08">
        <w:rPr>
          <w:rFonts w:ascii="Times New Roman" w:hAnsi="Times New Roman" w:cs="Times New Roman"/>
          <w:i/>
          <w:sz w:val="24"/>
          <w:szCs w:val="24"/>
        </w:rPr>
        <w:t>Korzystanie z urządzeń telekomunikacyjnych</w:t>
      </w:r>
      <w:r w:rsidRPr="00E578C1">
        <w:rPr>
          <w:rFonts w:ascii="Times New Roman" w:hAnsi="Times New Roman" w:cs="Times New Roman"/>
          <w:sz w:val="24"/>
          <w:szCs w:val="24"/>
        </w:rPr>
        <w:t>. Podczas wglądu dozwolone jest korzystanie z aparatu fotograficznego, który jest integralną częścią urządzenia telekomunikacyjneg</w:t>
      </w:r>
      <w:r w:rsidR="00E72B08">
        <w:rPr>
          <w:rFonts w:ascii="Times New Roman" w:hAnsi="Times New Roman" w:cs="Times New Roman"/>
          <w:sz w:val="24"/>
          <w:szCs w:val="24"/>
        </w:rPr>
        <w:t xml:space="preserve">o, np. telefonu komórkowego. </w:t>
      </w:r>
    </w:p>
    <w:p w:rsidR="00E72B08" w:rsidRPr="00E72B08" w:rsidRDefault="006A69B3" w:rsidP="00E578C1">
      <w:pPr>
        <w:pStyle w:val="Akapitzlist"/>
        <w:numPr>
          <w:ilvl w:val="0"/>
          <w:numId w:val="42"/>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E578C1">
        <w:rPr>
          <w:rFonts w:ascii="Times New Roman" w:hAnsi="Times New Roman" w:cs="Times New Roman"/>
          <w:sz w:val="24"/>
          <w:szCs w:val="24"/>
        </w:rPr>
        <w:t xml:space="preserve"> </w:t>
      </w:r>
      <w:r w:rsidRPr="00E72B08">
        <w:rPr>
          <w:rFonts w:ascii="Times New Roman" w:hAnsi="Times New Roman" w:cs="Times New Roman"/>
          <w:i/>
          <w:sz w:val="24"/>
          <w:szCs w:val="24"/>
        </w:rPr>
        <w:t>Sporządzanie notatek przez osobę dokonującą wglądu</w:t>
      </w:r>
      <w:r w:rsidRPr="00E578C1">
        <w:rPr>
          <w:rFonts w:ascii="Times New Roman" w:hAnsi="Times New Roman" w:cs="Times New Roman"/>
          <w:sz w:val="24"/>
          <w:szCs w:val="24"/>
        </w:rPr>
        <w:t>. Osoba dokonująca wglądu ma prawo sporządzania notatek podczas wglądu, korzystając z materiałów przekazanych przez okręgową komisję egzaminacyjną. Osobom dokonującym wglądu należy zapewnić kartki formatu A4 oraz długopisy (w kolorze określonym przez OKE). Osoby dokonujące wglądu nie mogą robić notatek, korzystając z własnych materi</w:t>
      </w:r>
      <w:r w:rsidR="00E72B08">
        <w:rPr>
          <w:rFonts w:ascii="Times New Roman" w:hAnsi="Times New Roman" w:cs="Times New Roman"/>
          <w:sz w:val="24"/>
          <w:szCs w:val="24"/>
        </w:rPr>
        <w:t xml:space="preserve">ałów i przyborów do pisania. </w:t>
      </w:r>
    </w:p>
    <w:p w:rsidR="00FF3FAD" w:rsidRPr="00FF3FAD" w:rsidRDefault="006A69B3" w:rsidP="00E578C1">
      <w:pPr>
        <w:pStyle w:val="Akapitzlist"/>
        <w:numPr>
          <w:ilvl w:val="0"/>
          <w:numId w:val="42"/>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E72B08">
        <w:rPr>
          <w:rFonts w:ascii="Times New Roman" w:hAnsi="Times New Roman" w:cs="Times New Roman"/>
          <w:i/>
          <w:sz w:val="24"/>
          <w:szCs w:val="24"/>
        </w:rPr>
        <w:t>Zgłaszanie zastrzeżeń dotyczących sprawdzenia pracy</w:t>
      </w:r>
      <w:r w:rsidRPr="00E578C1">
        <w:rPr>
          <w:rFonts w:ascii="Times New Roman" w:hAnsi="Times New Roman" w:cs="Times New Roman"/>
          <w:sz w:val="24"/>
          <w:szCs w:val="24"/>
        </w:rPr>
        <w:t>. Jeżeli podczas wglądu osoba uprawniona do wglądu zgłasza zastrzeżenia dotyczące sprawdzenia pracy, w tym liczby punktów przyznanych przez egzaminatora, w pierwszej kolejności okręgowa komisja egzaminacyjna powinna dążyć do wyjaśnienia w</w:t>
      </w:r>
      <w:r w:rsidR="00FF3FAD">
        <w:rPr>
          <w:rFonts w:ascii="Times New Roman" w:hAnsi="Times New Roman" w:cs="Times New Roman"/>
          <w:sz w:val="24"/>
          <w:szCs w:val="24"/>
        </w:rPr>
        <w:t>ątpliwości podczas wglądu.</w:t>
      </w:r>
    </w:p>
    <w:p w:rsidR="00FF3FAD" w:rsidRPr="00FF3FAD" w:rsidRDefault="006A69B3" w:rsidP="00FF3FAD">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Uczeń lub jego rodzice mogą zwrócić się z wnioskiem o weryfikację sumy punktów (załącznik 16b). Wniosek wraz z uzasadnieniem składa się do dyrektora okręgowej komisji egzaminacyjnej w terminie 2 dni roboczych od dnia dokonani</w:t>
      </w:r>
      <w:r w:rsidR="00FF3FAD">
        <w:rPr>
          <w:rFonts w:ascii="Times New Roman" w:hAnsi="Times New Roman" w:cs="Times New Roman"/>
          <w:sz w:val="24"/>
          <w:szCs w:val="24"/>
        </w:rPr>
        <w:t>a wglądu.</w:t>
      </w:r>
    </w:p>
    <w:p w:rsidR="00FF3FAD" w:rsidRPr="00FF3FAD" w:rsidRDefault="006A69B3" w:rsidP="00FF3FAD">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Wniosek może być złożony osobiście przez uprawnioną osobę lub osobę występującą w imieniu zdającego lub przesłany do okręgowej komisji egzaminacyjnej drogą elektroniczną, fa</w:t>
      </w:r>
      <w:r w:rsidR="00FF3FAD">
        <w:rPr>
          <w:rFonts w:ascii="Times New Roman" w:hAnsi="Times New Roman" w:cs="Times New Roman"/>
          <w:sz w:val="24"/>
          <w:szCs w:val="24"/>
        </w:rPr>
        <w:t>ksem lub pocztą tradycyjną.</w:t>
      </w:r>
    </w:p>
    <w:p w:rsidR="00FF3FAD" w:rsidRPr="00FF3FAD" w:rsidRDefault="006A69B3" w:rsidP="00FF3FAD">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 xml:space="preserve">Weryfikacji sumy punktów dokonuje się w terminie 7 dni od dnia otrzymania wniosku. </w:t>
      </w:r>
    </w:p>
    <w:p w:rsidR="002B4C75" w:rsidRPr="002B4C75" w:rsidRDefault="006A69B3" w:rsidP="00FF3FAD">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 xml:space="preserve">W przypadku zastrzeżeń dotyczących kwestii natury technicznej, np. pomyłek w sumowaniu liczby punktów przyznanych za rozwiązania poszczególnych zadań, </w:t>
      </w:r>
      <w:r w:rsidRPr="00FF3FAD">
        <w:rPr>
          <w:rFonts w:ascii="Times New Roman" w:hAnsi="Times New Roman" w:cs="Times New Roman"/>
          <w:sz w:val="24"/>
          <w:szCs w:val="24"/>
        </w:rPr>
        <w:lastRenderedPageBreak/>
        <w:t>weryfikacji dokonuje pracownik wskazany przez dyrektora okręgo</w:t>
      </w:r>
      <w:r w:rsidR="002B4C75">
        <w:rPr>
          <w:rFonts w:ascii="Times New Roman" w:hAnsi="Times New Roman" w:cs="Times New Roman"/>
          <w:sz w:val="24"/>
          <w:szCs w:val="24"/>
        </w:rPr>
        <w:t>wej komisji egzaminacyjnej.</w:t>
      </w:r>
    </w:p>
    <w:p w:rsidR="002B4C75" w:rsidRPr="002B4C75" w:rsidRDefault="006A69B3" w:rsidP="002B4C75">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 xml:space="preserve">W przypadku zastrzeżeń dotyczących kwestii merytorycznych dyrektor okręgowej komisji egzaminacyjnej wskazuje osobę, która dokonuje ponownej oceny rozwiązań wskazanych zadań, zgodnie z zasadami oceniania rozwiązań zadań opracowanymi przez CKE. Osoba wskazana przez dyrektora OKE musi posiadać uprawnienia egzaminatora w zakresie danego przedmiotu. Dyrektor OKE do weryfikacji sumy punktów wyznacza egzaminatora innego niż egzaminator, który sprawdzał i oceniał pracę </w:t>
      </w:r>
      <w:r w:rsidR="002B4C75">
        <w:rPr>
          <w:rFonts w:ascii="Times New Roman" w:hAnsi="Times New Roman" w:cs="Times New Roman"/>
          <w:sz w:val="24"/>
          <w:szCs w:val="24"/>
        </w:rPr>
        <w:t>egzaminacyjną jako pierwszy.</w:t>
      </w:r>
    </w:p>
    <w:p w:rsidR="002B4C75" w:rsidRPr="002B4C75" w:rsidRDefault="006A69B3" w:rsidP="002B4C75">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2B4C75">
        <w:rPr>
          <w:rFonts w:ascii="Times New Roman" w:hAnsi="Times New Roman" w:cs="Times New Roman"/>
          <w:sz w:val="24"/>
          <w:szCs w:val="24"/>
        </w:rPr>
        <w:t xml:space="preserve"> Dyrektor okręgowej komisji egzaminacyjnej informuje pisemnie ucznia lub jego rodziców o wyniku weryfikacji sumy punktów, w terminie 14</w:t>
      </w:r>
      <w:r w:rsidR="002B4C75">
        <w:rPr>
          <w:rFonts w:ascii="Times New Roman" w:hAnsi="Times New Roman" w:cs="Times New Roman"/>
          <w:sz w:val="24"/>
          <w:szCs w:val="24"/>
        </w:rPr>
        <w:t xml:space="preserve"> dni od dnia otrzymania wniosku.</w:t>
      </w:r>
    </w:p>
    <w:p w:rsidR="006A69B3" w:rsidRPr="002B4C75" w:rsidRDefault="006A69B3" w:rsidP="002B4C75">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2B4C75">
        <w:rPr>
          <w:rFonts w:ascii="Times New Roman" w:hAnsi="Times New Roman" w:cs="Times New Roman"/>
          <w:sz w:val="24"/>
          <w:szCs w:val="24"/>
        </w:rPr>
        <w:t xml:space="preserve"> Jeżeli w wyniku przeprowadzonej weryfikacji suma punktów została podwyższona, dyrektor okręgowej komisji egzaminacyjnej ustala nowe wyniki egzaminu ósmoklasisty oraz anuluje dotychczasowe zaświadczenie i wydaje nowe zaświadczenie. Rozstrzygnięcie dyrektora OKE jest ostateczne. </w:t>
      </w:r>
    </w:p>
    <w:p w:rsidR="007237F7" w:rsidRPr="00FE46F3" w:rsidRDefault="007237F7" w:rsidP="007237F7">
      <w:pPr>
        <w:spacing w:after="0" w:line="240" w:lineRule="auto"/>
        <w:jc w:val="center"/>
        <w:textAlignment w:val="baseline"/>
        <w:rPr>
          <w:rFonts w:ascii="Times New Roman" w:eastAsia="Times New Roman" w:hAnsi="Times New Roman" w:cs="Times New Roman"/>
          <w:color w:val="000000"/>
          <w:sz w:val="32"/>
          <w:szCs w:val="32"/>
          <w:lang w:eastAsia="pl-PL"/>
        </w:rPr>
      </w:pPr>
      <w:r w:rsidRPr="00FE46F3">
        <w:rPr>
          <w:rFonts w:ascii="Times New Roman" w:eastAsia="Times New Roman" w:hAnsi="Times New Roman" w:cs="Times New Roman"/>
          <w:b/>
          <w:bCs/>
          <w:color w:val="000000"/>
          <w:sz w:val="32"/>
          <w:szCs w:val="32"/>
          <w:lang w:eastAsia="pl-PL"/>
        </w:rPr>
        <w:t>Instrukcja dla ucznia</w:t>
      </w:r>
    </w:p>
    <w:p w:rsidR="007237F7" w:rsidRPr="00C944DB" w:rsidRDefault="007237F7" w:rsidP="007237F7">
      <w:pPr>
        <w:spacing w:after="0" w:line="240" w:lineRule="auto"/>
        <w:jc w:val="center"/>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b/>
          <w:bCs/>
          <w:color w:val="000000"/>
          <w:sz w:val="24"/>
          <w:szCs w:val="24"/>
          <w:lang w:eastAsia="pl-PL"/>
        </w:rPr>
        <w:t> </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Sprawdź, </w:t>
      </w:r>
      <w:r>
        <w:rPr>
          <w:rFonts w:ascii="Times New Roman" w:eastAsia="Times New Roman" w:hAnsi="Times New Roman" w:cs="Times New Roman"/>
          <w:color w:val="000000"/>
          <w:sz w:val="24"/>
          <w:szCs w:val="24"/>
          <w:lang w:eastAsia="pl-PL"/>
        </w:rPr>
        <w:t>czy na kolejno ponumerowanych stronach są prawidłowo wydrukowane zadania</w:t>
      </w:r>
      <w:r w:rsidRPr="00C944DB">
        <w:rPr>
          <w:rFonts w:ascii="Times New Roman" w:eastAsia="Times New Roman" w:hAnsi="Times New Roman" w:cs="Times New Roman"/>
          <w:color w:val="000000"/>
          <w:sz w:val="24"/>
          <w:szCs w:val="24"/>
          <w:lang w:eastAsia="pl-PL"/>
        </w:rPr>
        <w:t>.</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Sprawdź, czy do arkusza jest dołączona karta odpowiedzi.</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Ewentualny brak stron lub inne usterki zgłoś nauczycielowi.</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tej stronie i na karcie odpowiedzi wpisz swój kod, numer PESEL i przyklej naklejkę z kodem.</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Czytaj uważnie wszystkie teksty i zadania. Wykonuj zadania zgodnie z poleceniami.</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Rozwiązania zadań zapisuj długopisem lub piórem z czarnym tuszem/atramentem.</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Nie używaj korektora.</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Rozwiązania zadań zamkniętych, zaznacz na karcie odpowiedzi zgodnie z informacjami zamieszczonymi na następnej stronie.</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W każdym zadaniu poprawna jest zawsze tylko jedna odpowiedź.</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Rozwiązania zadań otwartych, zapisz czytelnie i starannie w wyznaczonych miejscach w arkuszu egzaminacyjnym. Odpowiadaj tylko własnymi słowami, chyba, że w zadaniu polecono inaczej.</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Ewentualne poprawki w odpowiedziach zapisz zgodnie z informacjami zamieszczonymi na następnej stronie.</w:t>
      </w:r>
    </w:p>
    <w:p w:rsidR="007237F7" w:rsidRPr="00C944DB" w:rsidRDefault="007237F7" w:rsidP="006A69B3">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Zapisy w brudnopisie nie będą sprawdzane i oceniane.</w:t>
      </w:r>
    </w:p>
    <w:p w:rsidR="007237F7" w:rsidRPr="00A11C20" w:rsidRDefault="007237F7" w:rsidP="00A11C20">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trzeciej stronie arkusza zamieszczona jest lista lektur obowiązkowych.</w:t>
      </w:r>
    </w:p>
    <w:p w:rsidR="007237F7" w:rsidRPr="00C944DB" w:rsidRDefault="007237F7" w:rsidP="007237F7">
      <w:pPr>
        <w:spacing w:before="180" w:after="180" w:line="240" w:lineRule="auto"/>
        <w:textAlignment w:val="baseline"/>
        <w:rPr>
          <w:rFonts w:ascii="Times New Roman" w:eastAsia="Times New Roman" w:hAnsi="Times New Roman" w:cs="Times New Roman"/>
          <w:color w:val="000000"/>
          <w:sz w:val="24"/>
          <w:szCs w:val="24"/>
          <w:lang w:eastAsia="pl-PL"/>
        </w:rPr>
      </w:pPr>
    </w:p>
    <w:p w:rsidR="007237F7" w:rsidRPr="00C944DB" w:rsidRDefault="007237F7" w:rsidP="007237F7">
      <w:pPr>
        <w:spacing w:after="0" w:line="240" w:lineRule="auto"/>
        <w:textAlignment w:val="baseline"/>
        <w:rPr>
          <w:rFonts w:ascii="Tahoma" w:eastAsia="Times New Roman" w:hAnsi="Tahoma" w:cs="Tahoma"/>
          <w:color w:val="000000"/>
          <w:sz w:val="24"/>
          <w:szCs w:val="24"/>
          <w:lang w:eastAsia="pl-PL"/>
        </w:rPr>
      </w:pPr>
      <w:r w:rsidRPr="00C944DB">
        <w:rPr>
          <w:rFonts w:ascii="inherit" w:eastAsia="Times New Roman" w:hAnsi="inherit" w:cs="Tahoma"/>
          <w:b/>
          <w:bCs/>
          <w:color w:val="000000"/>
          <w:sz w:val="24"/>
          <w:szCs w:val="24"/>
          <w:lang w:eastAsia="pl-PL"/>
        </w:rPr>
        <w:t>Jak na karcie odpowiedzi zaznaczyć poprawną odpowiedź oraz pomyłkę w zadaniach zamkniętych?</w:t>
      </w:r>
    </w:p>
    <w:p w:rsidR="007237F7" w:rsidRPr="00C944DB" w:rsidRDefault="007237F7" w:rsidP="007237F7">
      <w:pPr>
        <w:spacing w:before="180" w:after="180" w:line="240" w:lineRule="auto"/>
        <w:textAlignment w:val="baseline"/>
        <w:rPr>
          <w:rFonts w:ascii="Tahoma" w:eastAsia="Times New Roman" w:hAnsi="Tahoma" w:cs="Tahoma"/>
          <w:color w:val="000000"/>
          <w:sz w:val="24"/>
          <w:szCs w:val="24"/>
          <w:lang w:eastAsia="pl-PL"/>
        </w:rPr>
      </w:pPr>
      <w:r w:rsidRPr="00C944DB">
        <w:rPr>
          <w:rFonts w:ascii="Times New Roman" w:eastAsia="Times New Roman" w:hAnsi="Times New Roman" w:cs="Times New Roman"/>
          <w:color w:val="000000"/>
          <w:sz w:val="24"/>
          <w:szCs w:val="24"/>
          <w:lang w:eastAsia="pl-PL"/>
        </w:rPr>
        <w:t>Staraj się nie popełniać błędów przy zaznaczaniu odpowiedzi, ale jeśli się pomylisz, błędne zaznaczenie otocz kółkiem i zaznacz inną odpowiedź</w:t>
      </w:r>
      <w:r w:rsidRPr="00C944DB">
        <w:rPr>
          <w:rFonts w:ascii="Tahoma" w:eastAsia="Times New Roman" w:hAnsi="Tahoma" w:cs="Tahoma"/>
          <w:color w:val="000000"/>
          <w:sz w:val="24"/>
          <w:szCs w:val="24"/>
          <w:lang w:eastAsia="pl-PL"/>
        </w:rPr>
        <w:t>.</w:t>
      </w:r>
    </w:p>
    <w:p w:rsidR="007237F7" w:rsidRPr="00C944DB" w:rsidRDefault="007237F7" w:rsidP="007237F7">
      <w:pPr>
        <w:spacing w:after="0" w:line="240" w:lineRule="auto"/>
        <w:textAlignment w:val="baseline"/>
        <w:rPr>
          <w:rFonts w:ascii="inherit" w:eastAsia="Times New Roman" w:hAnsi="inherit" w:cs="Tahoma"/>
          <w:b/>
          <w:bCs/>
          <w:color w:val="000000"/>
          <w:sz w:val="18"/>
          <w:lang w:eastAsia="pl-PL"/>
        </w:rPr>
      </w:pPr>
      <w:r w:rsidRPr="00C944DB">
        <w:rPr>
          <w:rFonts w:ascii="inherit" w:eastAsia="Times New Roman" w:hAnsi="inherit" w:cs="Tahoma"/>
          <w:b/>
          <w:bCs/>
          <w:color w:val="000000"/>
          <w:sz w:val="18"/>
          <w:lang w:eastAsia="pl-PL"/>
        </w:rPr>
        <w:lastRenderedPageBreak/>
        <w:t> </w:t>
      </w:r>
      <w:r w:rsidRPr="00C944DB">
        <w:rPr>
          <w:rFonts w:ascii="Calibri" w:eastAsia="Calibri" w:hAnsi="Calibri" w:cs="Times New Roman"/>
          <w:noProof/>
          <w:lang w:eastAsia="pl-PL"/>
        </w:rPr>
        <w:drawing>
          <wp:inline distT="0" distB="0" distL="0" distR="0">
            <wp:extent cx="5760720" cy="2465705"/>
            <wp:effectExtent l="19050" t="0" r="0" b="0"/>
            <wp:docPr id="6" name="Obraz 0" descr="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PNG"/>
                    <pic:cNvPicPr/>
                  </pic:nvPicPr>
                  <pic:blipFill>
                    <a:blip r:embed="rId7" cstate="print"/>
                    <a:stretch>
                      <a:fillRect/>
                    </a:stretch>
                  </pic:blipFill>
                  <pic:spPr>
                    <a:xfrm>
                      <a:off x="0" y="0"/>
                      <a:ext cx="5760720" cy="2465705"/>
                    </a:xfrm>
                    <a:prstGeom prst="rect">
                      <a:avLst/>
                    </a:prstGeom>
                  </pic:spPr>
                </pic:pic>
              </a:graphicData>
            </a:graphic>
          </wp:inline>
        </w:drawing>
      </w:r>
    </w:p>
    <w:p w:rsidR="007237F7" w:rsidRPr="00C944DB" w:rsidRDefault="007237F7" w:rsidP="007237F7">
      <w:pPr>
        <w:spacing w:after="0" w:line="240" w:lineRule="auto"/>
        <w:textAlignment w:val="baseline"/>
        <w:rPr>
          <w:rFonts w:ascii="inherit" w:eastAsia="Times New Roman" w:hAnsi="inherit" w:cs="Tahoma"/>
          <w:b/>
          <w:bCs/>
          <w:color w:val="000000"/>
          <w:sz w:val="18"/>
          <w:lang w:eastAsia="pl-PL"/>
        </w:rPr>
      </w:pPr>
    </w:p>
    <w:p w:rsidR="007237F7" w:rsidRPr="00C944DB" w:rsidRDefault="007237F7" w:rsidP="007237F7">
      <w:pPr>
        <w:spacing w:after="0" w:line="240" w:lineRule="auto"/>
        <w:textAlignment w:val="baseline"/>
        <w:rPr>
          <w:rFonts w:ascii="Tahoma" w:eastAsia="Times New Roman" w:hAnsi="Tahoma" w:cs="Tahoma"/>
          <w:color w:val="000000"/>
          <w:sz w:val="18"/>
          <w:szCs w:val="18"/>
          <w:lang w:eastAsia="pl-PL"/>
        </w:rPr>
      </w:pPr>
      <w:r w:rsidRPr="00C944DB">
        <w:rPr>
          <w:rFonts w:ascii="Calibri" w:eastAsia="Calibri" w:hAnsi="Calibri" w:cs="Times New Roman"/>
        </w:rPr>
        <w:br/>
      </w:r>
      <w:r w:rsidRPr="00C944DB">
        <w:rPr>
          <w:rFonts w:ascii="Tahoma" w:eastAsia="Calibri" w:hAnsi="Tahoma" w:cs="Tahoma"/>
          <w:b/>
          <w:bCs/>
          <w:color w:val="000000"/>
          <w:sz w:val="18"/>
          <w:szCs w:val="18"/>
        </w:rPr>
        <w:t> </w:t>
      </w:r>
    </w:p>
    <w:p w:rsidR="007237F7" w:rsidRPr="00C944DB" w:rsidRDefault="007237F7" w:rsidP="007237F7">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inherit" w:eastAsia="Times New Roman" w:hAnsi="inherit" w:cs="Tahoma"/>
          <w:b/>
          <w:bCs/>
          <w:color w:val="000000"/>
          <w:sz w:val="18"/>
          <w:lang w:eastAsia="pl-PL"/>
        </w:rPr>
        <w:t> </w:t>
      </w:r>
      <w:r w:rsidRPr="00C944DB">
        <w:rPr>
          <w:rFonts w:ascii="Times New Roman" w:eastAsia="Times New Roman" w:hAnsi="Times New Roman" w:cs="Times New Roman"/>
          <w:b/>
          <w:bCs/>
          <w:color w:val="000000"/>
          <w:sz w:val="24"/>
          <w:szCs w:val="24"/>
          <w:lang w:eastAsia="pl-PL"/>
        </w:rPr>
        <w:t>Jak zaznaczyć pomyłkę i zapisać poprawną odpowiedź w zadaniach otwartych?</w:t>
      </w:r>
    </w:p>
    <w:p w:rsidR="007237F7" w:rsidRPr="00C944DB" w:rsidRDefault="007237F7" w:rsidP="007237F7">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Jeśli się pomylisz, zapisując odpowiedź w zadaniu otwartym, pomyłkę przekreśl i napisz poprawną odpowiedź nad niepoprawnym fragmentem</w:t>
      </w:r>
      <w:r w:rsidRPr="00C944DB">
        <w:rPr>
          <w:rFonts w:ascii="Times New Roman" w:eastAsia="Times New Roman" w:hAnsi="Times New Roman" w:cs="Times New Roman"/>
          <w:color w:val="000000"/>
          <w:sz w:val="18"/>
          <w:szCs w:val="18"/>
          <w:lang w:eastAsia="pl-PL"/>
        </w:rPr>
        <w:t>.</w:t>
      </w:r>
    </w:p>
    <w:p w:rsidR="007237F7" w:rsidRPr="00C944DB" w:rsidRDefault="007237F7" w:rsidP="007237F7">
      <w:pPr>
        <w:spacing w:before="180" w:after="180" w:line="240" w:lineRule="auto"/>
        <w:textAlignment w:val="baseline"/>
        <w:rPr>
          <w:rFonts w:ascii="Tahoma" w:eastAsia="Times New Roman" w:hAnsi="Tahoma" w:cs="Tahoma"/>
          <w:color w:val="000000"/>
          <w:sz w:val="18"/>
          <w:szCs w:val="18"/>
          <w:lang w:eastAsia="pl-PL"/>
        </w:rPr>
      </w:pPr>
      <w:r w:rsidRPr="00C944DB">
        <w:rPr>
          <w:rFonts w:ascii="Tahoma" w:eastAsia="Times New Roman" w:hAnsi="Tahoma" w:cs="Tahoma"/>
          <w:color w:val="000000"/>
          <w:sz w:val="18"/>
          <w:szCs w:val="18"/>
          <w:lang w:eastAsia="pl-PL"/>
        </w:rPr>
        <w:t> </w:t>
      </w:r>
      <w:r w:rsidRPr="00C944DB">
        <w:rPr>
          <w:rFonts w:ascii="Tahoma" w:eastAsia="Times New Roman" w:hAnsi="Tahoma" w:cs="Tahoma"/>
          <w:noProof/>
          <w:color w:val="000000"/>
          <w:sz w:val="18"/>
          <w:szCs w:val="18"/>
          <w:lang w:eastAsia="pl-PL"/>
        </w:rPr>
        <w:drawing>
          <wp:inline distT="0" distB="0" distL="0" distR="0">
            <wp:extent cx="4915586" cy="1810003"/>
            <wp:effectExtent l="19050" t="0" r="0" b="0"/>
            <wp:docPr id="7" name="Obraz 1" descr="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PNG"/>
                    <pic:cNvPicPr/>
                  </pic:nvPicPr>
                  <pic:blipFill>
                    <a:blip r:embed="rId8" cstate="print"/>
                    <a:stretch>
                      <a:fillRect/>
                    </a:stretch>
                  </pic:blipFill>
                  <pic:spPr>
                    <a:xfrm>
                      <a:off x="0" y="0"/>
                      <a:ext cx="4915586" cy="1810003"/>
                    </a:xfrm>
                    <a:prstGeom prst="rect">
                      <a:avLst/>
                    </a:prstGeom>
                  </pic:spPr>
                </pic:pic>
              </a:graphicData>
            </a:graphic>
          </wp:inline>
        </w:drawing>
      </w:r>
    </w:p>
    <w:p w:rsidR="007237F7" w:rsidRPr="00C944DB" w:rsidRDefault="007237F7" w:rsidP="007237F7">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ahoma" w:eastAsia="Times New Roman" w:hAnsi="Tahoma" w:cs="Tahoma"/>
          <w:color w:val="000000"/>
          <w:sz w:val="18"/>
          <w:szCs w:val="18"/>
          <w:lang w:eastAsia="pl-PL"/>
        </w:rPr>
        <w:t> </w:t>
      </w:r>
    </w:p>
    <w:p w:rsidR="007237F7" w:rsidRPr="00C944DB" w:rsidRDefault="007237F7" w:rsidP="007237F7">
      <w:pPr>
        <w:spacing w:after="0" w:line="240" w:lineRule="auto"/>
        <w:jc w:val="center"/>
        <w:textAlignment w:val="baseline"/>
        <w:rPr>
          <w:rFonts w:ascii="Times New Roman" w:eastAsia="Times New Roman" w:hAnsi="Times New Roman" w:cs="Times New Roman"/>
          <w:b/>
          <w:bCs/>
          <w:color w:val="000000"/>
          <w:sz w:val="24"/>
          <w:szCs w:val="24"/>
          <w:lang w:eastAsia="pl-PL"/>
        </w:rPr>
      </w:pPr>
      <w:r w:rsidRPr="00C944DB">
        <w:rPr>
          <w:rFonts w:ascii="Times New Roman" w:eastAsia="Times New Roman" w:hAnsi="Times New Roman" w:cs="Times New Roman"/>
          <w:b/>
          <w:bCs/>
          <w:color w:val="000000"/>
          <w:sz w:val="24"/>
          <w:szCs w:val="24"/>
          <w:lang w:eastAsia="pl-PL"/>
        </w:rPr>
        <w:t>Informacja dla uczniów mających dostosowane warunki pisania egzaminu, w tym przedłużony czas pracy (informacja, którzy to uczniowie została przekazana rodzicom osobnym pismem)</w:t>
      </w:r>
    </w:p>
    <w:p w:rsidR="007237F7" w:rsidRPr="00C944DB" w:rsidRDefault="007237F7" w:rsidP="007237F7">
      <w:pPr>
        <w:spacing w:after="0" w:line="240" w:lineRule="auto"/>
        <w:jc w:val="center"/>
        <w:textAlignment w:val="baseline"/>
        <w:rPr>
          <w:rFonts w:ascii="Tahoma" w:eastAsia="Times New Roman" w:hAnsi="Tahoma" w:cs="Tahoma"/>
          <w:color w:val="000000"/>
          <w:sz w:val="18"/>
          <w:szCs w:val="18"/>
          <w:lang w:eastAsia="pl-PL"/>
        </w:rPr>
      </w:pPr>
      <w:r w:rsidRPr="00C944DB">
        <w:rPr>
          <w:rFonts w:ascii="inherit" w:eastAsia="Times New Roman" w:hAnsi="inherit" w:cs="Tahoma"/>
          <w:b/>
          <w:bCs/>
          <w:color w:val="000000"/>
          <w:sz w:val="18"/>
          <w:lang w:eastAsia="pl-PL"/>
        </w:rPr>
        <w:t>.</w:t>
      </w:r>
    </w:p>
    <w:p w:rsidR="007237F7" w:rsidRPr="00C944DB" w:rsidRDefault="007237F7" w:rsidP="006A69B3">
      <w:pPr>
        <w:numPr>
          <w:ilvl w:val="0"/>
          <w:numId w:val="2"/>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 uczniów tych, czynności związane z kodowaniem arkusza (to znaczy wpisaniem kodu i numeru pesel na stronie tytułowej arkusza i karcie odpowiedzi) wykonują członkowie zespołu nadzorującego.</w:t>
      </w:r>
    </w:p>
    <w:p w:rsidR="007237F7" w:rsidRPr="00C944DB" w:rsidRDefault="007237F7" w:rsidP="006A69B3">
      <w:pPr>
        <w:numPr>
          <w:ilvl w:val="0"/>
          <w:numId w:val="2"/>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Uczniowie ci, nie przenoszą odpowiedzi z arkusza do karty odpowiedzi. Inaczej mówiąc zaznaczają odpowiedzi przy zadaniu. Przykład:</w:t>
      </w:r>
    </w:p>
    <w:p w:rsidR="007237F7" w:rsidRPr="00C944DB" w:rsidRDefault="007237F7" w:rsidP="007237F7">
      <w:pPr>
        <w:spacing w:before="180" w:after="180" w:line="240" w:lineRule="auto"/>
        <w:textAlignment w:val="baseline"/>
        <w:rPr>
          <w:rFonts w:ascii="Tahoma" w:eastAsia="Times New Roman" w:hAnsi="Tahoma" w:cs="Tahoma"/>
          <w:color w:val="000000"/>
          <w:sz w:val="18"/>
          <w:szCs w:val="18"/>
          <w:lang w:eastAsia="pl-PL"/>
        </w:rPr>
      </w:pPr>
      <w:r w:rsidRPr="00C944DB">
        <w:rPr>
          <w:rFonts w:ascii="Tahoma" w:eastAsia="Times New Roman" w:hAnsi="Tahoma" w:cs="Tahoma"/>
          <w:noProof/>
          <w:color w:val="000000"/>
          <w:sz w:val="18"/>
          <w:szCs w:val="18"/>
          <w:lang w:eastAsia="pl-PL"/>
        </w:rPr>
        <w:lastRenderedPageBreak/>
        <w:drawing>
          <wp:inline distT="0" distB="0" distL="0" distR="0">
            <wp:extent cx="5239482" cy="1495634"/>
            <wp:effectExtent l="19050" t="0" r="0" b="0"/>
            <wp:docPr id="8" name="Obraz 2" descr="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PNG"/>
                    <pic:cNvPicPr/>
                  </pic:nvPicPr>
                  <pic:blipFill>
                    <a:blip r:embed="rId9" cstate="print"/>
                    <a:stretch>
                      <a:fillRect/>
                    </a:stretch>
                  </pic:blipFill>
                  <pic:spPr>
                    <a:xfrm>
                      <a:off x="0" y="0"/>
                      <a:ext cx="5239482" cy="1495634"/>
                    </a:xfrm>
                    <a:prstGeom prst="rect">
                      <a:avLst/>
                    </a:prstGeom>
                  </pic:spPr>
                </pic:pic>
              </a:graphicData>
            </a:graphic>
          </wp:inline>
        </w:drawing>
      </w:r>
    </w:p>
    <w:p w:rsidR="007237F7" w:rsidRDefault="007237F7" w:rsidP="007237F7">
      <w:pPr>
        <w:spacing w:before="180" w:after="180" w:line="240" w:lineRule="auto"/>
        <w:textAlignment w:val="baseline"/>
        <w:rPr>
          <w:rFonts w:ascii="Times New Roman" w:eastAsia="Times New Roman" w:hAnsi="Times New Roman" w:cs="Times New Roman"/>
          <w:color w:val="000000"/>
          <w:sz w:val="18"/>
          <w:szCs w:val="18"/>
          <w:lang w:eastAsia="pl-PL"/>
        </w:rPr>
      </w:pPr>
      <w:r w:rsidRPr="00C944DB">
        <w:rPr>
          <w:rFonts w:ascii="Times New Roman" w:eastAsia="Times New Roman" w:hAnsi="Times New Roman" w:cs="Times New Roman"/>
          <w:color w:val="000000"/>
          <w:sz w:val="24"/>
          <w:szCs w:val="24"/>
          <w:lang w:eastAsia="pl-PL"/>
        </w:rPr>
        <w:t> Podczas egzaminu z języka polskiego dla części uczniów wyznaczony członek zespołu nadzorującego, przed przystąpieniem tych uczniów do pracy, odczytuje jeden raz głośno, po kolei wszystkie teksty liczące po 250 słów lub więcej, stanowiące podstawę zadań z języka polskiego  Czas rozpoczęcia i zakończenia pracy z arkuszem z języka polskiego zapisuje się po skończeniu tej czynności</w:t>
      </w:r>
      <w:r w:rsidRPr="00C944DB">
        <w:rPr>
          <w:rFonts w:ascii="Times New Roman" w:eastAsia="Times New Roman" w:hAnsi="Times New Roman" w:cs="Times New Roman"/>
          <w:color w:val="000000"/>
          <w:sz w:val="18"/>
          <w:szCs w:val="18"/>
          <w:lang w:eastAsia="pl-PL"/>
        </w:rPr>
        <w:t>.</w:t>
      </w:r>
    </w:p>
    <w:p w:rsidR="007237F7" w:rsidRDefault="007237F7" w:rsidP="007237F7">
      <w:pPr>
        <w:spacing w:before="180" w:after="180" w:line="240" w:lineRule="auto"/>
        <w:textAlignment w:val="baseline"/>
        <w:rPr>
          <w:rFonts w:ascii="Times New Roman" w:eastAsia="Times New Roman" w:hAnsi="Times New Roman" w:cs="Times New Roman"/>
          <w:color w:val="000000"/>
          <w:sz w:val="18"/>
          <w:szCs w:val="18"/>
          <w:lang w:eastAsia="pl-PL"/>
        </w:rPr>
      </w:pPr>
    </w:p>
    <w:p w:rsidR="007237F7" w:rsidRDefault="007237F7" w:rsidP="007237F7">
      <w:pPr>
        <w:spacing w:before="180" w:after="180" w:line="240" w:lineRule="auto"/>
        <w:textAlignment w:val="baseline"/>
        <w:rPr>
          <w:rFonts w:ascii="Times New Roman" w:eastAsia="Times New Roman" w:hAnsi="Times New Roman" w:cs="Times New Roman"/>
          <w:color w:val="000000"/>
          <w:sz w:val="18"/>
          <w:szCs w:val="18"/>
          <w:lang w:eastAsia="pl-PL"/>
        </w:rPr>
      </w:pPr>
    </w:p>
    <w:p w:rsidR="007237F7" w:rsidRDefault="007237F7" w:rsidP="007237F7">
      <w:pPr>
        <w:spacing w:before="180" w:after="180" w:line="240" w:lineRule="auto"/>
        <w:textAlignment w:val="baseline"/>
        <w:rPr>
          <w:rFonts w:ascii="Times New Roman" w:eastAsia="Times New Roman" w:hAnsi="Times New Roman" w:cs="Times New Roman"/>
          <w:color w:val="000000"/>
          <w:sz w:val="18"/>
          <w:szCs w:val="18"/>
          <w:lang w:eastAsia="pl-PL"/>
        </w:rPr>
      </w:pPr>
    </w:p>
    <w:p w:rsidR="007237F7" w:rsidRDefault="007237F7" w:rsidP="007237F7">
      <w:pPr>
        <w:spacing w:before="180" w:after="180" w:line="240" w:lineRule="auto"/>
        <w:textAlignment w:val="baseline"/>
        <w:rPr>
          <w:rFonts w:ascii="Times New Roman" w:eastAsia="Times New Roman" w:hAnsi="Times New Roman" w:cs="Times New Roman"/>
          <w:color w:val="000000"/>
          <w:sz w:val="18"/>
          <w:szCs w:val="18"/>
          <w:lang w:eastAsia="pl-PL"/>
        </w:rPr>
      </w:pPr>
    </w:p>
    <w:p w:rsidR="007237F7" w:rsidRDefault="007237F7" w:rsidP="007237F7">
      <w:pPr>
        <w:spacing w:before="180" w:after="180" w:line="240" w:lineRule="auto"/>
        <w:textAlignment w:val="baseline"/>
        <w:rPr>
          <w:rFonts w:ascii="Times New Roman" w:eastAsia="Times New Roman" w:hAnsi="Times New Roman" w:cs="Times New Roman"/>
          <w:color w:val="000000"/>
          <w:sz w:val="18"/>
          <w:szCs w:val="18"/>
          <w:lang w:eastAsia="pl-PL"/>
        </w:rPr>
      </w:pPr>
    </w:p>
    <w:p w:rsidR="007237F7" w:rsidRPr="00C944DB" w:rsidRDefault="007237F7" w:rsidP="007237F7">
      <w:pPr>
        <w:spacing w:before="180" w:after="180" w:line="240" w:lineRule="auto"/>
        <w:textAlignment w:val="baseline"/>
        <w:rPr>
          <w:rFonts w:ascii="Times New Roman" w:eastAsia="Times New Roman" w:hAnsi="Times New Roman" w:cs="Times New Roman"/>
          <w:color w:val="000000"/>
          <w:sz w:val="18"/>
          <w:szCs w:val="18"/>
          <w:lang w:eastAsia="pl-PL"/>
        </w:rPr>
      </w:pPr>
      <w:r>
        <w:rPr>
          <w:rFonts w:ascii="Arial" w:hAnsi="Arial" w:cs="Arial"/>
          <w:sz w:val="25"/>
          <w:szCs w:val="25"/>
        </w:rPr>
        <w:t>Arkusz egzaminacyjny do egzaminu ósmoklasisty z języka polskiego, matematyki i języka obcego nowożytnego –schemat</w:t>
      </w:r>
    </w:p>
    <w:p w:rsidR="007237F7" w:rsidRPr="00050DD7" w:rsidRDefault="007237F7" w:rsidP="007237F7">
      <w:pPr>
        <w:spacing w:before="180" w:after="180" w:line="240" w:lineRule="auto"/>
        <w:textAlignment w:val="baseline"/>
        <w:rPr>
          <w:rFonts w:ascii="Tahoma" w:eastAsia="Times New Roman" w:hAnsi="Tahoma" w:cs="Tahoma"/>
          <w:color w:val="000000"/>
          <w:sz w:val="18"/>
          <w:szCs w:val="18"/>
          <w:lang w:eastAsia="pl-PL"/>
        </w:rPr>
      </w:pPr>
      <w:r w:rsidRPr="00C944DB">
        <w:rPr>
          <w:rFonts w:ascii="Tahoma" w:eastAsia="Times New Roman" w:hAnsi="Tahoma" w:cs="Tahoma"/>
          <w:noProof/>
          <w:color w:val="000000"/>
          <w:sz w:val="18"/>
          <w:szCs w:val="18"/>
          <w:lang w:eastAsia="pl-PL"/>
        </w:rPr>
        <w:drawing>
          <wp:inline distT="0" distB="0" distL="0" distR="0">
            <wp:extent cx="5760720" cy="2263775"/>
            <wp:effectExtent l="0" t="0" r="0" b="0"/>
            <wp:docPr id="9" name="Obraz 3" descr="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PNG"/>
                    <pic:cNvPicPr/>
                  </pic:nvPicPr>
                  <pic:blipFill rotWithShape="1">
                    <a:blip r:embed="rId10" cstate="print"/>
                    <a:srcRect l="-331" t="16410" r="331" b="-16410"/>
                    <a:stretch/>
                  </pic:blipFill>
                  <pic:spPr bwMode="auto">
                    <a:xfrm>
                      <a:off x="0" y="0"/>
                      <a:ext cx="5760720" cy="2263775"/>
                    </a:xfrm>
                    <a:prstGeom prst="rect">
                      <a:avLst/>
                    </a:prstGeom>
                    <a:ln>
                      <a:noFill/>
                    </a:ln>
                    <a:extLst>
                      <a:ext uri="{53640926-AAD7-44D8-BBD7-CCE9431645EC}">
                        <a14:shadowObscured xmlns:a14="http://schemas.microsoft.com/office/drawing/2010/main"/>
                      </a:ext>
                    </a:extLst>
                  </pic:spPr>
                </pic:pic>
              </a:graphicData>
            </a:graphic>
          </wp:inline>
        </w:drawing>
      </w:r>
    </w:p>
    <w:p w:rsidR="007237F7" w:rsidRPr="00C944DB" w:rsidRDefault="007237F7" w:rsidP="007237F7">
      <w:pPr>
        <w:spacing w:after="0" w:line="240" w:lineRule="auto"/>
        <w:jc w:val="center"/>
        <w:textAlignment w:val="baseline"/>
        <w:rPr>
          <w:rFonts w:ascii="inherit" w:eastAsia="Times New Roman" w:hAnsi="inherit" w:cs="Tahoma"/>
          <w:color w:val="000000"/>
          <w:sz w:val="18"/>
          <w:szCs w:val="18"/>
          <w:lang w:eastAsia="pl-PL"/>
        </w:rPr>
      </w:pPr>
      <w:r w:rsidRPr="00C944DB">
        <w:rPr>
          <w:rFonts w:ascii="inherit" w:eastAsia="Times New Roman" w:hAnsi="inherit" w:cs="Tahoma"/>
          <w:b/>
          <w:bCs/>
          <w:color w:val="000000"/>
          <w:sz w:val="18"/>
          <w:szCs w:val="18"/>
          <w:bdr w:val="none" w:sz="0" w:space="0" w:color="auto" w:frame="1"/>
          <w:lang w:eastAsia="pl-PL"/>
        </w:rPr>
        <w:t>***</w:t>
      </w:r>
    </w:p>
    <w:p w:rsidR="007237F7" w:rsidRPr="00C944DB" w:rsidRDefault="007237F7" w:rsidP="006A69B3">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Podczas egzaminu z każdego przedmiotu każdy zdający </w:t>
      </w:r>
      <w:r w:rsidRPr="00C944DB">
        <w:rPr>
          <w:rFonts w:ascii="inherit" w:eastAsia="Calibri" w:hAnsi="inherit" w:cs="Tahoma"/>
          <w:b/>
          <w:bCs/>
          <w:color w:val="000000"/>
          <w:sz w:val="24"/>
          <w:szCs w:val="24"/>
          <w:bdr w:val="none" w:sz="0" w:space="0" w:color="auto" w:frame="1"/>
        </w:rPr>
        <w:t>siedzi przy osobnym stoliku</w:t>
      </w:r>
      <w:r w:rsidRPr="00C944DB">
        <w:rPr>
          <w:rFonts w:ascii="inherit" w:eastAsia="Calibri" w:hAnsi="inherit" w:cs="Tahoma"/>
          <w:color w:val="000000"/>
          <w:sz w:val="24"/>
          <w:szCs w:val="24"/>
        </w:rPr>
        <w:t>. Na stoliku mogą znajdować się wyłącznie arkusze egzaminacyjne, materiały i przybory pomocnicze wskazane w komunikacie dyrektora CKE oraz – w przypadku uczniów chorych lub niepełnosprawnych – leki i inne pomoce konieczne ze względu na chorobę lub niepełnosprawność;</w:t>
      </w:r>
    </w:p>
    <w:p w:rsidR="007237F7" w:rsidRPr="00C944DB" w:rsidRDefault="007237F7" w:rsidP="006A69B3">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do sali egzaminacyjnej </w:t>
      </w:r>
      <w:r w:rsidRPr="00C944DB">
        <w:rPr>
          <w:rFonts w:ascii="inherit" w:eastAsia="Calibri" w:hAnsi="inherit" w:cs="Tahoma"/>
          <w:b/>
          <w:bCs/>
          <w:color w:val="000000"/>
          <w:sz w:val="24"/>
          <w:szCs w:val="24"/>
          <w:bdr w:val="none" w:sz="0" w:space="0" w:color="auto" w:frame="1"/>
        </w:rPr>
        <w:t>nie można wnosić żadnych urządzeń telekomunikacyjnych</w:t>
      </w:r>
      <w:r w:rsidRPr="00C944DB">
        <w:rPr>
          <w:rFonts w:ascii="inherit" w:eastAsia="Calibri" w:hAnsi="inherit" w:cs="Tahoma"/>
          <w:color w:val="000000"/>
          <w:sz w:val="24"/>
          <w:szCs w:val="24"/>
        </w:rPr>
        <w:t xml:space="preserve">, np. telefonów komórkowych, odtwarzaczy mp3, </w:t>
      </w:r>
      <w:proofErr w:type="spellStart"/>
      <w:r w:rsidRPr="00C944DB">
        <w:rPr>
          <w:rFonts w:ascii="inherit" w:eastAsia="Calibri" w:hAnsi="inherit" w:cs="Tahoma"/>
          <w:color w:val="000000"/>
          <w:sz w:val="24"/>
          <w:szCs w:val="24"/>
        </w:rPr>
        <w:t>smartwatchy</w:t>
      </w:r>
      <w:proofErr w:type="spellEnd"/>
      <w:r w:rsidRPr="00C944DB">
        <w:rPr>
          <w:rFonts w:ascii="inherit" w:eastAsia="Calibri" w:hAnsi="inherit" w:cs="Tahoma"/>
          <w:color w:val="000000"/>
          <w:sz w:val="24"/>
          <w:szCs w:val="24"/>
        </w:rPr>
        <w:t>, ani korzystać z nich w tej sali. Złamanie powyższej zasady będzie każdorazowo skutkować unieważnieniem egzaminu z danego przedmiotu;</w:t>
      </w:r>
    </w:p>
    <w:p w:rsidR="007237F7" w:rsidRPr="00C944DB" w:rsidRDefault="007237F7" w:rsidP="006A69B3">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 czasie egzaminu zdający mogą </w:t>
      </w:r>
      <w:r w:rsidRPr="00C944DB">
        <w:rPr>
          <w:rFonts w:ascii="inherit" w:eastAsia="Calibri" w:hAnsi="inherit" w:cs="Tahoma"/>
          <w:b/>
          <w:bCs/>
          <w:color w:val="000000"/>
          <w:sz w:val="24"/>
          <w:szCs w:val="24"/>
          <w:bdr w:val="none" w:sz="0" w:space="0" w:color="auto" w:frame="1"/>
        </w:rPr>
        <w:t>opuszczać salę egzaminacyjną w uzasadnionej sytuacji</w:t>
      </w:r>
      <w:r w:rsidRPr="00C944DB">
        <w:rPr>
          <w:rFonts w:ascii="inherit" w:eastAsia="Calibri" w:hAnsi="inherit" w:cs="Tahoma"/>
          <w:color w:val="000000"/>
          <w:sz w:val="24"/>
          <w:szCs w:val="24"/>
        </w:rPr>
        <w:t xml:space="preserve">, po uzyskaniu zezwolenia przewodniczącego zespołu nadzorującego i po </w:t>
      </w:r>
      <w:r w:rsidRPr="00C944DB">
        <w:rPr>
          <w:rFonts w:ascii="inherit" w:eastAsia="Calibri" w:hAnsi="inherit" w:cs="Tahoma"/>
          <w:color w:val="000000"/>
          <w:sz w:val="24"/>
          <w:szCs w:val="24"/>
        </w:rPr>
        <w:lastRenderedPageBreak/>
        <w:t>zapewnieniu warunków wykluczających możliwość kontaktowania się z innymi osobami, poza osobami udzielającymi pomocy medycznej;</w:t>
      </w:r>
    </w:p>
    <w:p w:rsidR="007237F7" w:rsidRPr="00C944DB" w:rsidRDefault="007237F7" w:rsidP="006A69B3">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członkowie zespołu nadzorującego </w:t>
      </w:r>
      <w:r w:rsidRPr="00C944DB">
        <w:rPr>
          <w:rFonts w:ascii="inherit" w:eastAsia="Calibri" w:hAnsi="inherit" w:cs="Tahoma"/>
          <w:b/>
          <w:bCs/>
          <w:color w:val="000000"/>
          <w:sz w:val="24"/>
          <w:szCs w:val="24"/>
          <w:bdr w:val="none" w:sz="0" w:space="0" w:color="auto" w:frame="1"/>
        </w:rPr>
        <w:t>nie mogą udzielać zdającym wyjaśnień</w:t>
      </w:r>
      <w:r w:rsidRPr="00C944DB">
        <w:rPr>
          <w:rFonts w:ascii="inherit" w:eastAsia="Calibri" w:hAnsi="inherit" w:cs="Tahoma"/>
          <w:color w:val="000000"/>
          <w:sz w:val="24"/>
          <w:szCs w:val="24"/>
        </w:rPr>
        <w:t> dotyczących zadań egzaminacyjnych. Nie mogą również w żaden sposób komentować zadań egzaminacyjnych;</w:t>
      </w:r>
    </w:p>
    <w:p w:rsidR="007237F7" w:rsidRPr="00C944DB" w:rsidRDefault="007237F7" w:rsidP="006A69B3">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 przypadku:</w:t>
      </w:r>
    </w:p>
    <w:p w:rsidR="007237F7" w:rsidRPr="00C944DB" w:rsidRDefault="007237F7" w:rsidP="006A69B3">
      <w:pPr>
        <w:numPr>
          <w:ilvl w:val="0"/>
          <w:numId w:val="14"/>
        </w:numPr>
        <w:spacing w:after="0" w:line="240" w:lineRule="auto"/>
        <w:contextualSpacing/>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stwierdzenia niesamodzielnego rozwiązywania zadań egzaminacyjnych lub</w:t>
      </w:r>
    </w:p>
    <w:p w:rsidR="007237F7" w:rsidRPr="00C944DB" w:rsidRDefault="007237F7" w:rsidP="006A69B3">
      <w:pPr>
        <w:numPr>
          <w:ilvl w:val="0"/>
          <w:numId w:val="14"/>
        </w:numPr>
        <w:spacing w:after="0" w:line="240" w:lineRule="auto"/>
        <w:contextualSpacing/>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zakłócania przebiegu egzaminu, lub</w:t>
      </w:r>
    </w:p>
    <w:p w:rsidR="007237F7" w:rsidRPr="00C944DB" w:rsidRDefault="007237F7" w:rsidP="006A69B3">
      <w:pPr>
        <w:numPr>
          <w:ilvl w:val="0"/>
          <w:numId w:val="14"/>
        </w:numPr>
        <w:spacing w:after="0" w:line="240" w:lineRule="auto"/>
        <w:contextualSpacing/>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wniesienia do sali egzaminacyjnej materiałów lub przyborów pomocniczych niewymienionych w komunikacie dyrektora CKE</w:t>
      </w:r>
    </w:p>
    <w:p w:rsidR="007237F7" w:rsidRPr="00C944DB" w:rsidRDefault="007237F7" w:rsidP="007237F7">
      <w:pPr>
        <w:spacing w:after="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egzamin danego ucznia z danego przedmiotu egzaminacyjnego </w:t>
      </w:r>
      <w:r w:rsidRPr="00C944DB">
        <w:rPr>
          <w:rFonts w:ascii="inherit" w:eastAsia="Times New Roman" w:hAnsi="inherit" w:cs="Tahoma"/>
          <w:b/>
          <w:bCs/>
          <w:color w:val="000000"/>
          <w:sz w:val="24"/>
          <w:szCs w:val="24"/>
          <w:bdr w:val="none" w:sz="0" w:space="0" w:color="auto" w:frame="1"/>
          <w:lang w:eastAsia="pl-PL"/>
        </w:rPr>
        <w:t>może zostać unieważniony</w:t>
      </w:r>
      <w:r w:rsidRPr="00C944DB">
        <w:rPr>
          <w:rFonts w:ascii="inherit" w:eastAsia="Times New Roman" w:hAnsi="inherit" w:cs="Tahoma"/>
          <w:color w:val="000000"/>
          <w:sz w:val="24"/>
          <w:szCs w:val="24"/>
          <w:lang w:eastAsia="pl-PL"/>
        </w:rPr>
        <w:t>.</w:t>
      </w:r>
    </w:p>
    <w:p w:rsidR="007237F7" w:rsidRPr="00C944DB" w:rsidRDefault="007237F7" w:rsidP="007237F7">
      <w:pPr>
        <w:spacing w:after="0" w:line="240" w:lineRule="auto"/>
        <w:jc w:val="both"/>
        <w:textAlignment w:val="baseline"/>
        <w:rPr>
          <w:rFonts w:ascii="inherit" w:eastAsia="Times New Roman" w:hAnsi="inherit" w:cs="Tahoma"/>
          <w:color w:val="000000"/>
          <w:sz w:val="24"/>
          <w:szCs w:val="24"/>
          <w:lang w:eastAsia="pl-PL"/>
        </w:rPr>
      </w:pPr>
    </w:p>
    <w:p w:rsidR="007237F7" w:rsidRPr="00C944DB" w:rsidRDefault="007237F7" w:rsidP="007237F7">
      <w:pPr>
        <w:spacing w:before="180" w:after="18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Do każdego przedmiotu objętego egzaminem ósmoklasisty został przygotowany informator zawierający opis egzaminu z danego przedmiotu oraz przykładowe zadania egzaminacyjne wraz z rozwiązaniami. Informatory można znaleźć pod tym adresem:</w:t>
      </w:r>
    </w:p>
    <w:p w:rsidR="007237F7" w:rsidRPr="00C944DB" w:rsidRDefault="008B17AA" w:rsidP="007237F7">
      <w:pPr>
        <w:spacing w:after="0" w:line="240" w:lineRule="auto"/>
        <w:jc w:val="center"/>
        <w:textAlignment w:val="baseline"/>
        <w:rPr>
          <w:rFonts w:ascii="Times New Roman" w:eastAsia="Times New Roman" w:hAnsi="Times New Roman" w:cs="Times New Roman"/>
          <w:sz w:val="24"/>
          <w:szCs w:val="24"/>
          <w:lang w:eastAsia="pl-PL"/>
        </w:rPr>
      </w:pPr>
      <w:hyperlink r:id="rId11" w:anchor="informatory" w:tgtFrame="_blank" w:history="1">
        <w:r w:rsidR="007237F7" w:rsidRPr="00C944DB">
          <w:rPr>
            <w:rFonts w:ascii="inherit" w:eastAsia="Times New Roman" w:hAnsi="inherit" w:cs="Tahoma"/>
            <w:b/>
            <w:bCs/>
            <w:color w:val="789F3A"/>
            <w:sz w:val="24"/>
            <w:szCs w:val="24"/>
            <w:u w:val="single"/>
            <w:bdr w:val="none" w:sz="0" w:space="0" w:color="auto" w:frame="1"/>
            <w:lang w:eastAsia="pl-PL"/>
          </w:rPr>
          <w:t>www.cke.edu.pl</w:t>
        </w:r>
      </w:hyperlink>
    </w:p>
    <w:p w:rsidR="007237F7" w:rsidRPr="00C944DB" w:rsidRDefault="007237F7" w:rsidP="007237F7">
      <w:pPr>
        <w:spacing w:after="0" w:line="240" w:lineRule="auto"/>
        <w:jc w:val="center"/>
        <w:textAlignment w:val="baseline"/>
        <w:rPr>
          <w:rFonts w:ascii="inherit" w:eastAsia="Times New Roman" w:hAnsi="inherit" w:cs="Tahoma"/>
          <w:color w:val="000000"/>
          <w:sz w:val="24"/>
          <w:szCs w:val="24"/>
          <w:lang w:eastAsia="pl-PL"/>
        </w:rPr>
      </w:pPr>
    </w:p>
    <w:p w:rsidR="007237F7" w:rsidRPr="00C944DB" w:rsidRDefault="007237F7" w:rsidP="007237F7">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DOSTOSOWANIE WARUNKÓW I FORM PRZEPROWADZANIA EGZAMINU DO INDYWIDUALNYCH POTRZEB UCZNIÓW</w:t>
      </w:r>
    </w:p>
    <w:p w:rsidR="007237F7" w:rsidRPr="00C944DB" w:rsidRDefault="007237F7" w:rsidP="007237F7">
      <w:pPr>
        <w:spacing w:before="180" w:after="18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Uczniowie ze specjalnymi potrzebami edukacyjnymi, w tym:</w:t>
      </w:r>
    </w:p>
    <w:p w:rsidR="007237F7" w:rsidRPr="00C944DB" w:rsidRDefault="007237F7" w:rsidP="006A69B3">
      <w:pPr>
        <w:numPr>
          <w:ilvl w:val="0"/>
          <w:numId w:val="16"/>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uczniowie niepełnosprawni;</w:t>
      </w:r>
    </w:p>
    <w:p w:rsidR="007237F7" w:rsidRPr="00C944DB" w:rsidRDefault="007237F7" w:rsidP="006A69B3">
      <w:pPr>
        <w:numPr>
          <w:ilvl w:val="0"/>
          <w:numId w:val="16"/>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uczniowie niedostosowani społecznie;</w:t>
      </w:r>
    </w:p>
    <w:p w:rsidR="007237F7" w:rsidRPr="00C944DB" w:rsidRDefault="007237F7" w:rsidP="006A69B3">
      <w:pPr>
        <w:numPr>
          <w:ilvl w:val="0"/>
          <w:numId w:val="16"/>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uczniowie zagrożeni niedostosowaniem społecznym;</w:t>
      </w:r>
    </w:p>
    <w:p w:rsidR="007237F7" w:rsidRPr="00C944DB" w:rsidRDefault="007237F7" w:rsidP="006A69B3">
      <w:pPr>
        <w:numPr>
          <w:ilvl w:val="0"/>
          <w:numId w:val="16"/>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osoby niebędące obywatelami polskimi, a korzystające z nauki i opieki w szkołach podstawowych;</w:t>
      </w:r>
    </w:p>
    <w:p w:rsidR="007237F7" w:rsidRPr="00C944DB" w:rsidRDefault="007237F7" w:rsidP="007237F7">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przystępują do egzaminu ósmoklasisty zgodnie z ogólnym harmonogramem i według obowiązujących wymagań egzaminacyjnych, </w:t>
      </w:r>
      <w:r w:rsidRPr="00C944DB">
        <w:rPr>
          <w:rFonts w:ascii="inherit" w:eastAsia="Times New Roman" w:hAnsi="inherit" w:cs="Tahoma"/>
          <w:b/>
          <w:bCs/>
          <w:color w:val="000000"/>
          <w:sz w:val="24"/>
          <w:szCs w:val="24"/>
          <w:bdr w:val="none" w:sz="0" w:space="0" w:color="auto" w:frame="1"/>
          <w:lang w:eastAsia="pl-PL"/>
        </w:rPr>
        <w:t>w warunkach lub formach dostosowanych do ich potrzeb</w:t>
      </w:r>
      <w:r w:rsidRPr="00C944DB">
        <w:rPr>
          <w:rFonts w:ascii="inherit" w:eastAsia="Times New Roman" w:hAnsi="inherit" w:cs="Tahoma"/>
          <w:color w:val="000000"/>
          <w:sz w:val="24"/>
          <w:szCs w:val="24"/>
          <w:lang w:eastAsia="pl-PL"/>
        </w:rPr>
        <w:t>.</w:t>
      </w:r>
      <w:r w:rsidRPr="00C944DB">
        <w:rPr>
          <w:rFonts w:ascii="inherit" w:eastAsia="Times New Roman" w:hAnsi="inherit" w:cs="Tahoma"/>
          <w:color w:val="000000"/>
          <w:sz w:val="24"/>
          <w:szCs w:val="24"/>
          <w:lang w:eastAsia="pl-PL"/>
        </w:rPr>
        <w:br/>
        <w:t>Za dostosowanie warunków i form przeprowadzania egzaminu do potrzeb uczniów odpowiada przewodniczący szkolnego zespołu egzaminacyjnego (zazwyczaj jest nim dyrektor szkoły).</w:t>
      </w:r>
    </w:p>
    <w:p w:rsidR="007237F7" w:rsidRPr="00C944DB" w:rsidRDefault="007237F7" w:rsidP="007237F7">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br/>
      </w:r>
      <w:r w:rsidRPr="00C944DB">
        <w:rPr>
          <w:rFonts w:ascii="inherit" w:eastAsia="Times New Roman" w:hAnsi="inherit" w:cs="Tahoma"/>
          <w:b/>
          <w:bCs/>
          <w:color w:val="000000"/>
          <w:sz w:val="24"/>
          <w:szCs w:val="24"/>
          <w:bdr w:val="none" w:sz="0" w:space="0" w:color="auto" w:frame="1"/>
          <w:lang w:eastAsia="pl-PL"/>
        </w:rPr>
        <w:t>Związane z tym działania najczęściej jednak spoczywają na pedagogu szkolnym. W związku z tym, powinien on bardzo dobrze znać obowiązujące procedury.</w:t>
      </w:r>
      <w:r w:rsidRPr="00C944DB">
        <w:rPr>
          <w:rFonts w:ascii="inherit" w:eastAsia="Times New Roman" w:hAnsi="inherit" w:cs="Tahoma"/>
          <w:color w:val="000000"/>
          <w:sz w:val="24"/>
          <w:szCs w:val="24"/>
          <w:lang w:eastAsia="pl-PL"/>
        </w:rPr>
        <w:br/>
      </w:r>
      <w:r w:rsidRPr="00C944DB">
        <w:rPr>
          <w:rFonts w:ascii="inherit" w:eastAsia="Times New Roman" w:hAnsi="inherit" w:cs="Tahoma"/>
          <w:color w:val="000000"/>
          <w:sz w:val="24"/>
          <w:szCs w:val="24"/>
          <w:lang w:eastAsia="pl-PL"/>
        </w:rPr>
        <w:br/>
        <w:t>Sposób dostosowania warunków lub form przeprowadzania egzaminu do potrzeb i możliwości danego ucznia </w:t>
      </w:r>
      <w:r w:rsidRPr="00C944DB">
        <w:rPr>
          <w:rFonts w:ascii="inherit" w:eastAsia="Times New Roman" w:hAnsi="inherit" w:cs="Tahoma"/>
          <w:b/>
          <w:bCs/>
          <w:color w:val="000000"/>
          <w:sz w:val="24"/>
          <w:szCs w:val="24"/>
          <w:bdr w:val="none" w:sz="0" w:space="0" w:color="auto" w:frame="1"/>
          <w:lang w:eastAsia="pl-PL"/>
        </w:rPr>
        <w:t>wskazuje rada pedagogiczna</w:t>
      </w:r>
      <w:r w:rsidRPr="00C944DB">
        <w:rPr>
          <w:rFonts w:ascii="inherit" w:eastAsia="Times New Roman" w:hAnsi="inherit" w:cs="Tahoma"/>
          <w:color w:val="000000"/>
          <w:sz w:val="24"/>
          <w:szCs w:val="24"/>
          <w:lang w:eastAsia="pl-PL"/>
        </w:rPr>
        <w:t>, wybierając spośród dostosowań wskazanych w komunikacie dyrektora CKE.</w:t>
      </w:r>
      <w:r w:rsidRPr="00C944DB">
        <w:rPr>
          <w:rFonts w:ascii="inherit" w:eastAsia="Times New Roman" w:hAnsi="inherit" w:cs="Tahoma"/>
          <w:color w:val="000000"/>
          <w:sz w:val="24"/>
          <w:szCs w:val="24"/>
          <w:lang w:eastAsia="pl-PL"/>
        </w:rPr>
        <w:br/>
        <w:t>Komunikat ten jest publikowany </w:t>
      </w:r>
      <w:r w:rsidRPr="00C944DB">
        <w:rPr>
          <w:rFonts w:ascii="inherit" w:eastAsia="Times New Roman" w:hAnsi="inherit" w:cs="Tahoma"/>
          <w:b/>
          <w:bCs/>
          <w:color w:val="000000"/>
          <w:sz w:val="24"/>
          <w:szCs w:val="24"/>
          <w:bdr w:val="none" w:sz="0" w:space="0" w:color="auto" w:frame="1"/>
          <w:lang w:eastAsia="pl-PL"/>
        </w:rPr>
        <w:t>do 10 września</w:t>
      </w:r>
      <w:r w:rsidRPr="00C944DB">
        <w:rPr>
          <w:rFonts w:ascii="inherit" w:eastAsia="Times New Roman" w:hAnsi="inherit" w:cs="Tahoma"/>
          <w:color w:val="000000"/>
          <w:sz w:val="24"/>
          <w:szCs w:val="24"/>
          <w:lang w:eastAsia="pl-PL"/>
        </w:rPr>
        <w:t> roku szkolnego, w którym jest przeprowadzany egzamin.</w:t>
      </w:r>
    </w:p>
    <w:p w:rsidR="007237F7" w:rsidRPr="00C944DB" w:rsidRDefault="007237F7" w:rsidP="007237F7">
      <w:pPr>
        <w:spacing w:before="180" w:after="18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w:t>
      </w:r>
    </w:p>
    <w:p w:rsidR="00A11C20" w:rsidRDefault="00A11C20" w:rsidP="007237F7">
      <w:pPr>
        <w:spacing w:before="180" w:after="180" w:line="240" w:lineRule="auto"/>
        <w:jc w:val="center"/>
        <w:textAlignment w:val="baseline"/>
        <w:rPr>
          <w:rFonts w:ascii="inherit" w:eastAsia="Times New Roman" w:hAnsi="inherit" w:cs="Tahoma"/>
          <w:color w:val="000000"/>
          <w:sz w:val="24"/>
          <w:szCs w:val="24"/>
          <w:lang w:eastAsia="pl-PL"/>
        </w:rPr>
      </w:pPr>
      <w:r>
        <w:rPr>
          <w:rFonts w:ascii="inherit" w:eastAsia="Times New Roman" w:hAnsi="inherit" w:cs="Tahoma"/>
          <w:color w:val="000000"/>
          <w:sz w:val="24"/>
          <w:szCs w:val="24"/>
          <w:lang w:eastAsia="pl-PL"/>
        </w:rPr>
        <w:t>Komunikat o dostosowaniach w roku szkolnym 2022/2023:</w:t>
      </w:r>
    </w:p>
    <w:p w:rsidR="007237F7" w:rsidRPr="00C944DB" w:rsidRDefault="008B17AA" w:rsidP="007237F7">
      <w:pPr>
        <w:spacing w:before="180" w:after="180" w:line="240" w:lineRule="auto"/>
        <w:jc w:val="center"/>
        <w:textAlignment w:val="baseline"/>
        <w:rPr>
          <w:rFonts w:ascii="inherit" w:eastAsia="Times New Roman" w:hAnsi="inherit" w:cs="Tahoma"/>
          <w:color w:val="000000"/>
          <w:sz w:val="24"/>
          <w:szCs w:val="24"/>
          <w:lang w:eastAsia="pl-PL"/>
        </w:rPr>
      </w:pPr>
      <w:hyperlink r:id="rId12" w:history="1">
        <w:r w:rsidR="00A11C20" w:rsidRPr="00681051">
          <w:rPr>
            <w:rStyle w:val="Hipercze"/>
            <w:rFonts w:ascii="inherit" w:eastAsia="Times New Roman" w:hAnsi="inherit" w:cs="Tahoma"/>
            <w:sz w:val="24"/>
            <w:szCs w:val="24"/>
            <w:lang w:eastAsia="pl-PL"/>
          </w:rPr>
          <w:t>http://www.oke.krakow.pl/inf/filemgmt/visit.php?lid=7720</w:t>
        </w:r>
      </w:hyperlink>
      <w:r w:rsidR="00A11C20">
        <w:rPr>
          <w:rFonts w:ascii="inherit" w:eastAsia="Times New Roman" w:hAnsi="inherit" w:cs="Tahoma"/>
          <w:color w:val="000000"/>
          <w:sz w:val="24"/>
          <w:szCs w:val="24"/>
          <w:lang w:eastAsia="pl-PL"/>
        </w:rPr>
        <w:t xml:space="preserve"> </w:t>
      </w:r>
      <w:r w:rsidR="007237F7" w:rsidRPr="00C944DB">
        <w:rPr>
          <w:rFonts w:ascii="inherit" w:eastAsia="Times New Roman" w:hAnsi="inherit" w:cs="Tahoma"/>
          <w:color w:val="000000"/>
          <w:sz w:val="24"/>
          <w:szCs w:val="24"/>
          <w:lang w:eastAsia="pl-PL"/>
        </w:rPr>
        <w:t> </w:t>
      </w:r>
    </w:p>
    <w:p w:rsidR="007237F7" w:rsidRPr="00C944DB" w:rsidRDefault="007237F7" w:rsidP="007237F7">
      <w:pPr>
        <w:spacing w:after="0" w:line="240" w:lineRule="auto"/>
        <w:jc w:val="center"/>
        <w:textAlignment w:val="baseline"/>
        <w:rPr>
          <w:rFonts w:ascii="inherit" w:eastAsia="Times New Roman" w:hAnsi="inherit" w:cs="Tahoma"/>
          <w:color w:val="000000"/>
          <w:sz w:val="24"/>
          <w:szCs w:val="24"/>
          <w:lang w:eastAsia="pl-PL"/>
        </w:rPr>
      </w:pPr>
    </w:p>
    <w:p w:rsidR="007237F7" w:rsidRPr="00C944DB" w:rsidRDefault="007237F7" w:rsidP="007237F7">
      <w:pPr>
        <w:spacing w:before="180" w:after="18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lastRenderedPageBreak/>
        <w:t>***</w:t>
      </w:r>
    </w:p>
    <w:p w:rsidR="007237F7" w:rsidRPr="00C944DB" w:rsidRDefault="007237F7" w:rsidP="007237F7">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Dokumenty, na podstawie których przysługuje dostosowanie</w:t>
      </w:r>
    </w:p>
    <w:p w:rsidR="007237F7" w:rsidRPr="00C944DB" w:rsidRDefault="007237F7" w:rsidP="007237F7">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warunków lub form przeprowadzania egzaminu</w:t>
      </w:r>
    </w:p>
    <w:p w:rsidR="007237F7" w:rsidRPr="00C944DB" w:rsidRDefault="007237F7" w:rsidP="007237F7">
      <w:pPr>
        <w:spacing w:before="180" w:after="180" w:line="240" w:lineRule="auto"/>
        <w:textAlignment w:val="baseline"/>
        <w:rPr>
          <w:rFonts w:ascii="inherit" w:eastAsia="Times New Roman" w:hAnsi="inherit" w:cs="Tahoma"/>
          <w:color w:val="000000"/>
          <w:sz w:val="18"/>
          <w:szCs w:val="18"/>
          <w:lang w:eastAsia="pl-PL"/>
        </w:rPr>
      </w:pPr>
      <w:r w:rsidRPr="00C944DB">
        <w:rPr>
          <w:rFonts w:ascii="inherit" w:eastAsia="Times New Roman" w:hAnsi="inherit" w:cs="Tahoma"/>
          <w:color w:val="000000"/>
          <w:sz w:val="18"/>
          <w:szCs w:val="18"/>
          <w:lang w:eastAsia="pl-PL"/>
        </w:rPr>
        <w:t> </w:t>
      </w:r>
    </w:p>
    <w:tbl>
      <w:tblPr>
        <w:tblW w:w="11130" w:type="dxa"/>
        <w:tblBorders>
          <w:left w:val="single" w:sz="6" w:space="0" w:color="9CA3A5"/>
          <w:bottom w:val="single" w:sz="6" w:space="0" w:color="9CA3A5"/>
        </w:tblBorders>
        <w:shd w:val="clear" w:color="auto" w:fill="FFFFFF"/>
        <w:tblCellMar>
          <w:left w:w="0" w:type="dxa"/>
          <w:right w:w="0" w:type="dxa"/>
        </w:tblCellMar>
        <w:tblLook w:val="04A0" w:firstRow="1" w:lastRow="0" w:firstColumn="1" w:lastColumn="0" w:noHBand="0" w:noVBand="1"/>
      </w:tblPr>
      <w:tblGrid>
        <w:gridCol w:w="3336"/>
        <w:gridCol w:w="7794"/>
      </w:tblGrid>
      <w:tr w:rsidR="007237F7" w:rsidRPr="00C944DB" w:rsidTr="0002652F">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DOKUMENT</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GRUPY UCZNIÓW, KTÓRYM PRZYSŁUGUJE DOSTOSOWANIE</w:t>
            </w:r>
          </w:p>
        </w:tc>
      </w:tr>
      <w:tr w:rsidR="007237F7" w:rsidRPr="00C944DB" w:rsidTr="0002652F">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orzeczenie o potrzebie kształcenia specjalnego</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rsidR="007237F7" w:rsidRPr="00C944DB" w:rsidRDefault="007237F7" w:rsidP="0002652F">
            <w:p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słabosłyszący i niesłyszący;</w:t>
            </w:r>
          </w:p>
          <w:p w:rsidR="007237F7" w:rsidRPr="00C944DB" w:rsidRDefault="007237F7" w:rsidP="006A69B3">
            <w:pPr>
              <w:numPr>
                <w:ilvl w:val="0"/>
                <w:numId w:val="6"/>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słabowidzący i niewidomi;</w:t>
            </w:r>
          </w:p>
          <w:p w:rsidR="007237F7" w:rsidRPr="00C944DB" w:rsidRDefault="007237F7" w:rsidP="006A69B3">
            <w:pPr>
              <w:numPr>
                <w:ilvl w:val="0"/>
                <w:numId w:val="6"/>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niepełnosprawnością ruchową;</w:t>
            </w:r>
          </w:p>
          <w:p w:rsidR="007237F7" w:rsidRPr="00C944DB" w:rsidRDefault="007237F7" w:rsidP="006A69B3">
            <w:pPr>
              <w:numPr>
                <w:ilvl w:val="0"/>
                <w:numId w:val="6"/>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afazją;</w:t>
            </w:r>
          </w:p>
          <w:p w:rsidR="007237F7" w:rsidRPr="00C944DB" w:rsidRDefault="007237F7" w:rsidP="006A69B3">
            <w:pPr>
              <w:numPr>
                <w:ilvl w:val="0"/>
                <w:numId w:val="6"/>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niepełnosprawnością intelektualną w stopniu lekkim;</w:t>
            </w:r>
          </w:p>
          <w:p w:rsidR="007237F7" w:rsidRPr="00C944DB" w:rsidRDefault="007237F7" w:rsidP="006A69B3">
            <w:pPr>
              <w:numPr>
                <w:ilvl w:val="0"/>
                <w:numId w:val="6"/>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autyzmem, w tym z zespołem Aspergera;</w:t>
            </w:r>
          </w:p>
          <w:p w:rsidR="007237F7" w:rsidRPr="00C944DB" w:rsidRDefault="007237F7" w:rsidP="006A69B3">
            <w:pPr>
              <w:numPr>
                <w:ilvl w:val="0"/>
                <w:numId w:val="6"/>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niedostosowani społecznie oraz zagrożeni niedostosowaniem społecznym.</w:t>
            </w:r>
          </w:p>
        </w:tc>
      </w:tr>
      <w:tr w:rsidR="007237F7" w:rsidRPr="00C944DB" w:rsidTr="0002652F">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zaświadczenie o stanie zdrowia wydane przez lekarza</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rsidR="007237F7" w:rsidRPr="00C944DB" w:rsidRDefault="007237F7" w:rsidP="006A69B3">
            <w:pPr>
              <w:numPr>
                <w:ilvl w:val="0"/>
                <w:numId w:val="7"/>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czasową niesprawnością rąk;</w:t>
            </w:r>
          </w:p>
          <w:p w:rsidR="007237F7" w:rsidRPr="00C944DB" w:rsidRDefault="007237F7" w:rsidP="006A69B3">
            <w:pPr>
              <w:numPr>
                <w:ilvl w:val="0"/>
                <w:numId w:val="7"/>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przewlekłymi chorobami;</w:t>
            </w:r>
          </w:p>
          <w:p w:rsidR="007237F7" w:rsidRPr="00C944DB" w:rsidRDefault="007237F7" w:rsidP="006A69B3">
            <w:pPr>
              <w:numPr>
                <w:ilvl w:val="0"/>
                <w:numId w:val="7"/>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chorzy lub niesprawni czasowo.</w:t>
            </w:r>
          </w:p>
        </w:tc>
      </w:tr>
      <w:tr w:rsidR="007237F7" w:rsidRPr="00C944DB" w:rsidTr="0002652F">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opinia rady pedagogicznej</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rsidR="007237F7" w:rsidRPr="00C944DB" w:rsidRDefault="007237F7" w:rsidP="006A69B3">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którzy znaleźli się w sytuacji kryzysowej lub traumatycznej;</w:t>
            </w:r>
          </w:p>
          <w:p w:rsidR="007237F7" w:rsidRPr="00C944DB" w:rsidRDefault="007237F7" w:rsidP="006A69B3">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którzy mają trudności adaptacyjne związane z wcześniejszym kształceniem za granicą;</w:t>
            </w:r>
          </w:p>
          <w:p w:rsidR="007237F7" w:rsidRPr="00C944DB" w:rsidRDefault="007237F7" w:rsidP="006A69B3">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zaburzeniami komunikacji językowej;</w:t>
            </w:r>
          </w:p>
          <w:p w:rsidR="007237F7" w:rsidRPr="00C944DB" w:rsidRDefault="007237F7" w:rsidP="006A69B3">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osoby niebędące obywatelami polskimi, a korzystające z nauki i opieki w szkołach podstawowych.</w:t>
            </w:r>
          </w:p>
        </w:tc>
      </w:tr>
      <w:tr w:rsidR="007237F7" w:rsidRPr="00C944DB" w:rsidTr="0002652F">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opinia poradni psychologiczno-pedagogicznej, w tym poradni specjalistycznej</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rsidR="007237F7" w:rsidRPr="00C944DB" w:rsidRDefault="007237F7" w:rsidP="006A69B3">
            <w:pPr>
              <w:numPr>
                <w:ilvl w:val="0"/>
                <w:numId w:val="9"/>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ze specyficznymi trudnościami w uczeniu się, np. z dysleksją, dysgrafią, dysortografią, dyskalkulią;</w:t>
            </w:r>
          </w:p>
          <w:p w:rsidR="007237F7" w:rsidRPr="00C944DB" w:rsidRDefault="007237F7" w:rsidP="006A69B3">
            <w:pPr>
              <w:numPr>
                <w:ilvl w:val="0"/>
                <w:numId w:val="9"/>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zaburzeniami komunikacji językowej.</w:t>
            </w:r>
          </w:p>
        </w:tc>
      </w:tr>
      <w:tr w:rsidR="007237F7" w:rsidRPr="00C944DB" w:rsidTr="0002652F">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02652F">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orzeczenie o potrzebie indywidualnego nauczania</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rsidR="007237F7" w:rsidRPr="00C944DB" w:rsidRDefault="007237F7" w:rsidP="006A69B3">
            <w:pPr>
              <w:numPr>
                <w:ilvl w:val="0"/>
                <w:numId w:val="10"/>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uczniowie z chorobami przewlekłymi.</w:t>
            </w:r>
          </w:p>
        </w:tc>
      </w:tr>
    </w:tbl>
    <w:p w:rsidR="007237F7" w:rsidRPr="00C944DB" w:rsidRDefault="007237F7" w:rsidP="007237F7">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br/>
        <w:t>Zaświadczenie o stanie zdrowia lub opinię poradni psychologiczno-pedagogicznej należy przedłożyć dyrektorowi szkoły nie później niż </w:t>
      </w:r>
      <w:r w:rsidR="00FE14CB">
        <w:rPr>
          <w:rFonts w:ascii="inherit" w:eastAsia="Times New Roman" w:hAnsi="inherit" w:cs="Tahoma"/>
          <w:b/>
          <w:bCs/>
          <w:color w:val="000000"/>
          <w:sz w:val="24"/>
          <w:szCs w:val="24"/>
          <w:bdr w:val="none" w:sz="0" w:space="0" w:color="auto" w:frame="1"/>
          <w:lang w:eastAsia="pl-PL"/>
        </w:rPr>
        <w:t>do 17 października 2022</w:t>
      </w:r>
      <w:r w:rsidRPr="00C944DB">
        <w:rPr>
          <w:rFonts w:ascii="inherit" w:eastAsia="Times New Roman" w:hAnsi="inherit" w:cs="Tahoma"/>
          <w:b/>
          <w:bCs/>
          <w:color w:val="000000"/>
          <w:sz w:val="24"/>
          <w:szCs w:val="24"/>
          <w:bdr w:val="none" w:sz="0" w:space="0" w:color="auto" w:frame="1"/>
          <w:lang w:eastAsia="pl-PL"/>
        </w:rPr>
        <w:t xml:space="preserve"> r</w:t>
      </w:r>
      <w:r w:rsidRPr="00C944DB">
        <w:rPr>
          <w:rFonts w:ascii="inherit" w:eastAsia="Times New Roman" w:hAnsi="inherit" w:cs="Tahoma"/>
          <w:color w:val="000000"/>
          <w:sz w:val="24"/>
          <w:szCs w:val="24"/>
          <w:lang w:eastAsia="pl-PL"/>
        </w:rPr>
        <w:t>. Jeżeli dokument został wydany po tym terminie - należy go złożyć niezwłocznie po otrzymaniu.</w:t>
      </w:r>
      <w:r w:rsidRPr="00C944DB">
        <w:rPr>
          <w:rFonts w:ascii="inherit" w:eastAsia="Times New Roman" w:hAnsi="inherit" w:cs="Tahoma"/>
          <w:color w:val="000000"/>
          <w:sz w:val="24"/>
          <w:szCs w:val="24"/>
          <w:lang w:eastAsia="pl-PL"/>
        </w:rPr>
        <w:br/>
      </w:r>
      <w:r w:rsidRPr="00C944DB">
        <w:rPr>
          <w:rFonts w:ascii="inherit" w:eastAsia="Times New Roman" w:hAnsi="inherit" w:cs="Tahoma"/>
          <w:color w:val="000000"/>
          <w:sz w:val="24"/>
          <w:szCs w:val="24"/>
          <w:lang w:eastAsia="pl-PL"/>
        </w:rPr>
        <w:br/>
        <w:t>Dyrektor szkoły lub upoważniony przez niego nauczyciel ma obowiązek - </w:t>
      </w:r>
      <w:r w:rsidR="00FE14CB">
        <w:rPr>
          <w:rFonts w:ascii="inherit" w:eastAsia="Times New Roman" w:hAnsi="inherit" w:cs="Tahoma"/>
          <w:b/>
          <w:bCs/>
          <w:color w:val="000000"/>
          <w:sz w:val="24"/>
          <w:szCs w:val="24"/>
          <w:bdr w:val="none" w:sz="0" w:space="0" w:color="auto" w:frame="1"/>
          <w:lang w:eastAsia="pl-PL"/>
        </w:rPr>
        <w:t>do 28 września 2022</w:t>
      </w:r>
      <w:r w:rsidRPr="00C944DB">
        <w:rPr>
          <w:rFonts w:ascii="inherit" w:eastAsia="Times New Roman" w:hAnsi="inherit" w:cs="Tahoma"/>
          <w:b/>
          <w:bCs/>
          <w:color w:val="000000"/>
          <w:sz w:val="24"/>
          <w:szCs w:val="24"/>
          <w:bdr w:val="none" w:sz="0" w:space="0" w:color="auto" w:frame="1"/>
          <w:lang w:eastAsia="pl-PL"/>
        </w:rPr>
        <w:t xml:space="preserve"> r.</w:t>
      </w:r>
      <w:r w:rsidRPr="00C944DB">
        <w:rPr>
          <w:rFonts w:ascii="inherit" w:eastAsia="Times New Roman" w:hAnsi="inherit" w:cs="Tahoma"/>
          <w:color w:val="000000"/>
          <w:sz w:val="24"/>
          <w:szCs w:val="24"/>
          <w:lang w:eastAsia="pl-PL"/>
        </w:rPr>
        <w:t> - poinformować rodziców o możliwych sposobach dostosowania warunków i form przeprowadzania egzaminu ósmoklasisty.</w:t>
      </w:r>
      <w:r w:rsidRPr="00C944DB">
        <w:rPr>
          <w:rFonts w:ascii="inherit" w:eastAsia="Times New Roman" w:hAnsi="inherit" w:cs="Tahoma"/>
          <w:color w:val="000000"/>
          <w:sz w:val="24"/>
          <w:szCs w:val="24"/>
          <w:lang w:eastAsia="pl-PL"/>
        </w:rPr>
        <w:br/>
        <w:t>Nie później niż </w:t>
      </w:r>
      <w:r w:rsidR="00FE14CB">
        <w:rPr>
          <w:rFonts w:ascii="inherit" w:eastAsia="Times New Roman" w:hAnsi="inherit" w:cs="Tahoma"/>
          <w:b/>
          <w:bCs/>
          <w:color w:val="000000"/>
          <w:sz w:val="24"/>
          <w:szCs w:val="24"/>
          <w:bdr w:val="none" w:sz="0" w:space="0" w:color="auto" w:frame="1"/>
          <w:lang w:eastAsia="pl-PL"/>
        </w:rPr>
        <w:t>do 21 listopada 2022</w:t>
      </w:r>
      <w:r w:rsidRPr="00C944DB">
        <w:rPr>
          <w:rFonts w:ascii="inherit" w:eastAsia="Times New Roman" w:hAnsi="inherit" w:cs="Tahoma"/>
          <w:b/>
          <w:bCs/>
          <w:color w:val="000000"/>
          <w:sz w:val="24"/>
          <w:szCs w:val="24"/>
          <w:bdr w:val="none" w:sz="0" w:space="0" w:color="auto" w:frame="1"/>
          <w:lang w:eastAsia="pl-PL"/>
        </w:rPr>
        <w:t xml:space="preserve"> r.</w:t>
      </w:r>
      <w:r w:rsidRPr="00C944DB">
        <w:rPr>
          <w:rFonts w:ascii="inherit" w:eastAsia="Times New Roman" w:hAnsi="inherit" w:cs="Tahoma"/>
          <w:color w:val="000000"/>
          <w:sz w:val="24"/>
          <w:szCs w:val="24"/>
          <w:lang w:eastAsia="pl-PL"/>
        </w:rPr>
        <w:t> dyrektor szkoły </w:t>
      </w:r>
      <w:r w:rsidRPr="00C944DB">
        <w:rPr>
          <w:rFonts w:ascii="inherit" w:eastAsia="Times New Roman" w:hAnsi="inherit" w:cs="Tahoma"/>
          <w:b/>
          <w:bCs/>
          <w:color w:val="000000"/>
          <w:sz w:val="24"/>
          <w:szCs w:val="24"/>
          <w:bdr w:val="none" w:sz="0" w:space="0" w:color="auto" w:frame="1"/>
          <w:lang w:eastAsia="pl-PL"/>
        </w:rPr>
        <w:t>przekazuje rodzicom ucznia na piśmie</w:t>
      </w:r>
      <w:r w:rsidRPr="00C944DB">
        <w:rPr>
          <w:rFonts w:ascii="inherit" w:eastAsia="Times New Roman" w:hAnsi="inherit" w:cs="Tahoma"/>
          <w:color w:val="000000"/>
          <w:sz w:val="24"/>
          <w:szCs w:val="24"/>
          <w:lang w:eastAsia="pl-PL"/>
        </w:rPr>
        <w:t> informację o sposobie dostosowania warunków lub form egzaminu przyznanych uczniowi przez radę pedagogiczną.</w:t>
      </w:r>
    </w:p>
    <w:p w:rsidR="007237F7" w:rsidRPr="00C944DB" w:rsidRDefault="007237F7" w:rsidP="007237F7">
      <w:pPr>
        <w:spacing w:after="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lastRenderedPageBreak/>
        <w:t>Rodzice  ucznia  składają  oświadczenie  o  korzystaniu  albo niekorzystaniu  ze  wskazanych sposobów dostosowania, nie później niż do </w:t>
      </w:r>
      <w:r w:rsidR="00FE14CB">
        <w:rPr>
          <w:rFonts w:ascii="inherit" w:eastAsia="Times New Roman" w:hAnsi="inherit" w:cs="Tahoma"/>
          <w:b/>
          <w:bCs/>
          <w:color w:val="000000"/>
          <w:sz w:val="24"/>
          <w:szCs w:val="24"/>
          <w:bdr w:val="none" w:sz="0" w:space="0" w:color="auto" w:frame="1"/>
          <w:lang w:eastAsia="pl-PL"/>
        </w:rPr>
        <w:t>24 listopada 2022</w:t>
      </w:r>
      <w:r w:rsidRPr="00C944DB">
        <w:rPr>
          <w:rFonts w:ascii="inherit" w:eastAsia="Times New Roman" w:hAnsi="inherit" w:cs="Tahoma"/>
          <w:b/>
          <w:bCs/>
          <w:color w:val="000000"/>
          <w:sz w:val="24"/>
          <w:szCs w:val="24"/>
          <w:bdr w:val="none" w:sz="0" w:space="0" w:color="auto" w:frame="1"/>
          <w:lang w:eastAsia="pl-PL"/>
        </w:rPr>
        <w:t xml:space="preserve"> r. </w:t>
      </w:r>
      <w:r w:rsidRPr="00C944DB">
        <w:rPr>
          <w:rFonts w:ascii="inherit" w:eastAsia="Times New Roman" w:hAnsi="inherit" w:cs="Tahoma"/>
          <w:color w:val="000000"/>
          <w:sz w:val="24"/>
          <w:szCs w:val="24"/>
          <w:lang w:eastAsia="pl-PL"/>
        </w:rPr>
        <w:t>(jako oświadczenie w dostarczonym piśmie).</w:t>
      </w:r>
    </w:p>
    <w:p w:rsidR="007237F7" w:rsidRPr="00C944DB" w:rsidRDefault="007237F7" w:rsidP="007237F7">
      <w:pPr>
        <w:spacing w:after="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Jeżeli konieczność dostosowania warunków i form egzaminu nastąpiła po </w:t>
      </w:r>
      <w:r w:rsidR="00FE14CB">
        <w:rPr>
          <w:rFonts w:ascii="inherit" w:eastAsia="Times New Roman" w:hAnsi="inherit" w:cs="Tahoma"/>
          <w:b/>
          <w:bCs/>
          <w:color w:val="000000"/>
          <w:sz w:val="24"/>
          <w:szCs w:val="24"/>
          <w:bdr w:val="none" w:sz="0" w:space="0" w:color="auto" w:frame="1"/>
          <w:lang w:eastAsia="pl-PL"/>
        </w:rPr>
        <w:t>24</w:t>
      </w:r>
      <w:r w:rsidRPr="00C944DB">
        <w:rPr>
          <w:rFonts w:ascii="inherit" w:eastAsia="Times New Roman" w:hAnsi="inherit" w:cs="Tahoma"/>
          <w:b/>
          <w:bCs/>
          <w:color w:val="000000"/>
          <w:sz w:val="24"/>
          <w:szCs w:val="24"/>
          <w:bdr w:val="none" w:sz="0" w:space="0" w:color="auto" w:frame="1"/>
          <w:lang w:eastAsia="pl-PL"/>
        </w:rPr>
        <w:t xml:space="preserve"> listopada</w:t>
      </w:r>
      <w:r w:rsidRPr="00C944DB">
        <w:rPr>
          <w:rFonts w:ascii="inherit" w:eastAsia="Times New Roman" w:hAnsi="inherit" w:cs="Tahoma"/>
          <w:color w:val="000000"/>
          <w:sz w:val="24"/>
          <w:szCs w:val="24"/>
          <w:lang w:eastAsia="pl-PL"/>
        </w:rPr>
        <w:t> – dyrektor szkoły niezwłocznie zawiadamia rodziców ucznia oraz dyrektora okręgowej komisji egzaminacyjnej o przyznanych przez radę pedagogiczną dostosowaniach.</w:t>
      </w:r>
    </w:p>
    <w:p w:rsidR="007237F7" w:rsidRPr="00C944DB" w:rsidRDefault="007237F7" w:rsidP="007237F7">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 </w:t>
      </w:r>
    </w:p>
    <w:p w:rsidR="007237F7" w:rsidRPr="00C944DB" w:rsidRDefault="007237F7" w:rsidP="007237F7">
      <w:pPr>
        <w:spacing w:before="180" w:after="180" w:line="240" w:lineRule="auto"/>
        <w:textAlignment w:val="baseline"/>
        <w:rPr>
          <w:rFonts w:ascii="inherit" w:eastAsia="Times New Roman" w:hAnsi="inherit" w:cs="Times New Roman"/>
          <w:color w:val="FFFFFF"/>
          <w:sz w:val="24"/>
          <w:szCs w:val="24"/>
          <w:lang w:eastAsia="pl-PL"/>
        </w:rPr>
      </w:pPr>
      <w:r w:rsidRPr="00C944DB">
        <w:rPr>
          <w:rFonts w:ascii="inherit" w:eastAsia="Times New Roman" w:hAnsi="inherit" w:cs="Tahoma"/>
          <w:color w:val="000000"/>
          <w:sz w:val="24"/>
          <w:szCs w:val="24"/>
          <w:lang w:eastAsia="pl-PL"/>
        </w:rPr>
        <w:t> </w:t>
      </w:r>
    </w:p>
    <w:p w:rsidR="007237F7" w:rsidRPr="00C944DB" w:rsidRDefault="007237F7" w:rsidP="007237F7">
      <w:pPr>
        <w:spacing w:after="270" w:line="240" w:lineRule="auto"/>
        <w:textAlignment w:val="baseline"/>
        <w:outlineLvl w:val="0"/>
        <w:rPr>
          <w:rFonts w:ascii="Arial" w:eastAsia="Times New Roman" w:hAnsi="Arial" w:cs="Arial"/>
          <w:b/>
          <w:bCs/>
          <w:color w:val="EB3400"/>
          <w:kern w:val="36"/>
          <w:sz w:val="36"/>
          <w:szCs w:val="36"/>
          <w:lang w:eastAsia="pl-PL"/>
        </w:rPr>
      </w:pPr>
    </w:p>
    <w:p w:rsidR="007237F7" w:rsidRDefault="007237F7" w:rsidP="007237F7"/>
    <w:p w:rsidR="00C4544A" w:rsidRDefault="00C4544A"/>
    <w:sectPr w:rsidR="00C4544A" w:rsidSect="00050DD7">
      <w:head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07D9" w:rsidRDefault="004A07D9" w:rsidP="004A07D9">
      <w:pPr>
        <w:spacing w:after="0" w:line="240" w:lineRule="auto"/>
      </w:pPr>
      <w:r>
        <w:separator/>
      </w:r>
    </w:p>
  </w:endnote>
  <w:endnote w:type="continuationSeparator" w:id="0">
    <w:p w:rsidR="004A07D9" w:rsidRDefault="004A07D9" w:rsidP="004A07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07D9" w:rsidRDefault="004A07D9" w:rsidP="004A07D9">
      <w:pPr>
        <w:spacing w:after="0" w:line="240" w:lineRule="auto"/>
      </w:pPr>
      <w:r>
        <w:separator/>
      </w:r>
    </w:p>
  </w:footnote>
  <w:footnote w:type="continuationSeparator" w:id="0">
    <w:p w:rsidR="004A07D9" w:rsidRDefault="004A07D9" w:rsidP="004A07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0DD7" w:rsidRDefault="008B17AA" w:rsidP="00050DD7">
    <w:pPr>
      <w:pStyle w:val="Nagwek1"/>
      <w:jc w:val="center"/>
      <w:rPr>
        <w:sz w:val="20"/>
        <w:szCs w:val="20"/>
      </w:rPr>
    </w:pPr>
    <w:r>
      <w:rPr>
        <w:sz w:val="20"/>
        <w:szCs w:val="20"/>
      </w:rPr>
      <w:t>SZKOŁA PODSTAWOWA IM. KOMISJI EDUKACJI NARODOWEJ W GRUSZOWIE</w:t>
    </w:r>
  </w:p>
  <w:p w:rsidR="00050DD7" w:rsidRDefault="004A07D9" w:rsidP="00050DD7">
    <w:pPr>
      <w:pStyle w:val="Nagwek1"/>
      <w:jc w:val="center"/>
      <w:rPr>
        <w:sz w:val="20"/>
        <w:szCs w:val="20"/>
      </w:rPr>
    </w:pPr>
    <w:r>
      <w:rPr>
        <w:sz w:val="20"/>
        <w:szCs w:val="20"/>
      </w:rPr>
      <w:t>ROK SZKOLNY 2022/2023</w:t>
    </w:r>
  </w:p>
  <w:p w:rsidR="004A07D9" w:rsidRPr="004A07D9" w:rsidRDefault="004A07D9" w:rsidP="004A07D9">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B22EE"/>
    <w:multiLevelType w:val="hybridMultilevel"/>
    <w:tmpl w:val="D5A83B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04301D8"/>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31F45FD"/>
    <w:multiLevelType w:val="multilevel"/>
    <w:tmpl w:val="82B03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203DB0"/>
    <w:multiLevelType w:val="hybridMultilevel"/>
    <w:tmpl w:val="B6660668"/>
    <w:lvl w:ilvl="0" w:tplc="0415000B">
      <w:start w:val="1"/>
      <w:numFmt w:val="bullet"/>
      <w:lvlText w:val=""/>
      <w:lvlJc w:val="left"/>
      <w:pPr>
        <w:ind w:left="2220" w:hanging="360"/>
      </w:pPr>
      <w:rPr>
        <w:rFonts w:ascii="Wingdings" w:hAnsi="Wingdings" w:hint="default"/>
      </w:rPr>
    </w:lvl>
    <w:lvl w:ilvl="1" w:tplc="04150003" w:tentative="1">
      <w:start w:val="1"/>
      <w:numFmt w:val="bullet"/>
      <w:lvlText w:val="o"/>
      <w:lvlJc w:val="left"/>
      <w:pPr>
        <w:ind w:left="2940" w:hanging="360"/>
      </w:pPr>
      <w:rPr>
        <w:rFonts w:ascii="Courier New" w:hAnsi="Courier New" w:cs="Courier New" w:hint="default"/>
      </w:rPr>
    </w:lvl>
    <w:lvl w:ilvl="2" w:tplc="04150005" w:tentative="1">
      <w:start w:val="1"/>
      <w:numFmt w:val="bullet"/>
      <w:lvlText w:val=""/>
      <w:lvlJc w:val="left"/>
      <w:pPr>
        <w:ind w:left="3660" w:hanging="360"/>
      </w:pPr>
      <w:rPr>
        <w:rFonts w:ascii="Wingdings" w:hAnsi="Wingdings" w:hint="default"/>
      </w:rPr>
    </w:lvl>
    <w:lvl w:ilvl="3" w:tplc="04150001" w:tentative="1">
      <w:start w:val="1"/>
      <w:numFmt w:val="bullet"/>
      <w:lvlText w:val=""/>
      <w:lvlJc w:val="left"/>
      <w:pPr>
        <w:ind w:left="4380" w:hanging="360"/>
      </w:pPr>
      <w:rPr>
        <w:rFonts w:ascii="Symbol" w:hAnsi="Symbol" w:hint="default"/>
      </w:rPr>
    </w:lvl>
    <w:lvl w:ilvl="4" w:tplc="04150003" w:tentative="1">
      <w:start w:val="1"/>
      <w:numFmt w:val="bullet"/>
      <w:lvlText w:val="o"/>
      <w:lvlJc w:val="left"/>
      <w:pPr>
        <w:ind w:left="5100" w:hanging="360"/>
      </w:pPr>
      <w:rPr>
        <w:rFonts w:ascii="Courier New" w:hAnsi="Courier New" w:cs="Courier New" w:hint="default"/>
      </w:rPr>
    </w:lvl>
    <w:lvl w:ilvl="5" w:tplc="04150005" w:tentative="1">
      <w:start w:val="1"/>
      <w:numFmt w:val="bullet"/>
      <w:lvlText w:val=""/>
      <w:lvlJc w:val="left"/>
      <w:pPr>
        <w:ind w:left="5820" w:hanging="360"/>
      </w:pPr>
      <w:rPr>
        <w:rFonts w:ascii="Wingdings" w:hAnsi="Wingdings" w:hint="default"/>
      </w:rPr>
    </w:lvl>
    <w:lvl w:ilvl="6" w:tplc="04150001" w:tentative="1">
      <w:start w:val="1"/>
      <w:numFmt w:val="bullet"/>
      <w:lvlText w:val=""/>
      <w:lvlJc w:val="left"/>
      <w:pPr>
        <w:ind w:left="6540" w:hanging="360"/>
      </w:pPr>
      <w:rPr>
        <w:rFonts w:ascii="Symbol" w:hAnsi="Symbol" w:hint="default"/>
      </w:rPr>
    </w:lvl>
    <w:lvl w:ilvl="7" w:tplc="04150003" w:tentative="1">
      <w:start w:val="1"/>
      <w:numFmt w:val="bullet"/>
      <w:lvlText w:val="o"/>
      <w:lvlJc w:val="left"/>
      <w:pPr>
        <w:ind w:left="7260" w:hanging="360"/>
      </w:pPr>
      <w:rPr>
        <w:rFonts w:ascii="Courier New" w:hAnsi="Courier New" w:cs="Courier New" w:hint="default"/>
      </w:rPr>
    </w:lvl>
    <w:lvl w:ilvl="8" w:tplc="04150005" w:tentative="1">
      <w:start w:val="1"/>
      <w:numFmt w:val="bullet"/>
      <w:lvlText w:val=""/>
      <w:lvlJc w:val="left"/>
      <w:pPr>
        <w:ind w:left="7980" w:hanging="360"/>
      </w:pPr>
      <w:rPr>
        <w:rFonts w:ascii="Wingdings" w:hAnsi="Wingdings" w:hint="default"/>
      </w:rPr>
    </w:lvl>
  </w:abstractNum>
  <w:abstractNum w:abstractNumId="4" w15:restartNumberingAfterBreak="0">
    <w:nsid w:val="1F3F65BC"/>
    <w:multiLevelType w:val="hybridMultilevel"/>
    <w:tmpl w:val="541C102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F6D61BF"/>
    <w:multiLevelType w:val="hybridMultilevel"/>
    <w:tmpl w:val="6E285334"/>
    <w:lvl w:ilvl="0" w:tplc="0415000B">
      <w:start w:val="1"/>
      <w:numFmt w:val="bullet"/>
      <w:lvlText w:val=""/>
      <w:lvlJc w:val="left"/>
      <w:pPr>
        <w:ind w:left="1500" w:hanging="360"/>
      </w:pPr>
      <w:rPr>
        <w:rFonts w:ascii="Wingdings" w:hAnsi="Wingdings"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6" w15:restartNumberingAfterBreak="0">
    <w:nsid w:val="21C4070A"/>
    <w:multiLevelType w:val="hybridMultilevel"/>
    <w:tmpl w:val="55589EA0"/>
    <w:lvl w:ilvl="0" w:tplc="04150019">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7" w15:restartNumberingAfterBreak="0">
    <w:nsid w:val="220C611C"/>
    <w:multiLevelType w:val="hybridMultilevel"/>
    <w:tmpl w:val="B2A60B66"/>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8" w15:restartNumberingAfterBreak="0">
    <w:nsid w:val="2E227912"/>
    <w:multiLevelType w:val="hybridMultilevel"/>
    <w:tmpl w:val="EAE4D4A8"/>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34DF7CD3"/>
    <w:multiLevelType w:val="hybridMultilevel"/>
    <w:tmpl w:val="0770A5F4"/>
    <w:lvl w:ilvl="0" w:tplc="73CA769A">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79041B7"/>
    <w:multiLevelType w:val="hybridMultilevel"/>
    <w:tmpl w:val="8F52A550"/>
    <w:lvl w:ilvl="0" w:tplc="73CA769A">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80029FF"/>
    <w:multiLevelType w:val="hybridMultilevel"/>
    <w:tmpl w:val="8C84484E"/>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2" w15:restartNumberingAfterBreak="0">
    <w:nsid w:val="3A807468"/>
    <w:multiLevelType w:val="multilevel"/>
    <w:tmpl w:val="1D6AEE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27A71DE"/>
    <w:multiLevelType w:val="hybridMultilevel"/>
    <w:tmpl w:val="238AC35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2CE0D6A"/>
    <w:multiLevelType w:val="multilevel"/>
    <w:tmpl w:val="BDFCF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4715C9A"/>
    <w:multiLevelType w:val="hybridMultilevel"/>
    <w:tmpl w:val="0BE2284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6601003"/>
    <w:multiLevelType w:val="hybridMultilevel"/>
    <w:tmpl w:val="60F27932"/>
    <w:lvl w:ilvl="0" w:tplc="0415000F">
      <w:start w:val="1"/>
      <w:numFmt w:val="decimal"/>
      <w:lvlText w:val="%1."/>
      <w:lvlJc w:val="left"/>
      <w:pPr>
        <w:ind w:left="750" w:hanging="360"/>
      </w:pPr>
    </w:lvl>
    <w:lvl w:ilvl="1" w:tplc="04150019" w:tentative="1">
      <w:start w:val="1"/>
      <w:numFmt w:val="lowerLetter"/>
      <w:lvlText w:val="%2."/>
      <w:lvlJc w:val="left"/>
      <w:pPr>
        <w:ind w:left="1470" w:hanging="360"/>
      </w:pPr>
    </w:lvl>
    <w:lvl w:ilvl="2" w:tplc="0415001B" w:tentative="1">
      <w:start w:val="1"/>
      <w:numFmt w:val="lowerRoman"/>
      <w:lvlText w:val="%3."/>
      <w:lvlJc w:val="right"/>
      <w:pPr>
        <w:ind w:left="2190" w:hanging="180"/>
      </w:pPr>
    </w:lvl>
    <w:lvl w:ilvl="3" w:tplc="0415000F" w:tentative="1">
      <w:start w:val="1"/>
      <w:numFmt w:val="decimal"/>
      <w:lvlText w:val="%4."/>
      <w:lvlJc w:val="left"/>
      <w:pPr>
        <w:ind w:left="2910" w:hanging="360"/>
      </w:pPr>
    </w:lvl>
    <w:lvl w:ilvl="4" w:tplc="04150019" w:tentative="1">
      <w:start w:val="1"/>
      <w:numFmt w:val="lowerLetter"/>
      <w:lvlText w:val="%5."/>
      <w:lvlJc w:val="left"/>
      <w:pPr>
        <w:ind w:left="3630" w:hanging="360"/>
      </w:pPr>
    </w:lvl>
    <w:lvl w:ilvl="5" w:tplc="0415001B" w:tentative="1">
      <w:start w:val="1"/>
      <w:numFmt w:val="lowerRoman"/>
      <w:lvlText w:val="%6."/>
      <w:lvlJc w:val="right"/>
      <w:pPr>
        <w:ind w:left="4350" w:hanging="180"/>
      </w:pPr>
    </w:lvl>
    <w:lvl w:ilvl="6" w:tplc="0415000F" w:tentative="1">
      <w:start w:val="1"/>
      <w:numFmt w:val="decimal"/>
      <w:lvlText w:val="%7."/>
      <w:lvlJc w:val="left"/>
      <w:pPr>
        <w:ind w:left="5070" w:hanging="360"/>
      </w:pPr>
    </w:lvl>
    <w:lvl w:ilvl="7" w:tplc="04150019" w:tentative="1">
      <w:start w:val="1"/>
      <w:numFmt w:val="lowerLetter"/>
      <w:lvlText w:val="%8."/>
      <w:lvlJc w:val="left"/>
      <w:pPr>
        <w:ind w:left="5790" w:hanging="360"/>
      </w:pPr>
    </w:lvl>
    <w:lvl w:ilvl="8" w:tplc="0415001B" w:tentative="1">
      <w:start w:val="1"/>
      <w:numFmt w:val="lowerRoman"/>
      <w:lvlText w:val="%9."/>
      <w:lvlJc w:val="right"/>
      <w:pPr>
        <w:ind w:left="6510" w:hanging="180"/>
      </w:pPr>
    </w:lvl>
  </w:abstractNum>
  <w:abstractNum w:abstractNumId="17" w15:restartNumberingAfterBreak="0">
    <w:nsid w:val="46C70DB6"/>
    <w:multiLevelType w:val="hybridMultilevel"/>
    <w:tmpl w:val="87C05D5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73918DF"/>
    <w:multiLevelType w:val="multilevel"/>
    <w:tmpl w:val="C13C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75966F2"/>
    <w:multiLevelType w:val="multilevel"/>
    <w:tmpl w:val="60562A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B651542"/>
    <w:multiLevelType w:val="hybridMultilevel"/>
    <w:tmpl w:val="9448071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D161C28"/>
    <w:multiLevelType w:val="hybridMultilevel"/>
    <w:tmpl w:val="D78CD63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4E3673"/>
    <w:multiLevelType w:val="multilevel"/>
    <w:tmpl w:val="29201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566CDE"/>
    <w:multiLevelType w:val="multilevel"/>
    <w:tmpl w:val="83608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D150E5"/>
    <w:multiLevelType w:val="hybridMultilevel"/>
    <w:tmpl w:val="4B66EF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5207FD8"/>
    <w:multiLevelType w:val="hybridMultilevel"/>
    <w:tmpl w:val="C48A6F8A"/>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6" w15:restartNumberingAfterBreak="0">
    <w:nsid w:val="5B231702"/>
    <w:multiLevelType w:val="hybridMultilevel"/>
    <w:tmpl w:val="C5E0DB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B6C79AC"/>
    <w:multiLevelType w:val="hybridMultilevel"/>
    <w:tmpl w:val="0D3617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C974A8C"/>
    <w:multiLevelType w:val="hybridMultilevel"/>
    <w:tmpl w:val="349E05EE"/>
    <w:lvl w:ilvl="0" w:tplc="0415000D">
      <w:start w:val="1"/>
      <w:numFmt w:val="bullet"/>
      <w:lvlText w:val=""/>
      <w:lvlJc w:val="left"/>
      <w:pPr>
        <w:ind w:left="1500" w:hanging="360"/>
      </w:pPr>
      <w:rPr>
        <w:rFonts w:ascii="Wingdings" w:hAnsi="Wingdings"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29" w15:restartNumberingAfterBreak="0">
    <w:nsid w:val="5E62105D"/>
    <w:multiLevelType w:val="hybridMultilevel"/>
    <w:tmpl w:val="F79258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F131DB2"/>
    <w:multiLevelType w:val="hybridMultilevel"/>
    <w:tmpl w:val="E3746BC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3C7226D"/>
    <w:multiLevelType w:val="multilevel"/>
    <w:tmpl w:val="B1E2B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77B2758"/>
    <w:multiLevelType w:val="hybridMultilevel"/>
    <w:tmpl w:val="395E27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3" w15:restartNumberingAfterBreak="0">
    <w:nsid w:val="6A700BD6"/>
    <w:multiLevelType w:val="hybridMultilevel"/>
    <w:tmpl w:val="79A2C58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4" w15:restartNumberingAfterBreak="0">
    <w:nsid w:val="6B1B2CB9"/>
    <w:multiLevelType w:val="hybridMultilevel"/>
    <w:tmpl w:val="D9C4D588"/>
    <w:lvl w:ilvl="0" w:tplc="73CA769A">
      <w:start w:val="1"/>
      <w:numFmt w:val="bullet"/>
      <w:lvlText w:val="•"/>
      <w:lvlJc w:val="left"/>
      <w:pPr>
        <w:tabs>
          <w:tab w:val="num" w:pos="720"/>
        </w:tabs>
        <w:ind w:left="720" w:hanging="360"/>
      </w:pPr>
      <w:rPr>
        <w:rFonts w:ascii="Arial" w:hAnsi="Arial" w:hint="default"/>
      </w:rPr>
    </w:lvl>
    <w:lvl w:ilvl="1" w:tplc="86C23920">
      <w:start w:val="69"/>
      <w:numFmt w:val="bullet"/>
      <w:lvlText w:val="•"/>
      <w:lvlJc w:val="left"/>
      <w:pPr>
        <w:tabs>
          <w:tab w:val="num" w:pos="1440"/>
        </w:tabs>
        <w:ind w:left="1440" w:hanging="360"/>
      </w:pPr>
      <w:rPr>
        <w:rFonts w:ascii="Arial" w:hAnsi="Arial" w:hint="default"/>
      </w:rPr>
    </w:lvl>
    <w:lvl w:ilvl="2" w:tplc="036A3804" w:tentative="1">
      <w:start w:val="1"/>
      <w:numFmt w:val="bullet"/>
      <w:lvlText w:val="•"/>
      <w:lvlJc w:val="left"/>
      <w:pPr>
        <w:tabs>
          <w:tab w:val="num" w:pos="2160"/>
        </w:tabs>
        <w:ind w:left="2160" w:hanging="360"/>
      </w:pPr>
      <w:rPr>
        <w:rFonts w:ascii="Arial" w:hAnsi="Arial" w:hint="default"/>
      </w:rPr>
    </w:lvl>
    <w:lvl w:ilvl="3" w:tplc="6ECCFE96" w:tentative="1">
      <w:start w:val="1"/>
      <w:numFmt w:val="bullet"/>
      <w:lvlText w:val="•"/>
      <w:lvlJc w:val="left"/>
      <w:pPr>
        <w:tabs>
          <w:tab w:val="num" w:pos="2880"/>
        </w:tabs>
        <w:ind w:left="2880" w:hanging="360"/>
      </w:pPr>
      <w:rPr>
        <w:rFonts w:ascii="Arial" w:hAnsi="Arial" w:hint="default"/>
      </w:rPr>
    </w:lvl>
    <w:lvl w:ilvl="4" w:tplc="6BD43246" w:tentative="1">
      <w:start w:val="1"/>
      <w:numFmt w:val="bullet"/>
      <w:lvlText w:val="•"/>
      <w:lvlJc w:val="left"/>
      <w:pPr>
        <w:tabs>
          <w:tab w:val="num" w:pos="3600"/>
        </w:tabs>
        <w:ind w:left="3600" w:hanging="360"/>
      </w:pPr>
      <w:rPr>
        <w:rFonts w:ascii="Arial" w:hAnsi="Arial" w:hint="default"/>
      </w:rPr>
    </w:lvl>
    <w:lvl w:ilvl="5" w:tplc="1E4CCE52" w:tentative="1">
      <w:start w:val="1"/>
      <w:numFmt w:val="bullet"/>
      <w:lvlText w:val="•"/>
      <w:lvlJc w:val="left"/>
      <w:pPr>
        <w:tabs>
          <w:tab w:val="num" w:pos="4320"/>
        </w:tabs>
        <w:ind w:left="4320" w:hanging="360"/>
      </w:pPr>
      <w:rPr>
        <w:rFonts w:ascii="Arial" w:hAnsi="Arial" w:hint="default"/>
      </w:rPr>
    </w:lvl>
    <w:lvl w:ilvl="6" w:tplc="A02C25DA" w:tentative="1">
      <w:start w:val="1"/>
      <w:numFmt w:val="bullet"/>
      <w:lvlText w:val="•"/>
      <w:lvlJc w:val="left"/>
      <w:pPr>
        <w:tabs>
          <w:tab w:val="num" w:pos="5040"/>
        </w:tabs>
        <w:ind w:left="5040" w:hanging="360"/>
      </w:pPr>
      <w:rPr>
        <w:rFonts w:ascii="Arial" w:hAnsi="Arial" w:hint="default"/>
      </w:rPr>
    </w:lvl>
    <w:lvl w:ilvl="7" w:tplc="9CB2F14E" w:tentative="1">
      <w:start w:val="1"/>
      <w:numFmt w:val="bullet"/>
      <w:lvlText w:val="•"/>
      <w:lvlJc w:val="left"/>
      <w:pPr>
        <w:tabs>
          <w:tab w:val="num" w:pos="5760"/>
        </w:tabs>
        <w:ind w:left="5760" w:hanging="360"/>
      </w:pPr>
      <w:rPr>
        <w:rFonts w:ascii="Arial" w:hAnsi="Arial" w:hint="default"/>
      </w:rPr>
    </w:lvl>
    <w:lvl w:ilvl="8" w:tplc="02B8B5A0"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6B446D62"/>
    <w:multiLevelType w:val="multilevel"/>
    <w:tmpl w:val="3C948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CAE223B"/>
    <w:multiLevelType w:val="multilevel"/>
    <w:tmpl w:val="AFE8F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E0F136D"/>
    <w:multiLevelType w:val="hybridMultilevel"/>
    <w:tmpl w:val="EC24D5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6B30801"/>
    <w:multiLevelType w:val="hybridMultilevel"/>
    <w:tmpl w:val="A2F65272"/>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9" w15:restartNumberingAfterBreak="0">
    <w:nsid w:val="772D515D"/>
    <w:multiLevelType w:val="hybridMultilevel"/>
    <w:tmpl w:val="629A20E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79435570"/>
    <w:multiLevelType w:val="hybridMultilevel"/>
    <w:tmpl w:val="E184238C"/>
    <w:lvl w:ilvl="0" w:tplc="364A0128">
      <w:start w:val="1"/>
      <w:numFmt w:val="bullet"/>
      <w:lvlText w:val="•"/>
      <w:lvlJc w:val="left"/>
      <w:pPr>
        <w:tabs>
          <w:tab w:val="num" w:pos="720"/>
        </w:tabs>
        <w:ind w:left="720" w:hanging="360"/>
      </w:pPr>
      <w:rPr>
        <w:rFonts w:ascii="Arial" w:hAnsi="Arial" w:hint="default"/>
      </w:rPr>
    </w:lvl>
    <w:lvl w:ilvl="1" w:tplc="CDDAA7A8" w:tentative="1">
      <w:start w:val="1"/>
      <w:numFmt w:val="bullet"/>
      <w:lvlText w:val="•"/>
      <w:lvlJc w:val="left"/>
      <w:pPr>
        <w:tabs>
          <w:tab w:val="num" w:pos="1440"/>
        </w:tabs>
        <w:ind w:left="1440" w:hanging="360"/>
      </w:pPr>
      <w:rPr>
        <w:rFonts w:ascii="Arial" w:hAnsi="Arial" w:hint="default"/>
      </w:rPr>
    </w:lvl>
    <w:lvl w:ilvl="2" w:tplc="666812C0" w:tentative="1">
      <w:start w:val="1"/>
      <w:numFmt w:val="bullet"/>
      <w:lvlText w:val="•"/>
      <w:lvlJc w:val="left"/>
      <w:pPr>
        <w:tabs>
          <w:tab w:val="num" w:pos="2160"/>
        </w:tabs>
        <w:ind w:left="2160" w:hanging="360"/>
      </w:pPr>
      <w:rPr>
        <w:rFonts w:ascii="Arial" w:hAnsi="Arial" w:hint="default"/>
      </w:rPr>
    </w:lvl>
    <w:lvl w:ilvl="3" w:tplc="943C32EC" w:tentative="1">
      <w:start w:val="1"/>
      <w:numFmt w:val="bullet"/>
      <w:lvlText w:val="•"/>
      <w:lvlJc w:val="left"/>
      <w:pPr>
        <w:tabs>
          <w:tab w:val="num" w:pos="2880"/>
        </w:tabs>
        <w:ind w:left="2880" w:hanging="360"/>
      </w:pPr>
      <w:rPr>
        <w:rFonts w:ascii="Arial" w:hAnsi="Arial" w:hint="default"/>
      </w:rPr>
    </w:lvl>
    <w:lvl w:ilvl="4" w:tplc="D8E41AE0" w:tentative="1">
      <w:start w:val="1"/>
      <w:numFmt w:val="bullet"/>
      <w:lvlText w:val="•"/>
      <w:lvlJc w:val="left"/>
      <w:pPr>
        <w:tabs>
          <w:tab w:val="num" w:pos="3600"/>
        </w:tabs>
        <w:ind w:left="3600" w:hanging="360"/>
      </w:pPr>
      <w:rPr>
        <w:rFonts w:ascii="Arial" w:hAnsi="Arial" w:hint="default"/>
      </w:rPr>
    </w:lvl>
    <w:lvl w:ilvl="5" w:tplc="56D25228" w:tentative="1">
      <w:start w:val="1"/>
      <w:numFmt w:val="bullet"/>
      <w:lvlText w:val="•"/>
      <w:lvlJc w:val="left"/>
      <w:pPr>
        <w:tabs>
          <w:tab w:val="num" w:pos="4320"/>
        </w:tabs>
        <w:ind w:left="4320" w:hanging="360"/>
      </w:pPr>
      <w:rPr>
        <w:rFonts w:ascii="Arial" w:hAnsi="Arial" w:hint="default"/>
      </w:rPr>
    </w:lvl>
    <w:lvl w:ilvl="6" w:tplc="23DAC536" w:tentative="1">
      <w:start w:val="1"/>
      <w:numFmt w:val="bullet"/>
      <w:lvlText w:val="•"/>
      <w:lvlJc w:val="left"/>
      <w:pPr>
        <w:tabs>
          <w:tab w:val="num" w:pos="5040"/>
        </w:tabs>
        <w:ind w:left="5040" w:hanging="360"/>
      </w:pPr>
      <w:rPr>
        <w:rFonts w:ascii="Arial" w:hAnsi="Arial" w:hint="default"/>
      </w:rPr>
    </w:lvl>
    <w:lvl w:ilvl="7" w:tplc="61F46698" w:tentative="1">
      <w:start w:val="1"/>
      <w:numFmt w:val="bullet"/>
      <w:lvlText w:val="•"/>
      <w:lvlJc w:val="left"/>
      <w:pPr>
        <w:tabs>
          <w:tab w:val="num" w:pos="5760"/>
        </w:tabs>
        <w:ind w:left="5760" w:hanging="360"/>
      </w:pPr>
      <w:rPr>
        <w:rFonts w:ascii="Arial" w:hAnsi="Arial" w:hint="default"/>
      </w:rPr>
    </w:lvl>
    <w:lvl w:ilvl="8" w:tplc="3ADEBE92"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7EDE62A6"/>
    <w:multiLevelType w:val="hybridMultilevel"/>
    <w:tmpl w:val="6DD638E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6"/>
  </w:num>
  <w:num w:numId="2">
    <w:abstractNumId w:val="23"/>
  </w:num>
  <w:num w:numId="3">
    <w:abstractNumId w:val="18"/>
  </w:num>
  <w:num w:numId="4">
    <w:abstractNumId w:val="12"/>
  </w:num>
  <w:num w:numId="5">
    <w:abstractNumId w:val="19"/>
  </w:num>
  <w:num w:numId="6">
    <w:abstractNumId w:val="14"/>
  </w:num>
  <w:num w:numId="7">
    <w:abstractNumId w:val="22"/>
  </w:num>
  <w:num w:numId="8">
    <w:abstractNumId w:val="31"/>
  </w:num>
  <w:num w:numId="9">
    <w:abstractNumId w:val="2"/>
  </w:num>
  <w:num w:numId="10">
    <w:abstractNumId w:val="35"/>
  </w:num>
  <w:num w:numId="11">
    <w:abstractNumId w:val="16"/>
  </w:num>
  <w:num w:numId="12">
    <w:abstractNumId w:val="20"/>
  </w:num>
  <w:num w:numId="13">
    <w:abstractNumId w:val="21"/>
  </w:num>
  <w:num w:numId="14">
    <w:abstractNumId w:val="39"/>
  </w:num>
  <w:num w:numId="15">
    <w:abstractNumId w:val="15"/>
  </w:num>
  <w:num w:numId="16">
    <w:abstractNumId w:val="30"/>
  </w:num>
  <w:num w:numId="17">
    <w:abstractNumId w:val="8"/>
  </w:num>
  <w:num w:numId="18">
    <w:abstractNumId w:val="17"/>
  </w:num>
  <w:num w:numId="19">
    <w:abstractNumId w:val="29"/>
  </w:num>
  <w:num w:numId="20">
    <w:abstractNumId w:val="26"/>
  </w:num>
  <w:num w:numId="21">
    <w:abstractNumId w:val="1"/>
  </w:num>
  <w:num w:numId="22">
    <w:abstractNumId w:val="34"/>
  </w:num>
  <w:num w:numId="23">
    <w:abstractNumId w:val="4"/>
  </w:num>
  <w:num w:numId="24">
    <w:abstractNumId w:val="40"/>
  </w:num>
  <w:num w:numId="25">
    <w:abstractNumId w:val="41"/>
  </w:num>
  <w:num w:numId="26">
    <w:abstractNumId w:val="10"/>
  </w:num>
  <w:num w:numId="27">
    <w:abstractNumId w:val="9"/>
  </w:num>
  <w:num w:numId="28">
    <w:abstractNumId w:val="37"/>
  </w:num>
  <w:num w:numId="29">
    <w:abstractNumId w:val="0"/>
  </w:num>
  <w:num w:numId="30">
    <w:abstractNumId w:val="33"/>
  </w:num>
  <w:num w:numId="31">
    <w:abstractNumId w:val="24"/>
  </w:num>
  <w:num w:numId="32">
    <w:abstractNumId w:val="32"/>
  </w:num>
  <w:num w:numId="33">
    <w:abstractNumId w:val="7"/>
  </w:num>
  <w:num w:numId="34">
    <w:abstractNumId w:val="3"/>
  </w:num>
  <w:num w:numId="35">
    <w:abstractNumId w:val="25"/>
  </w:num>
  <w:num w:numId="36">
    <w:abstractNumId w:val="28"/>
  </w:num>
  <w:num w:numId="37">
    <w:abstractNumId w:val="27"/>
  </w:num>
  <w:num w:numId="38">
    <w:abstractNumId w:val="11"/>
  </w:num>
  <w:num w:numId="39">
    <w:abstractNumId w:val="5"/>
  </w:num>
  <w:num w:numId="40">
    <w:abstractNumId w:val="6"/>
  </w:num>
  <w:num w:numId="41">
    <w:abstractNumId w:val="13"/>
  </w:num>
  <w:num w:numId="42">
    <w:abstractNumId w:val="3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7237F7"/>
    <w:rsid w:val="00017C44"/>
    <w:rsid w:val="00077915"/>
    <w:rsid w:val="000B5BDF"/>
    <w:rsid w:val="000F7B1B"/>
    <w:rsid w:val="00133273"/>
    <w:rsid w:val="00180DDC"/>
    <w:rsid w:val="001966B0"/>
    <w:rsid w:val="00202601"/>
    <w:rsid w:val="002B4C75"/>
    <w:rsid w:val="002D6640"/>
    <w:rsid w:val="00357E40"/>
    <w:rsid w:val="003A5B63"/>
    <w:rsid w:val="003F5AD8"/>
    <w:rsid w:val="004239D5"/>
    <w:rsid w:val="00432E26"/>
    <w:rsid w:val="00453224"/>
    <w:rsid w:val="004762E3"/>
    <w:rsid w:val="004A07D9"/>
    <w:rsid w:val="004B3FE9"/>
    <w:rsid w:val="0052047B"/>
    <w:rsid w:val="005A512B"/>
    <w:rsid w:val="005C62AA"/>
    <w:rsid w:val="005F02C4"/>
    <w:rsid w:val="005F5166"/>
    <w:rsid w:val="006232C5"/>
    <w:rsid w:val="006323F0"/>
    <w:rsid w:val="00671022"/>
    <w:rsid w:val="006A69B3"/>
    <w:rsid w:val="007237F7"/>
    <w:rsid w:val="00737680"/>
    <w:rsid w:val="007B2B34"/>
    <w:rsid w:val="007E4FDB"/>
    <w:rsid w:val="00840246"/>
    <w:rsid w:val="00854EF8"/>
    <w:rsid w:val="008A4FE0"/>
    <w:rsid w:val="008B17AA"/>
    <w:rsid w:val="008C0A2B"/>
    <w:rsid w:val="008E0135"/>
    <w:rsid w:val="00912088"/>
    <w:rsid w:val="0094327E"/>
    <w:rsid w:val="009A3DF0"/>
    <w:rsid w:val="009A3E52"/>
    <w:rsid w:val="009B5F5E"/>
    <w:rsid w:val="009F2E1A"/>
    <w:rsid w:val="00A11C20"/>
    <w:rsid w:val="00A219ED"/>
    <w:rsid w:val="00A87245"/>
    <w:rsid w:val="00AB0CCE"/>
    <w:rsid w:val="00B64C9B"/>
    <w:rsid w:val="00BD3BEC"/>
    <w:rsid w:val="00C217CC"/>
    <w:rsid w:val="00C4544A"/>
    <w:rsid w:val="00CB0B98"/>
    <w:rsid w:val="00D06032"/>
    <w:rsid w:val="00D112C5"/>
    <w:rsid w:val="00D35499"/>
    <w:rsid w:val="00D4548A"/>
    <w:rsid w:val="00D54EB5"/>
    <w:rsid w:val="00DC2DB2"/>
    <w:rsid w:val="00DE3D2A"/>
    <w:rsid w:val="00E47D40"/>
    <w:rsid w:val="00E54EF2"/>
    <w:rsid w:val="00E578C1"/>
    <w:rsid w:val="00E72B08"/>
    <w:rsid w:val="00EC35A5"/>
    <w:rsid w:val="00ED4F98"/>
    <w:rsid w:val="00EE4547"/>
    <w:rsid w:val="00F24324"/>
    <w:rsid w:val="00F26ACE"/>
    <w:rsid w:val="00F540F7"/>
    <w:rsid w:val="00F92766"/>
    <w:rsid w:val="00FA0F3E"/>
    <w:rsid w:val="00FC3864"/>
    <w:rsid w:val="00FE14CB"/>
    <w:rsid w:val="00FF3F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3695E"/>
  <w15:docId w15:val="{67A33726-77EC-442C-96BE-CC356792C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237F7"/>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ela-Siatka1">
    <w:name w:val="Tabela - Siatka1"/>
    <w:basedOn w:val="Standardowy"/>
    <w:uiPriority w:val="39"/>
    <w:rsid w:val="007237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1">
    <w:name w:val="Nagłówek1"/>
    <w:basedOn w:val="Normalny"/>
    <w:next w:val="Nagwek"/>
    <w:link w:val="NagwekZnak"/>
    <w:uiPriority w:val="99"/>
    <w:semiHidden/>
    <w:unhideWhenUsed/>
    <w:rsid w:val="007237F7"/>
    <w:pPr>
      <w:tabs>
        <w:tab w:val="center" w:pos="4536"/>
        <w:tab w:val="right" w:pos="9072"/>
      </w:tabs>
      <w:spacing w:after="0" w:line="240" w:lineRule="auto"/>
    </w:pPr>
  </w:style>
  <w:style w:type="character" w:customStyle="1" w:styleId="NagwekZnak">
    <w:name w:val="Nagłówek Znak"/>
    <w:basedOn w:val="Domylnaczcionkaakapitu"/>
    <w:link w:val="Nagwek1"/>
    <w:uiPriority w:val="99"/>
    <w:semiHidden/>
    <w:rsid w:val="007237F7"/>
  </w:style>
  <w:style w:type="paragraph" w:styleId="Akapitzlist">
    <w:name w:val="List Paragraph"/>
    <w:basedOn w:val="Normalny"/>
    <w:uiPriority w:val="34"/>
    <w:qFormat/>
    <w:rsid w:val="007237F7"/>
    <w:pPr>
      <w:ind w:left="720"/>
      <w:contextualSpacing/>
    </w:pPr>
  </w:style>
  <w:style w:type="character" w:styleId="Hipercze">
    <w:name w:val="Hyperlink"/>
    <w:basedOn w:val="Domylnaczcionkaakapitu"/>
    <w:uiPriority w:val="99"/>
    <w:unhideWhenUsed/>
    <w:rsid w:val="007237F7"/>
    <w:rPr>
      <w:color w:val="0000FF" w:themeColor="hyperlink"/>
      <w:u w:val="single"/>
    </w:rPr>
  </w:style>
  <w:style w:type="table" w:styleId="Tabela-Siatka">
    <w:name w:val="Table Grid"/>
    <w:basedOn w:val="Standardowy"/>
    <w:uiPriority w:val="59"/>
    <w:rsid w:val="007237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1"/>
    <w:uiPriority w:val="99"/>
    <w:semiHidden/>
    <w:unhideWhenUsed/>
    <w:rsid w:val="007237F7"/>
    <w:pPr>
      <w:tabs>
        <w:tab w:val="center" w:pos="4536"/>
        <w:tab w:val="right" w:pos="9072"/>
      </w:tabs>
      <w:spacing w:after="0" w:line="240" w:lineRule="auto"/>
    </w:pPr>
  </w:style>
  <w:style w:type="character" w:customStyle="1" w:styleId="NagwekZnak1">
    <w:name w:val="Nagłówek Znak1"/>
    <w:basedOn w:val="Domylnaczcionkaakapitu"/>
    <w:link w:val="Nagwek"/>
    <w:uiPriority w:val="99"/>
    <w:semiHidden/>
    <w:rsid w:val="007237F7"/>
  </w:style>
  <w:style w:type="paragraph" w:styleId="Tekstdymka">
    <w:name w:val="Balloon Text"/>
    <w:basedOn w:val="Normalny"/>
    <w:link w:val="TekstdymkaZnak"/>
    <w:uiPriority w:val="99"/>
    <w:semiHidden/>
    <w:unhideWhenUsed/>
    <w:rsid w:val="007237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237F7"/>
    <w:rPr>
      <w:rFonts w:ascii="Tahoma" w:hAnsi="Tahoma" w:cs="Tahoma"/>
      <w:sz w:val="16"/>
      <w:szCs w:val="16"/>
    </w:rPr>
  </w:style>
  <w:style w:type="paragraph" w:styleId="Stopka">
    <w:name w:val="footer"/>
    <w:basedOn w:val="Normalny"/>
    <w:link w:val="StopkaZnak"/>
    <w:uiPriority w:val="99"/>
    <w:semiHidden/>
    <w:unhideWhenUsed/>
    <w:rsid w:val="004A07D9"/>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4A07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oke.krakow.pl/inf/filemgmt/visit.php?lid=77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ke.krakow.pl/inf/staticpages/index.php?page=2019010312000373&amp;in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278</TotalTime>
  <Pages>18</Pages>
  <Words>6117</Words>
  <Characters>36702</Characters>
  <Application>Microsoft Office Word</Application>
  <DocSecurity>0</DocSecurity>
  <Lines>305</Lines>
  <Paragraphs>85</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42734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Dyrektor</cp:lastModifiedBy>
  <cp:revision>71</cp:revision>
  <dcterms:created xsi:type="dcterms:W3CDTF">2023-05-06T14:24:00Z</dcterms:created>
  <dcterms:modified xsi:type="dcterms:W3CDTF">2023-05-11T09:27:00Z</dcterms:modified>
</cp:coreProperties>
</file>