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E44ECC" w14:textId="77777777" w:rsidR="00D2148C" w:rsidRPr="00C944DB" w:rsidRDefault="00D2148C" w:rsidP="00D2148C">
      <w:pPr>
        <w:spacing w:after="0" w:line="240" w:lineRule="auto"/>
        <w:jc w:val="right"/>
        <w:textAlignment w:val="baseline"/>
        <w:rPr>
          <w:rFonts w:ascii="inherit" w:eastAsia="Times New Roman" w:hAnsi="inherit" w:cs="Tahoma"/>
          <w:bCs/>
          <w:color w:val="000000"/>
          <w:sz w:val="18"/>
          <w:szCs w:val="18"/>
          <w:bdr w:val="none" w:sz="0" w:space="0" w:color="auto" w:frame="1"/>
          <w:lang w:eastAsia="pl-PL"/>
        </w:rPr>
      </w:pPr>
      <w:r w:rsidRPr="00C944DB">
        <w:rPr>
          <w:rFonts w:ascii="inherit" w:eastAsia="Times New Roman" w:hAnsi="inherit" w:cs="Tahoma"/>
          <w:b/>
          <w:bCs/>
          <w:color w:val="000000"/>
          <w:sz w:val="18"/>
          <w:szCs w:val="18"/>
          <w:bdr w:val="none" w:sz="0" w:space="0" w:color="auto" w:frame="1"/>
          <w:lang w:eastAsia="pl-PL"/>
        </w:rPr>
        <w:t xml:space="preserve">Załącznik nr 1 do zarządzenia </w:t>
      </w:r>
    </w:p>
    <w:p w14:paraId="5BAF97EA" w14:textId="77777777" w:rsidR="00D2148C" w:rsidRPr="00C944DB" w:rsidRDefault="00D2148C" w:rsidP="00D2148C">
      <w:pPr>
        <w:spacing w:after="0" w:line="240" w:lineRule="auto"/>
        <w:jc w:val="right"/>
        <w:textAlignment w:val="baseline"/>
        <w:rPr>
          <w:rFonts w:ascii="inherit" w:eastAsia="Times New Roman" w:hAnsi="inherit" w:cs="Tahoma"/>
          <w:bCs/>
          <w:color w:val="000000"/>
          <w:sz w:val="18"/>
          <w:szCs w:val="18"/>
          <w:bdr w:val="none" w:sz="0" w:space="0" w:color="auto" w:frame="1"/>
          <w:lang w:eastAsia="pl-PL"/>
        </w:rPr>
      </w:pPr>
      <w:r w:rsidRPr="00C944DB">
        <w:rPr>
          <w:rFonts w:ascii="inherit" w:eastAsia="Times New Roman" w:hAnsi="inherit" w:cs="Tahoma"/>
          <w:b/>
          <w:bCs/>
          <w:color w:val="000000"/>
          <w:sz w:val="18"/>
          <w:szCs w:val="18"/>
          <w:bdr w:val="none" w:sz="0" w:space="0" w:color="auto" w:frame="1"/>
          <w:lang w:eastAsia="pl-PL"/>
        </w:rPr>
        <w:t>Dyrektora Zespołu Szkolno – Przedszkolnego</w:t>
      </w:r>
    </w:p>
    <w:p w14:paraId="7A63C17F" w14:textId="21534055" w:rsidR="00D2148C" w:rsidRPr="00C944DB" w:rsidRDefault="00462E96" w:rsidP="00D2148C">
      <w:pPr>
        <w:spacing w:after="0" w:line="240" w:lineRule="auto"/>
        <w:jc w:val="right"/>
        <w:textAlignment w:val="baseline"/>
        <w:rPr>
          <w:rFonts w:ascii="inherit" w:eastAsia="Times New Roman" w:hAnsi="inherit" w:cs="Tahoma"/>
          <w:bCs/>
          <w:color w:val="000000"/>
          <w:sz w:val="18"/>
          <w:szCs w:val="18"/>
          <w:bdr w:val="none" w:sz="0" w:space="0" w:color="auto" w:frame="1"/>
          <w:lang w:eastAsia="pl-PL"/>
        </w:rPr>
      </w:pPr>
      <w:r>
        <w:rPr>
          <w:rFonts w:ascii="inherit" w:eastAsia="Times New Roman" w:hAnsi="inherit" w:cs="Tahoma"/>
          <w:b/>
          <w:bCs/>
          <w:color w:val="000000"/>
          <w:sz w:val="18"/>
          <w:szCs w:val="18"/>
          <w:bdr w:val="none" w:sz="0" w:space="0" w:color="auto" w:frame="1"/>
          <w:lang w:eastAsia="pl-PL"/>
        </w:rPr>
        <w:t xml:space="preserve"> w Gruszowie z dnia 12.03. 202</w:t>
      </w:r>
      <w:r w:rsidR="0095759A">
        <w:rPr>
          <w:rFonts w:ascii="inherit" w:eastAsia="Times New Roman" w:hAnsi="inherit" w:cs="Tahoma"/>
          <w:b/>
          <w:bCs/>
          <w:color w:val="000000"/>
          <w:sz w:val="18"/>
          <w:szCs w:val="18"/>
          <w:bdr w:val="none" w:sz="0" w:space="0" w:color="auto" w:frame="1"/>
          <w:lang w:eastAsia="pl-PL"/>
        </w:rPr>
        <w:t>6</w:t>
      </w:r>
      <w:r w:rsidR="00D2148C" w:rsidRPr="00C944DB">
        <w:rPr>
          <w:rFonts w:ascii="inherit" w:eastAsia="Times New Roman" w:hAnsi="inherit" w:cs="Tahoma"/>
          <w:b/>
          <w:bCs/>
          <w:color w:val="000000"/>
          <w:sz w:val="18"/>
          <w:szCs w:val="18"/>
          <w:bdr w:val="none" w:sz="0" w:space="0" w:color="auto" w:frame="1"/>
          <w:lang w:eastAsia="pl-PL"/>
        </w:rPr>
        <w:t xml:space="preserve"> roku</w:t>
      </w:r>
      <w:r w:rsidR="00D2148C">
        <w:rPr>
          <w:rFonts w:ascii="inherit" w:eastAsia="Times New Roman" w:hAnsi="inherit" w:cs="Tahoma"/>
          <w:b/>
          <w:bCs/>
          <w:color w:val="000000"/>
          <w:sz w:val="18"/>
          <w:szCs w:val="18"/>
          <w:bdr w:val="none" w:sz="0" w:space="0" w:color="auto" w:frame="1"/>
          <w:lang w:eastAsia="pl-PL"/>
        </w:rPr>
        <w:t>.</w:t>
      </w:r>
    </w:p>
    <w:p w14:paraId="60032F01" w14:textId="77777777" w:rsidR="00D2148C" w:rsidRPr="00C944DB" w:rsidRDefault="00D2148C" w:rsidP="00D2148C">
      <w:pPr>
        <w:spacing w:after="0" w:line="240" w:lineRule="auto"/>
        <w:jc w:val="right"/>
        <w:textAlignment w:val="baseline"/>
        <w:rPr>
          <w:rFonts w:ascii="inherit" w:eastAsia="Times New Roman" w:hAnsi="inherit" w:cs="Tahoma"/>
          <w:bCs/>
          <w:color w:val="000000"/>
          <w:sz w:val="18"/>
          <w:szCs w:val="18"/>
          <w:bdr w:val="none" w:sz="0" w:space="0" w:color="auto" w:frame="1"/>
          <w:lang w:eastAsia="pl-PL"/>
        </w:rPr>
      </w:pPr>
    </w:p>
    <w:p w14:paraId="752F1B97" w14:textId="1D66E446" w:rsidR="00D2148C" w:rsidRDefault="00D2148C" w:rsidP="00D2148C">
      <w:pPr>
        <w:spacing w:after="0" w:line="240" w:lineRule="auto"/>
        <w:jc w:val="center"/>
        <w:textAlignment w:val="baseline"/>
        <w:rPr>
          <w:rFonts w:ascii="inherit" w:eastAsia="Times New Roman" w:hAnsi="inherit" w:cs="Tahoma"/>
          <w:b/>
          <w:bCs/>
          <w:color w:val="000000"/>
          <w:sz w:val="32"/>
          <w:szCs w:val="32"/>
          <w:bdr w:val="none" w:sz="0" w:space="0" w:color="auto" w:frame="1"/>
          <w:lang w:eastAsia="pl-PL"/>
        </w:rPr>
      </w:pPr>
      <w:r w:rsidRPr="00C944DB">
        <w:rPr>
          <w:rFonts w:ascii="inherit" w:eastAsia="Times New Roman" w:hAnsi="inherit" w:cs="Tahoma"/>
          <w:b/>
          <w:bCs/>
          <w:color w:val="000000"/>
          <w:sz w:val="32"/>
          <w:szCs w:val="32"/>
          <w:bdr w:val="none" w:sz="0" w:space="0" w:color="auto" w:frame="1"/>
          <w:lang w:eastAsia="pl-PL"/>
        </w:rPr>
        <w:t>Procedury dotyczące organizowania i przeprowadzania w Szkole Podstawowej im. Komisji Edukacji Narodowej w Gruszowie</w:t>
      </w:r>
      <w:r w:rsidR="00A70D1C">
        <w:rPr>
          <w:rFonts w:ascii="inherit" w:eastAsia="Times New Roman" w:hAnsi="inherit" w:cs="Tahoma"/>
          <w:b/>
          <w:bCs/>
          <w:color w:val="000000"/>
          <w:sz w:val="32"/>
          <w:szCs w:val="32"/>
          <w:bdr w:val="none" w:sz="0" w:space="0" w:color="auto" w:frame="1"/>
          <w:lang w:eastAsia="pl-PL"/>
        </w:rPr>
        <w:t xml:space="preserve"> w 202</w:t>
      </w:r>
      <w:r w:rsidR="0095759A">
        <w:rPr>
          <w:rFonts w:ascii="inherit" w:eastAsia="Times New Roman" w:hAnsi="inherit" w:cs="Tahoma"/>
          <w:b/>
          <w:bCs/>
          <w:color w:val="000000"/>
          <w:sz w:val="32"/>
          <w:szCs w:val="32"/>
          <w:bdr w:val="none" w:sz="0" w:space="0" w:color="auto" w:frame="1"/>
          <w:lang w:eastAsia="pl-PL"/>
        </w:rPr>
        <w:t>6</w:t>
      </w:r>
      <w:r w:rsidRPr="00C944DB">
        <w:rPr>
          <w:rFonts w:ascii="inherit" w:eastAsia="Times New Roman" w:hAnsi="inherit" w:cs="Tahoma"/>
          <w:b/>
          <w:bCs/>
          <w:color w:val="000000"/>
          <w:sz w:val="32"/>
          <w:szCs w:val="32"/>
          <w:bdr w:val="none" w:sz="0" w:space="0" w:color="auto" w:frame="1"/>
          <w:lang w:eastAsia="pl-PL"/>
        </w:rPr>
        <w:t xml:space="preserve"> roku egzaminu ósmoklasisty</w:t>
      </w:r>
    </w:p>
    <w:p w14:paraId="2B427514" w14:textId="77777777" w:rsidR="00D2148C" w:rsidRDefault="00D2148C" w:rsidP="00D2148C">
      <w:pPr>
        <w:spacing w:after="0" w:line="240" w:lineRule="auto"/>
        <w:jc w:val="center"/>
        <w:textAlignment w:val="baseline"/>
        <w:rPr>
          <w:rFonts w:ascii="inherit" w:eastAsia="Times New Roman" w:hAnsi="inherit" w:cs="Tahoma"/>
          <w:b/>
          <w:bCs/>
          <w:color w:val="000000"/>
          <w:sz w:val="32"/>
          <w:szCs w:val="32"/>
          <w:bdr w:val="none" w:sz="0" w:space="0" w:color="auto" w:frame="1"/>
          <w:lang w:eastAsia="pl-PL"/>
        </w:rPr>
      </w:pPr>
    </w:p>
    <w:p w14:paraId="2F92589B" w14:textId="77777777" w:rsidR="00D2148C" w:rsidRPr="00C944DB" w:rsidRDefault="00D2148C" w:rsidP="00D2148C">
      <w:pPr>
        <w:spacing w:after="0" w:line="240" w:lineRule="auto"/>
        <w:jc w:val="center"/>
        <w:textAlignment w:val="baseline"/>
        <w:rPr>
          <w:rFonts w:ascii="inherit" w:eastAsia="Times New Roman" w:hAnsi="inherit" w:cs="Tahoma"/>
          <w:b/>
          <w:bCs/>
          <w:color w:val="000000"/>
          <w:sz w:val="32"/>
          <w:szCs w:val="32"/>
          <w:bdr w:val="none" w:sz="0" w:space="0" w:color="auto" w:frame="1"/>
          <w:lang w:eastAsia="pl-PL"/>
        </w:rPr>
      </w:pPr>
    </w:p>
    <w:p w14:paraId="1C5E1212" w14:textId="77777777" w:rsidR="00D2148C" w:rsidRDefault="00D2148C" w:rsidP="00D2148C">
      <w:pPr>
        <w:spacing w:after="0" w:line="240" w:lineRule="auto"/>
        <w:textAlignment w:val="baseline"/>
        <w:rPr>
          <w:rFonts w:ascii="Times New Roman" w:eastAsia="Times New Roman" w:hAnsi="Times New Roman" w:cs="Times New Roman"/>
          <w:sz w:val="24"/>
          <w:szCs w:val="24"/>
          <w:lang w:eastAsia="pl-PL"/>
        </w:rPr>
      </w:pPr>
      <w:r w:rsidRPr="00C944DB">
        <w:rPr>
          <w:rFonts w:ascii="inherit" w:eastAsia="Times New Roman" w:hAnsi="inherit" w:cs="Tahoma"/>
          <w:b/>
          <w:bCs/>
          <w:i/>
          <w:color w:val="000000"/>
          <w:sz w:val="20"/>
          <w:szCs w:val="20"/>
          <w:bdr w:val="none" w:sz="0" w:space="0" w:color="auto" w:frame="1"/>
          <w:lang w:eastAsia="pl-PL"/>
        </w:rPr>
        <w:t>Na podstawie:</w:t>
      </w:r>
      <w:r w:rsidRPr="00C944DB">
        <w:rPr>
          <w:rFonts w:ascii="Times New Roman" w:eastAsia="Times New Roman" w:hAnsi="Times New Roman" w:cs="Times New Roman"/>
          <w:sz w:val="24"/>
          <w:szCs w:val="24"/>
          <w:lang w:eastAsia="pl-PL"/>
        </w:rPr>
        <w:t xml:space="preserve"> </w:t>
      </w:r>
    </w:p>
    <w:p w14:paraId="18C1E209" w14:textId="77777777" w:rsidR="00D229D5" w:rsidRDefault="00D229D5" w:rsidP="00D229D5">
      <w:pPr>
        <w:pStyle w:val="Akapitzlist"/>
        <w:numPr>
          <w:ilvl w:val="0"/>
          <w:numId w:val="38"/>
        </w:numPr>
        <w:spacing w:after="0" w:line="240" w:lineRule="auto"/>
        <w:jc w:val="both"/>
        <w:textAlignment w:val="baseline"/>
        <w:rPr>
          <w:i/>
          <w:sz w:val="20"/>
          <w:szCs w:val="20"/>
          <w:lang w:eastAsia="pl-PL"/>
        </w:rPr>
      </w:pPr>
      <w:r w:rsidRPr="00241D70">
        <w:rPr>
          <w:i/>
          <w:sz w:val="20"/>
          <w:szCs w:val="20"/>
          <w:lang w:eastAsia="pl-PL"/>
        </w:rPr>
        <w:t>ustawą z dnia 7 września 1991 r. o systemie oświaty (Dz.U. z 2025 r. poz. 881), zwaną dalej „ustawą”</w:t>
      </w:r>
    </w:p>
    <w:p w14:paraId="6109338E" w14:textId="77777777" w:rsidR="00D229D5" w:rsidRDefault="00D229D5" w:rsidP="00D229D5">
      <w:pPr>
        <w:pStyle w:val="Akapitzlist"/>
        <w:numPr>
          <w:ilvl w:val="0"/>
          <w:numId w:val="38"/>
        </w:numPr>
        <w:spacing w:after="0" w:line="240" w:lineRule="auto"/>
        <w:jc w:val="both"/>
        <w:textAlignment w:val="baseline"/>
        <w:rPr>
          <w:i/>
          <w:sz w:val="20"/>
          <w:szCs w:val="20"/>
          <w:lang w:eastAsia="pl-PL"/>
        </w:rPr>
      </w:pPr>
      <w:r w:rsidRPr="00241D70">
        <w:rPr>
          <w:i/>
          <w:sz w:val="20"/>
          <w:szCs w:val="20"/>
          <w:lang w:eastAsia="pl-PL"/>
        </w:rPr>
        <w:t xml:space="preserve"> rozporządzeniem Ministra Edukacji i Nauki z dnia 2 sierpnia 2022 r. w sprawie szczegółowych warunków i sposobu przeprowadzania egzaminu ósmoklasisty (Dz.U. poz. 1636, z </w:t>
      </w:r>
      <w:proofErr w:type="spellStart"/>
      <w:r w:rsidRPr="00241D70">
        <w:rPr>
          <w:i/>
          <w:sz w:val="20"/>
          <w:szCs w:val="20"/>
          <w:lang w:eastAsia="pl-PL"/>
        </w:rPr>
        <w:t>późn</w:t>
      </w:r>
      <w:proofErr w:type="spellEnd"/>
      <w:r w:rsidRPr="00241D70">
        <w:rPr>
          <w:i/>
          <w:sz w:val="20"/>
          <w:szCs w:val="20"/>
          <w:lang w:eastAsia="pl-PL"/>
        </w:rPr>
        <w:t>. zm.), zwanym dalej „rozporządzeniem”</w:t>
      </w:r>
    </w:p>
    <w:p w14:paraId="390BC8F2" w14:textId="77777777" w:rsidR="00D229D5" w:rsidRDefault="00D229D5" w:rsidP="00D229D5">
      <w:pPr>
        <w:pStyle w:val="Akapitzlist"/>
        <w:numPr>
          <w:ilvl w:val="0"/>
          <w:numId w:val="38"/>
        </w:numPr>
        <w:spacing w:after="0" w:line="240" w:lineRule="auto"/>
        <w:jc w:val="both"/>
        <w:textAlignment w:val="baseline"/>
        <w:rPr>
          <w:i/>
          <w:sz w:val="20"/>
          <w:szCs w:val="20"/>
          <w:lang w:eastAsia="pl-PL"/>
        </w:rPr>
      </w:pPr>
      <w:r w:rsidRPr="00241D70">
        <w:rPr>
          <w:i/>
          <w:sz w:val="20"/>
          <w:szCs w:val="20"/>
          <w:lang w:eastAsia="pl-PL"/>
        </w:rPr>
        <w:t xml:space="preserve">rozporządzeniem Ministra Edukacji i Nauki z dnia 21 marca 2022 r. w sprawie organizacji kształcenia, wychowania i opieki dzieci i młodzieży będących obywatelami Ukrainy (Dz.U. z 2023 r. poz. 2094, z </w:t>
      </w:r>
      <w:proofErr w:type="spellStart"/>
      <w:r w:rsidRPr="00241D70">
        <w:rPr>
          <w:i/>
          <w:sz w:val="20"/>
          <w:szCs w:val="20"/>
          <w:lang w:eastAsia="pl-PL"/>
        </w:rPr>
        <w:t>późn</w:t>
      </w:r>
      <w:proofErr w:type="spellEnd"/>
      <w:r w:rsidRPr="00241D70">
        <w:rPr>
          <w:i/>
          <w:sz w:val="20"/>
          <w:szCs w:val="20"/>
          <w:lang w:eastAsia="pl-PL"/>
        </w:rPr>
        <w:t xml:space="preserve">. zm.), dotyczącym egzaminu ósmoklasisty dla uczniów – obywateli Ukrainy </w:t>
      </w:r>
    </w:p>
    <w:p w14:paraId="1428B725" w14:textId="77777777" w:rsidR="00D229D5" w:rsidRDefault="00D229D5" w:rsidP="00D229D5">
      <w:pPr>
        <w:pStyle w:val="Akapitzlist"/>
        <w:numPr>
          <w:ilvl w:val="0"/>
          <w:numId w:val="38"/>
        </w:numPr>
        <w:spacing w:after="0" w:line="240" w:lineRule="auto"/>
        <w:jc w:val="both"/>
        <w:textAlignment w:val="baseline"/>
        <w:rPr>
          <w:i/>
          <w:sz w:val="20"/>
          <w:szCs w:val="20"/>
          <w:lang w:eastAsia="pl-PL"/>
        </w:rPr>
      </w:pPr>
      <w:r w:rsidRPr="00241D70">
        <w:rPr>
          <w:i/>
          <w:sz w:val="20"/>
          <w:szCs w:val="20"/>
          <w:lang w:eastAsia="pl-PL"/>
        </w:rPr>
        <w:t xml:space="preserve"> rozporządzeniem Ministra Edukacji z dnia 28 czerwca 2024 r. zmieniającym rozporządzenie w sprawie podstawy programowej wychowania przedszkolnego oraz podstawy programowej kształcenia ogólnego dla szkoły podstawowej, w tym dla uczniów z niepełnosprawnością intelektualną w stopniu umiarkowanym lub znacznym, kształcenia ogólnego dla branżowej szkoły I stopnia, kształcenia ogólnego dla szkoły specjalnej przysposabiającej do pracy oraz kształcenia ogólnego dla szkoły policealnej (Dz.U. poz. 996) </w:t>
      </w:r>
    </w:p>
    <w:p w14:paraId="7906C800" w14:textId="77777777" w:rsidR="00D229D5" w:rsidRDefault="00D229D5" w:rsidP="00D229D5">
      <w:pPr>
        <w:pStyle w:val="Akapitzlist"/>
        <w:numPr>
          <w:ilvl w:val="0"/>
          <w:numId w:val="38"/>
        </w:numPr>
        <w:spacing w:after="0" w:line="240" w:lineRule="auto"/>
        <w:jc w:val="both"/>
        <w:textAlignment w:val="baseline"/>
        <w:rPr>
          <w:i/>
          <w:sz w:val="20"/>
          <w:szCs w:val="20"/>
          <w:lang w:eastAsia="pl-PL"/>
        </w:rPr>
      </w:pPr>
      <w:r w:rsidRPr="00241D70">
        <w:rPr>
          <w:i/>
          <w:sz w:val="20"/>
          <w:szCs w:val="20"/>
          <w:lang w:eastAsia="pl-PL"/>
        </w:rPr>
        <w:t xml:space="preserve">rozporządzeniem Ministra Edukacji i Nauki z dnia 7 czerwca 2023 r. w sprawie świadectw, dyplomów państwowych i innych druków (Dz.U. poz. 1120, z </w:t>
      </w:r>
      <w:proofErr w:type="spellStart"/>
      <w:r w:rsidRPr="00241D70">
        <w:rPr>
          <w:i/>
          <w:sz w:val="20"/>
          <w:szCs w:val="20"/>
          <w:lang w:eastAsia="pl-PL"/>
        </w:rPr>
        <w:t>późn</w:t>
      </w:r>
      <w:proofErr w:type="spellEnd"/>
      <w:r w:rsidRPr="00241D70">
        <w:rPr>
          <w:i/>
          <w:sz w:val="20"/>
          <w:szCs w:val="20"/>
          <w:lang w:eastAsia="pl-PL"/>
        </w:rPr>
        <w:t xml:space="preserve">. zm.) </w:t>
      </w:r>
    </w:p>
    <w:p w14:paraId="1433A5BC" w14:textId="77777777" w:rsidR="00D229D5" w:rsidRDefault="00D229D5" w:rsidP="00D229D5">
      <w:pPr>
        <w:pStyle w:val="Akapitzlist"/>
        <w:numPr>
          <w:ilvl w:val="0"/>
          <w:numId w:val="38"/>
        </w:numPr>
        <w:spacing w:after="0" w:line="240" w:lineRule="auto"/>
        <w:jc w:val="both"/>
        <w:textAlignment w:val="baseline"/>
        <w:rPr>
          <w:i/>
          <w:sz w:val="20"/>
          <w:szCs w:val="20"/>
          <w:lang w:eastAsia="pl-PL"/>
        </w:rPr>
      </w:pPr>
      <w:r w:rsidRPr="00241D70">
        <w:rPr>
          <w:i/>
          <w:sz w:val="20"/>
          <w:szCs w:val="20"/>
          <w:lang w:eastAsia="pl-PL"/>
        </w:rPr>
        <w:t>informatorami o egzaminie ósmoklasisty od roku szkolnego 2024/2025, opublikowanymi na stronie internetowej Centralnej Komisji Egzaminacyjnej (</w:t>
      </w:r>
      <w:hyperlink r:id="rId7" w:history="1">
        <w:r w:rsidRPr="008B7F0A">
          <w:rPr>
            <w:rStyle w:val="Hipercze"/>
            <w:i/>
            <w:sz w:val="20"/>
            <w:szCs w:val="20"/>
            <w:lang w:eastAsia="pl-PL"/>
          </w:rPr>
          <w:t>https://cke.gov.pl/egzamin-osmoklasisty/informatory/</w:t>
        </w:r>
      </w:hyperlink>
      <w:r w:rsidRPr="00241D70">
        <w:rPr>
          <w:i/>
          <w:sz w:val="20"/>
          <w:szCs w:val="20"/>
          <w:lang w:eastAsia="pl-PL"/>
        </w:rPr>
        <w:t>)</w:t>
      </w:r>
    </w:p>
    <w:p w14:paraId="1C69C8FC" w14:textId="77777777" w:rsidR="00D229D5" w:rsidRDefault="00D229D5" w:rsidP="00D229D5">
      <w:pPr>
        <w:pStyle w:val="Akapitzlist"/>
        <w:numPr>
          <w:ilvl w:val="0"/>
          <w:numId w:val="38"/>
        </w:numPr>
        <w:spacing w:after="0" w:line="240" w:lineRule="auto"/>
        <w:jc w:val="both"/>
        <w:textAlignment w:val="baseline"/>
        <w:rPr>
          <w:i/>
          <w:sz w:val="20"/>
          <w:szCs w:val="20"/>
          <w:lang w:eastAsia="pl-PL"/>
        </w:rPr>
      </w:pPr>
      <w:r w:rsidRPr="00241D70">
        <w:rPr>
          <w:i/>
          <w:sz w:val="20"/>
          <w:szCs w:val="20"/>
          <w:lang w:eastAsia="pl-PL"/>
        </w:rPr>
        <w:t xml:space="preserve">komunikatem dyrektora Centralnej Komisji Egzaminacyjnej z 20 sierpnia 2025 r. w sprawie harmonogramu przeprowadzania egzaminu ósmoklasisty oraz egzaminu maturalnego w 2026 roku, opublikowanym na stronie internetowej Centralnej Komisji Egzaminacyjnej, zwanym dalej „komunikatem o harmonogramie” </w:t>
      </w:r>
    </w:p>
    <w:p w14:paraId="21501B0E" w14:textId="77777777" w:rsidR="00D229D5" w:rsidRDefault="00D229D5" w:rsidP="00D229D5">
      <w:pPr>
        <w:pStyle w:val="Akapitzlist"/>
        <w:numPr>
          <w:ilvl w:val="0"/>
          <w:numId w:val="38"/>
        </w:numPr>
        <w:spacing w:after="0" w:line="240" w:lineRule="auto"/>
        <w:jc w:val="both"/>
        <w:textAlignment w:val="baseline"/>
        <w:rPr>
          <w:i/>
          <w:sz w:val="20"/>
          <w:szCs w:val="20"/>
          <w:lang w:eastAsia="pl-PL"/>
        </w:rPr>
      </w:pPr>
      <w:r w:rsidRPr="00241D70">
        <w:rPr>
          <w:i/>
          <w:sz w:val="20"/>
          <w:szCs w:val="20"/>
          <w:lang w:eastAsia="pl-PL"/>
        </w:rPr>
        <w:t xml:space="preserve"> komunikatem dyrektora Centralnej Komisji Egzaminacyjnej z 20 sierpnia 2025 r. w sprawie szczegółowych sposobów dostosowania warunków i form przeprowadzania egzaminu ósmoklasisty w roku szkolnym 2025/2026, opublikowanym na stronie internetowej Centralnej Komisji Egzaminacyjnej, zwanym dalej „komunikatem o dostosowaniach”</w:t>
      </w:r>
    </w:p>
    <w:p w14:paraId="192AA1B5" w14:textId="77777777" w:rsidR="00D229D5" w:rsidRDefault="00D229D5" w:rsidP="00D229D5">
      <w:pPr>
        <w:pStyle w:val="Akapitzlist"/>
        <w:numPr>
          <w:ilvl w:val="0"/>
          <w:numId w:val="38"/>
        </w:numPr>
        <w:spacing w:after="0" w:line="240" w:lineRule="auto"/>
        <w:jc w:val="both"/>
        <w:textAlignment w:val="baseline"/>
        <w:rPr>
          <w:i/>
          <w:sz w:val="20"/>
          <w:szCs w:val="20"/>
          <w:lang w:eastAsia="pl-PL"/>
        </w:rPr>
      </w:pPr>
      <w:r w:rsidRPr="00241D70">
        <w:rPr>
          <w:i/>
          <w:sz w:val="20"/>
          <w:szCs w:val="20"/>
          <w:lang w:eastAsia="pl-PL"/>
        </w:rPr>
        <w:t xml:space="preserve"> komunikatem dyrektora Centralnej Komisji Egzaminacyjnej z 20 sierpnia 2025 r. w sprawie materiałów i przyborów pomocniczych, z których mogą korzystać zdający na egzaminie ósmoklasisty i egzaminie maturalnym w 2026 roku, opublikowanym na stronie internetowej Centralnej Komisji Egzaminacyjnej, zwanym dalej „komunikatem o przyborach” </w:t>
      </w:r>
    </w:p>
    <w:p w14:paraId="138A6A62" w14:textId="77777777" w:rsidR="00D229D5" w:rsidRDefault="00D229D5" w:rsidP="00D229D5">
      <w:pPr>
        <w:pStyle w:val="Akapitzlist"/>
        <w:numPr>
          <w:ilvl w:val="0"/>
          <w:numId w:val="38"/>
        </w:numPr>
        <w:spacing w:after="0" w:line="240" w:lineRule="auto"/>
        <w:jc w:val="both"/>
        <w:textAlignment w:val="baseline"/>
        <w:rPr>
          <w:i/>
          <w:sz w:val="20"/>
          <w:szCs w:val="20"/>
          <w:lang w:eastAsia="pl-PL"/>
        </w:rPr>
      </w:pPr>
      <w:r w:rsidRPr="00241D70">
        <w:rPr>
          <w:i/>
          <w:sz w:val="20"/>
          <w:szCs w:val="20"/>
          <w:lang w:eastAsia="pl-PL"/>
        </w:rPr>
        <w:t xml:space="preserve"> wykazem olimpiad, o którym mowa w komunikacie Ministra Edukacji i Nauki w sprawie wykazu olimpiad przedmiotowych przeprowadzanych z przedmiotu lub przedmiotów objętych egzaminem ósmoklasisty lub egzaminem maturalnym oraz konkursów dla uczniów szkół i placówek artystycznych w roku szkolnym 2025/2026, zwanym dalej „wykazem olimpiad”, dostępnym na stronie internetowej gov.pl </w:t>
      </w:r>
    </w:p>
    <w:p w14:paraId="401FEBF9" w14:textId="77777777" w:rsidR="00D229D5" w:rsidRDefault="00D229D5" w:rsidP="00D229D5">
      <w:pPr>
        <w:pStyle w:val="Akapitzlist"/>
        <w:numPr>
          <w:ilvl w:val="0"/>
          <w:numId w:val="38"/>
        </w:numPr>
        <w:spacing w:after="0" w:line="240" w:lineRule="auto"/>
        <w:jc w:val="both"/>
        <w:textAlignment w:val="baseline"/>
        <w:rPr>
          <w:i/>
          <w:sz w:val="20"/>
          <w:szCs w:val="20"/>
          <w:lang w:eastAsia="pl-PL"/>
        </w:rPr>
      </w:pPr>
      <w:r w:rsidRPr="00241D70">
        <w:rPr>
          <w:i/>
          <w:sz w:val="20"/>
          <w:szCs w:val="20"/>
          <w:lang w:eastAsia="pl-PL"/>
        </w:rPr>
        <w:t xml:space="preserve">rozporządzeniem Ministra Edukacji Narodowej z dnia 22 lutego 2019 r. w sprawie oceniania, klasyfikowania i promowania uczniów i słuchaczy w szkołach publicznych (Dz.U. z 2023 r. poz. 2572, z </w:t>
      </w:r>
      <w:proofErr w:type="spellStart"/>
      <w:r w:rsidRPr="00241D70">
        <w:rPr>
          <w:i/>
          <w:sz w:val="20"/>
          <w:szCs w:val="20"/>
          <w:lang w:eastAsia="pl-PL"/>
        </w:rPr>
        <w:t>późn</w:t>
      </w:r>
      <w:proofErr w:type="spellEnd"/>
      <w:r w:rsidRPr="00241D70">
        <w:rPr>
          <w:i/>
          <w:sz w:val="20"/>
          <w:szCs w:val="20"/>
          <w:lang w:eastAsia="pl-PL"/>
        </w:rPr>
        <w:t>. zm.).</w:t>
      </w:r>
    </w:p>
    <w:p w14:paraId="565BF749" w14:textId="440BBF6C" w:rsidR="00D2148C" w:rsidRPr="00D229D5" w:rsidRDefault="00D2148C" w:rsidP="00D229D5">
      <w:pPr>
        <w:spacing w:after="0" w:line="240" w:lineRule="auto"/>
        <w:jc w:val="both"/>
        <w:textAlignment w:val="baseline"/>
        <w:rPr>
          <w:rFonts w:ascii="Times New Roman" w:eastAsia="Times New Roman" w:hAnsi="Times New Roman" w:cs="Times New Roman"/>
          <w:i/>
          <w:sz w:val="20"/>
          <w:szCs w:val="20"/>
          <w:lang w:eastAsia="pl-PL"/>
        </w:rPr>
      </w:pPr>
    </w:p>
    <w:p w14:paraId="212AA07C" w14:textId="77777777" w:rsidR="00D2148C" w:rsidRDefault="00CE42F9" w:rsidP="00CE42F9">
      <w:pPr>
        <w:tabs>
          <w:tab w:val="left" w:pos="3375"/>
        </w:tabs>
        <w:spacing w:after="0" w:line="240" w:lineRule="auto"/>
        <w:jc w:val="both"/>
        <w:textAlignment w:val="baseline"/>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ab/>
      </w:r>
    </w:p>
    <w:p w14:paraId="7B5B7D46" w14:textId="77777777" w:rsidR="00D2148C" w:rsidRDefault="00D2148C" w:rsidP="00CE42F9">
      <w:pPr>
        <w:spacing w:after="0" w:line="240" w:lineRule="auto"/>
        <w:jc w:val="both"/>
        <w:textAlignment w:val="baseline"/>
        <w:rPr>
          <w:rFonts w:ascii="Times New Roman" w:eastAsia="Times New Roman" w:hAnsi="Times New Roman" w:cs="Times New Roman"/>
          <w:sz w:val="24"/>
          <w:szCs w:val="24"/>
          <w:lang w:eastAsia="pl-PL"/>
        </w:rPr>
      </w:pPr>
    </w:p>
    <w:p w14:paraId="7FE1EA86" w14:textId="77777777" w:rsidR="00D2148C" w:rsidRDefault="00D2148C" w:rsidP="00CE42F9">
      <w:pPr>
        <w:spacing w:after="0" w:line="240" w:lineRule="auto"/>
        <w:jc w:val="both"/>
        <w:textAlignment w:val="baseline"/>
        <w:rPr>
          <w:rFonts w:ascii="Times New Roman" w:eastAsia="Times New Roman" w:hAnsi="Times New Roman" w:cs="Times New Roman"/>
          <w:sz w:val="24"/>
          <w:szCs w:val="24"/>
          <w:lang w:eastAsia="pl-PL"/>
        </w:rPr>
      </w:pPr>
    </w:p>
    <w:p w14:paraId="18EF1FE0" w14:textId="77777777" w:rsidR="00D2148C" w:rsidRDefault="00D2148C" w:rsidP="00D2148C">
      <w:pPr>
        <w:spacing w:after="0" w:line="240" w:lineRule="auto"/>
        <w:textAlignment w:val="baseline"/>
        <w:rPr>
          <w:rFonts w:ascii="Times New Roman" w:eastAsia="Times New Roman" w:hAnsi="Times New Roman" w:cs="Times New Roman"/>
          <w:sz w:val="24"/>
          <w:szCs w:val="24"/>
          <w:lang w:eastAsia="pl-PL"/>
        </w:rPr>
      </w:pPr>
    </w:p>
    <w:p w14:paraId="28A69E55" w14:textId="77777777" w:rsidR="00D2148C" w:rsidRPr="008C0A2B" w:rsidRDefault="00D2148C" w:rsidP="00D2148C">
      <w:pPr>
        <w:spacing w:after="0" w:line="240" w:lineRule="auto"/>
        <w:textAlignment w:val="baseline"/>
        <w:rPr>
          <w:rFonts w:ascii="Times New Roman" w:eastAsia="Times New Roman" w:hAnsi="Times New Roman" w:cs="Times New Roman"/>
          <w:sz w:val="24"/>
          <w:szCs w:val="24"/>
          <w:lang w:eastAsia="pl-PL"/>
        </w:rPr>
      </w:pPr>
    </w:p>
    <w:p w14:paraId="1B14E112" w14:textId="674E89A5" w:rsidR="00D2148C" w:rsidRPr="00C944DB" w:rsidRDefault="00D2148C" w:rsidP="00D2148C">
      <w:pPr>
        <w:spacing w:after="0" w:line="240" w:lineRule="auto"/>
        <w:jc w:val="center"/>
        <w:textAlignment w:val="baseline"/>
        <w:rPr>
          <w:rFonts w:ascii="Times New Roman" w:eastAsia="Times New Roman" w:hAnsi="Times New Roman" w:cs="Times New Roman"/>
          <w:b/>
          <w:bCs/>
          <w:color w:val="000000"/>
          <w:sz w:val="24"/>
          <w:szCs w:val="24"/>
          <w:bdr w:val="none" w:sz="0" w:space="0" w:color="auto" w:frame="1"/>
          <w:lang w:eastAsia="pl-PL"/>
        </w:rPr>
      </w:pPr>
      <w:r w:rsidRPr="00C944DB">
        <w:rPr>
          <w:rFonts w:ascii="Times New Roman" w:eastAsia="Times New Roman" w:hAnsi="Times New Roman" w:cs="Times New Roman"/>
          <w:b/>
          <w:bCs/>
          <w:color w:val="000000"/>
          <w:sz w:val="24"/>
          <w:szCs w:val="24"/>
          <w:bdr w:val="none" w:sz="0" w:space="0" w:color="auto" w:frame="1"/>
          <w:lang w:eastAsia="pl-PL"/>
        </w:rPr>
        <w:lastRenderedPageBreak/>
        <w:t>EGZAMIN ÓSMOKLASISTY</w:t>
      </w:r>
      <w:r w:rsidRPr="00C944DB">
        <w:rPr>
          <w:rFonts w:ascii="Times New Roman" w:eastAsia="Times New Roman" w:hAnsi="Times New Roman" w:cs="Times New Roman"/>
          <w:b/>
          <w:bCs/>
          <w:color w:val="000000"/>
          <w:sz w:val="24"/>
          <w:szCs w:val="24"/>
          <w:bdr w:val="none" w:sz="0" w:space="0" w:color="auto" w:frame="1"/>
          <w:lang w:eastAsia="pl-PL"/>
        </w:rPr>
        <w:br/>
      </w:r>
      <w:r w:rsidR="000B6657">
        <w:rPr>
          <w:rFonts w:ascii="Times New Roman" w:eastAsia="Times New Roman" w:hAnsi="Times New Roman" w:cs="Times New Roman"/>
          <w:b/>
          <w:bCs/>
          <w:color w:val="000000"/>
          <w:sz w:val="24"/>
          <w:szCs w:val="24"/>
          <w:bdr w:val="none" w:sz="0" w:space="0" w:color="auto" w:frame="1"/>
          <w:lang w:eastAsia="pl-PL"/>
        </w:rPr>
        <w:t>ROK SZKOLNY 202</w:t>
      </w:r>
      <w:r w:rsidR="008A02EE">
        <w:rPr>
          <w:rFonts w:ascii="Times New Roman" w:eastAsia="Times New Roman" w:hAnsi="Times New Roman" w:cs="Times New Roman"/>
          <w:b/>
          <w:bCs/>
          <w:color w:val="000000"/>
          <w:sz w:val="24"/>
          <w:szCs w:val="24"/>
          <w:bdr w:val="none" w:sz="0" w:space="0" w:color="auto" w:frame="1"/>
          <w:lang w:eastAsia="pl-PL"/>
        </w:rPr>
        <w:t>5</w:t>
      </w:r>
      <w:r w:rsidR="000B6657">
        <w:rPr>
          <w:rFonts w:ascii="Times New Roman" w:eastAsia="Times New Roman" w:hAnsi="Times New Roman" w:cs="Times New Roman"/>
          <w:b/>
          <w:bCs/>
          <w:color w:val="000000"/>
          <w:sz w:val="24"/>
          <w:szCs w:val="24"/>
          <w:bdr w:val="none" w:sz="0" w:space="0" w:color="auto" w:frame="1"/>
          <w:lang w:eastAsia="pl-PL"/>
        </w:rPr>
        <w:t>/202</w:t>
      </w:r>
      <w:r w:rsidR="008A02EE">
        <w:rPr>
          <w:rFonts w:ascii="Times New Roman" w:eastAsia="Times New Roman" w:hAnsi="Times New Roman" w:cs="Times New Roman"/>
          <w:b/>
          <w:bCs/>
          <w:color w:val="000000"/>
          <w:sz w:val="24"/>
          <w:szCs w:val="24"/>
          <w:bdr w:val="none" w:sz="0" w:space="0" w:color="auto" w:frame="1"/>
          <w:lang w:eastAsia="pl-PL"/>
        </w:rPr>
        <w:t>6</w:t>
      </w:r>
    </w:p>
    <w:p w14:paraId="0B0B403E" w14:textId="77777777" w:rsidR="00D2148C" w:rsidRPr="00C944DB" w:rsidRDefault="00D2148C" w:rsidP="00D2148C">
      <w:pPr>
        <w:spacing w:after="0" w:line="240" w:lineRule="auto"/>
        <w:jc w:val="center"/>
        <w:textAlignment w:val="baseline"/>
        <w:rPr>
          <w:rFonts w:ascii="Times New Roman" w:eastAsia="Times New Roman" w:hAnsi="Times New Roman" w:cs="Times New Roman"/>
          <w:color w:val="000000"/>
          <w:sz w:val="24"/>
          <w:szCs w:val="24"/>
          <w:lang w:eastAsia="pl-PL"/>
        </w:rPr>
      </w:pPr>
    </w:p>
    <w:p w14:paraId="49AC2FB0" w14:textId="77777777" w:rsidR="00D2148C" w:rsidRPr="00C944DB" w:rsidRDefault="00D2148C" w:rsidP="00D2148C">
      <w:pPr>
        <w:spacing w:after="0" w:line="240" w:lineRule="auto"/>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Egzamin ósmoklasisty jest egzaminem obowiązkowym, co oznacza, że </w:t>
      </w:r>
      <w:r w:rsidRPr="00C944DB">
        <w:rPr>
          <w:rFonts w:ascii="Times New Roman" w:eastAsia="Times New Roman" w:hAnsi="Times New Roman" w:cs="Times New Roman"/>
          <w:b/>
          <w:bCs/>
          <w:color w:val="000000"/>
          <w:sz w:val="24"/>
          <w:szCs w:val="24"/>
          <w:bdr w:val="none" w:sz="0" w:space="0" w:color="auto" w:frame="1"/>
          <w:lang w:eastAsia="pl-PL"/>
        </w:rPr>
        <w:t>każdy uczeń musi do niego przystąpić, aby ukończyć szkołę</w:t>
      </w:r>
      <w:r w:rsidRPr="00C944DB">
        <w:rPr>
          <w:rFonts w:ascii="Times New Roman" w:eastAsia="Times New Roman" w:hAnsi="Times New Roman" w:cs="Times New Roman"/>
          <w:color w:val="000000"/>
          <w:sz w:val="24"/>
          <w:szCs w:val="24"/>
          <w:lang w:eastAsia="pl-PL"/>
        </w:rPr>
        <w:t>. Nie jest określony minimalny wynik, jaki uczeń powinien uzyskać, dlatego egzaminu ósmoklasisty </w:t>
      </w:r>
      <w:r w:rsidRPr="00C944DB">
        <w:rPr>
          <w:rFonts w:ascii="Times New Roman" w:eastAsia="Times New Roman" w:hAnsi="Times New Roman" w:cs="Times New Roman"/>
          <w:b/>
          <w:bCs/>
          <w:color w:val="000000"/>
          <w:sz w:val="24"/>
          <w:szCs w:val="24"/>
          <w:bdr w:val="none" w:sz="0" w:space="0" w:color="auto" w:frame="1"/>
          <w:lang w:eastAsia="pl-PL"/>
        </w:rPr>
        <w:t>nie można nie zdać</w:t>
      </w:r>
      <w:r w:rsidRPr="00C944DB">
        <w:rPr>
          <w:rFonts w:ascii="Times New Roman" w:eastAsia="Times New Roman" w:hAnsi="Times New Roman" w:cs="Times New Roman"/>
          <w:color w:val="000000"/>
          <w:sz w:val="24"/>
          <w:szCs w:val="24"/>
          <w:lang w:eastAsia="pl-PL"/>
        </w:rPr>
        <w:t>.</w:t>
      </w:r>
      <w:r w:rsidRPr="00C944DB">
        <w:rPr>
          <w:rFonts w:ascii="Times New Roman" w:eastAsia="Times New Roman" w:hAnsi="Times New Roman" w:cs="Times New Roman"/>
          <w:color w:val="000000"/>
          <w:sz w:val="24"/>
          <w:szCs w:val="24"/>
          <w:lang w:eastAsia="pl-PL"/>
        </w:rPr>
        <w:br/>
        <w:t>Egzamin pełni dwie zasadnicze funkcje:</w:t>
      </w:r>
    </w:p>
    <w:p w14:paraId="6DAE505F" w14:textId="77777777" w:rsidR="00D2148C" w:rsidRPr="00C944DB" w:rsidRDefault="00D2148C" w:rsidP="00D2148C">
      <w:pPr>
        <w:numPr>
          <w:ilvl w:val="0"/>
          <w:numId w:val="15"/>
        </w:numPr>
        <w:spacing w:after="0" w:line="240" w:lineRule="auto"/>
        <w:contextualSpacing/>
        <w:jc w:val="both"/>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określa poziom wykształcenia ogólnego uczniów w zakresie obowiązkowych przedmiotów egzaminacyjnych i zapewnia uczniowi, jego rodzicom, nauczycielom oraz władzom oświatowym informację zwrotną na temat tego poziomu wykształcenia;</w:t>
      </w:r>
    </w:p>
    <w:p w14:paraId="534E39C2" w14:textId="77777777" w:rsidR="00D2148C" w:rsidRPr="00C944DB" w:rsidRDefault="00D2148C" w:rsidP="00D2148C">
      <w:pPr>
        <w:numPr>
          <w:ilvl w:val="0"/>
          <w:numId w:val="15"/>
        </w:numPr>
        <w:spacing w:after="0" w:line="240" w:lineRule="auto"/>
        <w:contextualSpacing/>
        <w:jc w:val="both"/>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b/>
          <w:bCs/>
          <w:color w:val="000000"/>
          <w:sz w:val="24"/>
          <w:szCs w:val="24"/>
          <w:bdr w:val="none" w:sz="0" w:space="0" w:color="auto" w:frame="1"/>
        </w:rPr>
        <w:t>zastępuje egzamin wstępny do szkół ponadpodstawowych</w:t>
      </w:r>
      <w:r w:rsidRPr="00C944DB">
        <w:rPr>
          <w:rFonts w:ascii="Times New Roman" w:eastAsia="Calibri" w:hAnsi="Times New Roman" w:cs="Times New Roman"/>
          <w:color w:val="000000"/>
          <w:sz w:val="24"/>
          <w:szCs w:val="24"/>
        </w:rPr>
        <w:t>, które wykorzystują wyniki egzaminu ósmoklasisty z poszczególnych przedmiotów, jako kryteria w procesie rekrutacji, jeżeli liczba kandydatów jest większa niż liczba wolnych miejsc w danej szkole.</w:t>
      </w:r>
    </w:p>
    <w:p w14:paraId="7B0A9B05" w14:textId="77777777" w:rsidR="00D2148C" w:rsidRPr="00C944DB" w:rsidRDefault="00D2148C" w:rsidP="00D2148C">
      <w:pPr>
        <w:spacing w:after="0" w:line="240" w:lineRule="auto"/>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Do egzaminu </w:t>
      </w:r>
      <w:r w:rsidRPr="00C944DB">
        <w:rPr>
          <w:rFonts w:ascii="Times New Roman" w:eastAsia="Times New Roman" w:hAnsi="Times New Roman" w:cs="Times New Roman"/>
          <w:b/>
          <w:bCs/>
          <w:color w:val="000000"/>
          <w:sz w:val="24"/>
          <w:szCs w:val="24"/>
          <w:bdr w:val="none" w:sz="0" w:space="0" w:color="auto" w:frame="1"/>
          <w:lang w:eastAsia="pl-PL"/>
        </w:rPr>
        <w:t>nie przystępuje</w:t>
      </w:r>
      <w:r w:rsidRPr="00C944DB">
        <w:rPr>
          <w:rFonts w:ascii="Times New Roman" w:eastAsia="Times New Roman" w:hAnsi="Times New Roman" w:cs="Times New Roman"/>
          <w:color w:val="000000"/>
          <w:sz w:val="24"/>
          <w:szCs w:val="24"/>
          <w:lang w:eastAsia="pl-PL"/>
        </w:rPr>
        <w:t> uczeń posiadający orzeczenie o potrzebie kształcenia specjalnego wydane ze względu na niepełnosprawność intelektualną w stopniu umiarkowanym lub znacznym lub niepełnosprawności sprzężone, gdy jedną z niepełnosprawności jest niepełnosprawność intelektualna w stopniu umiarkowanym lub znacznym.</w:t>
      </w:r>
      <w:r w:rsidRPr="00C944DB">
        <w:rPr>
          <w:rFonts w:ascii="Times New Roman" w:eastAsia="Times New Roman" w:hAnsi="Times New Roman" w:cs="Times New Roman"/>
          <w:color w:val="000000"/>
          <w:sz w:val="24"/>
          <w:szCs w:val="24"/>
          <w:lang w:eastAsia="pl-PL"/>
        </w:rPr>
        <w:br/>
        <w:t>Z przystąpienia do egzaminu </w:t>
      </w:r>
      <w:r w:rsidRPr="00C944DB">
        <w:rPr>
          <w:rFonts w:ascii="Times New Roman" w:eastAsia="Times New Roman" w:hAnsi="Times New Roman" w:cs="Times New Roman"/>
          <w:b/>
          <w:bCs/>
          <w:color w:val="000000"/>
          <w:sz w:val="24"/>
          <w:szCs w:val="24"/>
          <w:bdr w:val="none" w:sz="0" w:space="0" w:color="auto" w:frame="1"/>
          <w:lang w:eastAsia="pl-PL"/>
        </w:rPr>
        <w:t>może być zwolniony</w:t>
      </w:r>
      <w:r w:rsidRPr="00C944DB">
        <w:rPr>
          <w:rFonts w:ascii="Times New Roman" w:eastAsia="Times New Roman" w:hAnsi="Times New Roman" w:cs="Times New Roman"/>
          <w:color w:val="000000"/>
          <w:sz w:val="24"/>
          <w:szCs w:val="24"/>
          <w:lang w:eastAsia="pl-PL"/>
        </w:rPr>
        <w:t>:</w:t>
      </w:r>
    </w:p>
    <w:p w14:paraId="60E9FCF6" w14:textId="77777777" w:rsidR="00D2148C" w:rsidRPr="00C944DB" w:rsidRDefault="00D2148C" w:rsidP="00D2148C">
      <w:pPr>
        <w:numPr>
          <w:ilvl w:val="0"/>
          <w:numId w:val="16"/>
        </w:numPr>
        <w:spacing w:after="0" w:line="240" w:lineRule="auto"/>
        <w:contextualSpacing/>
        <w:jc w:val="both"/>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uczeń posiadający orzeczenie o potrzebie kształcenia specjalnego wydane ze względu na niepełnosprawności sprzężone inne niż niepełnosprawność intelektualna w stopniu umiarkowanym lub znacznym. Z wnioskiem o zwolnienie występują rodzice ucznia do dyrektora okręgowej komisji egzaminacyjnej. Wniosek musi być pozytywnie zaopiniowany przez dyrektora szkoły;</w:t>
      </w:r>
    </w:p>
    <w:p w14:paraId="0B9A43CF" w14:textId="77777777" w:rsidR="00D2148C" w:rsidRPr="00C944DB" w:rsidRDefault="00D2148C" w:rsidP="00D2148C">
      <w:pPr>
        <w:numPr>
          <w:ilvl w:val="0"/>
          <w:numId w:val="16"/>
        </w:numPr>
        <w:spacing w:after="0" w:line="240" w:lineRule="auto"/>
        <w:contextualSpacing/>
        <w:jc w:val="both"/>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uczeń, który - ze względu na szczególny przypadek losowy lub zdrowotny - nie mógł przystąpić do egzaminu ani w terminie głównym, ani w terminie dodatkowym;</w:t>
      </w:r>
    </w:p>
    <w:p w14:paraId="382818E4" w14:textId="77777777" w:rsidR="00D2148C" w:rsidRPr="00C944DB" w:rsidRDefault="00D2148C" w:rsidP="00D2148C">
      <w:pPr>
        <w:numPr>
          <w:ilvl w:val="0"/>
          <w:numId w:val="16"/>
        </w:numPr>
        <w:spacing w:after="0" w:line="240" w:lineRule="auto"/>
        <w:contextualSpacing/>
        <w:jc w:val="both"/>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uczeń, który jest </w:t>
      </w:r>
      <w:r w:rsidRPr="00C944DB">
        <w:rPr>
          <w:rFonts w:ascii="Times New Roman" w:eastAsia="Calibri" w:hAnsi="Times New Roman" w:cs="Times New Roman"/>
          <w:b/>
          <w:bCs/>
          <w:color w:val="000000"/>
          <w:sz w:val="24"/>
          <w:szCs w:val="24"/>
          <w:bdr w:val="none" w:sz="0" w:space="0" w:color="auto" w:frame="1"/>
        </w:rPr>
        <w:t>laureatem lub finalistą olimpiady</w:t>
      </w:r>
      <w:r w:rsidRPr="00C944DB">
        <w:rPr>
          <w:rFonts w:ascii="Times New Roman" w:eastAsia="Calibri" w:hAnsi="Times New Roman" w:cs="Times New Roman"/>
          <w:color w:val="000000"/>
          <w:sz w:val="24"/>
          <w:szCs w:val="24"/>
        </w:rPr>
        <w:t xml:space="preserve"> przedmiotowej albo laureatem konkursu przedmiotowego o zasięgu wojewódzkim lub </w:t>
      </w:r>
      <w:proofErr w:type="spellStart"/>
      <w:r w:rsidRPr="00C944DB">
        <w:rPr>
          <w:rFonts w:ascii="Times New Roman" w:eastAsia="Calibri" w:hAnsi="Times New Roman" w:cs="Times New Roman"/>
          <w:color w:val="000000"/>
          <w:sz w:val="24"/>
          <w:szCs w:val="24"/>
        </w:rPr>
        <w:t>ponadwojewódzkim</w:t>
      </w:r>
      <w:proofErr w:type="spellEnd"/>
      <w:r w:rsidRPr="00C944DB">
        <w:rPr>
          <w:rFonts w:ascii="Times New Roman" w:eastAsia="Calibri" w:hAnsi="Times New Roman" w:cs="Times New Roman"/>
          <w:color w:val="000000"/>
          <w:sz w:val="24"/>
          <w:szCs w:val="24"/>
        </w:rPr>
        <w:t>, organizowanego z zakresu jednego z przedmiotów objętych egzaminem ósmoklasisty, </w:t>
      </w:r>
      <w:r w:rsidRPr="00C944DB">
        <w:rPr>
          <w:rFonts w:ascii="Times New Roman" w:eastAsia="Calibri" w:hAnsi="Times New Roman" w:cs="Times New Roman"/>
          <w:b/>
          <w:bCs/>
          <w:color w:val="000000"/>
          <w:sz w:val="24"/>
          <w:szCs w:val="24"/>
          <w:bdr w:val="none" w:sz="0" w:space="0" w:color="auto" w:frame="1"/>
        </w:rPr>
        <w:t>jest zwolniony z egzaminu z tego przedmiotu</w:t>
      </w:r>
      <w:r w:rsidRPr="00C944DB">
        <w:rPr>
          <w:rFonts w:ascii="Times New Roman" w:eastAsia="Calibri" w:hAnsi="Times New Roman" w:cs="Times New Roman"/>
          <w:color w:val="000000"/>
          <w:sz w:val="24"/>
          <w:szCs w:val="24"/>
        </w:rPr>
        <w:t>.</w:t>
      </w:r>
    </w:p>
    <w:p w14:paraId="754FC19C" w14:textId="77777777" w:rsidR="00D2148C" w:rsidRPr="00C944DB" w:rsidRDefault="00D2148C" w:rsidP="00D2148C">
      <w:pPr>
        <w:spacing w:after="0" w:line="240" w:lineRule="auto"/>
        <w:jc w:val="both"/>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Na zaświadczeniu o szczegółowych wynikach egzaminu ósmoklasisty w rubryce danego przedmiotu będzie on miał wpisane słowo - odpowiednio - "zwolniony" lub "zwolniona" oraz maksymalny wynik, tj. "100%" (wynik procentowy) oraz "100" (wynik na skali centylowej).</w:t>
      </w:r>
    </w:p>
    <w:p w14:paraId="0FC37543" w14:textId="25482905" w:rsidR="00D2148C" w:rsidRPr="00C944DB" w:rsidRDefault="000B6657" w:rsidP="00D2148C">
      <w:pPr>
        <w:spacing w:before="180" w:after="180" w:line="240" w:lineRule="auto"/>
        <w:textAlignment w:val="baseline"/>
        <w:rPr>
          <w:rFonts w:ascii="Times New Roman" w:eastAsia="Times New Roman" w:hAnsi="Times New Roman" w:cs="Times New Roman"/>
          <w:b/>
          <w:color w:val="000000"/>
          <w:sz w:val="24"/>
          <w:szCs w:val="24"/>
          <w:u w:val="single"/>
          <w:lang w:eastAsia="pl-PL"/>
        </w:rPr>
      </w:pPr>
      <w:r>
        <w:rPr>
          <w:rFonts w:ascii="Times New Roman" w:eastAsia="Times New Roman" w:hAnsi="Times New Roman" w:cs="Times New Roman"/>
          <w:b/>
          <w:color w:val="000000"/>
          <w:sz w:val="24"/>
          <w:szCs w:val="24"/>
          <w:u w:val="single"/>
          <w:lang w:eastAsia="pl-PL"/>
        </w:rPr>
        <w:t>W roku szkolnym 202</w:t>
      </w:r>
      <w:r w:rsidR="008A02EE">
        <w:rPr>
          <w:rFonts w:ascii="Times New Roman" w:eastAsia="Times New Roman" w:hAnsi="Times New Roman" w:cs="Times New Roman"/>
          <w:b/>
          <w:color w:val="000000"/>
          <w:sz w:val="24"/>
          <w:szCs w:val="24"/>
          <w:u w:val="single"/>
          <w:lang w:eastAsia="pl-PL"/>
        </w:rPr>
        <w:t>5</w:t>
      </w:r>
      <w:r>
        <w:rPr>
          <w:rFonts w:ascii="Times New Roman" w:eastAsia="Times New Roman" w:hAnsi="Times New Roman" w:cs="Times New Roman"/>
          <w:b/>
          <w:color w:val="000000"/>
          <w:sz w:val="24"/>
          <w:szCs w:val="24"/>
          <w:u w:val="single"/>
          <w:lang w:eastAsia="pl-PL"/>
        </w:rPr>
        <w:t>/202</w:t>
      </w:r>
      <w:r w:rsidR="008A02EE">
        <w:rPr>
          <w:rFonts w:ascii="Times New Roman" w:eastAsia="Times New Roman" w:hAnsi="Times New Roman" w:cs="Times New Roman"/>
          <w:b/>
          <w:color w:val="000000"/>
          <w:sz w:val="24"/>
          <w:szCs w:val="24"/>
          <w:u w:val="single"/>
          <w:lang w:eastAsia="pl-PL"/>
        </w:rPr>
        <w:t>6</w:t>
      </w:r>
      <w:r w:rsidR="00D2148C" w:rsidRPr="00C944DB">
        <w:rPr>
          <w:rFonts w:ascii="Times New Roman" w:eastAsia="Times New Roman" w:hAnsi="Times New Roman" w:cs="Times New Roman"/>
          <w:b/>
          <w:color w:val="000000"/>
          <w:sz w:val="24"/>
          <w:szCs w:val="24"/>
          <w:u w:val="single"/>
          <w:lang w:eastAsia="pl-PL"/>
        </w:rPr>
        <w:t xml:space="preserve"> egzamin będzie obejmował</w:t>
      </w:r>
    </w:p>
    <w:p w14:paraId="58763AEB" w14:textId="77777777" w:rsidR="00D2148C" w:rsidRPr="00C944DB" w:rsidRDefault="00D2148C" w:rsidP="00D2148C">
      <w:pPr>
        <w:numPr>
          <w:ilvl w:val="0"/>
          <w:numId w:val="17"/>
        </w:numPr>
        <w:spacing w:after="0" w:line="240" w:lineRule="auto"/>
        <w:contextualSpacing/>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język polski;</w:t>
      </w:r>
    </w:p>
    <w:p w14:paraId="4ABF3052" w14:textId="77777777" w:rsidR="00D2148C" w:rsidRPr="00C944DB" w:rsidRDefault="00D2148C" w:rsidP="00D2148C">
      <w:pPr>
        <w:numPr>
          <w:ilvl w:val="0"/>
          <w:numId w:val="17"/>
        </w:numPr>
        <w:spacing w:after="0" w:line="240" w:lineRule="auto"/>
        <w:contextualSpacing/>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matematykę;</w:t>
      </w:r>
    </w:p>
    <w:p w14:paraId="23ADA9A9" w14:textId="77777777" w:rsidR="00D2148C" w:rsidRPr="00C944DB" w:rsidRDefault="00D2148C" w:rsidP="00D2148C">
      <w:pPr>
        <w:numPr>
          <w:ilvl w:val="0"/>
          <w:numId w:val="17"/>
        </w:numPr>
        <w:spacing w:after="0" w:line="240" w:lineRule="auto"/>
        <w:contextualSpacing/>
        <w:textAlignment w:val="baseline"/>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język obcy nowożytny</w:t>
      </w:r>
    </w:p>
    <w:p w14:paraId="58527323" w14:textId="77777777" w:rsidR="00D2148C" w:rsidRPr="00C944DB" w:rsidRDefault="00D2148C" w:rsidP="00D2148C">
      <w:pPr>
        <w:spacing w:before="180" w:after="18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Języki obce jakie ośmioklasista ma do wyboru to:</w:t>
      </w:r>
    </w:p>
    <w:p w14:paraId="6E17EF23" w14:textId="77777777" w:rsidR="00D2148C" w:rsidRPr="00C944DB" w:rsidRDefault="00D2148C" w:rsidP="00D2148C">
      <w:pPr>
        <w:numPr>
          <w:ilvl w:val="0"/>
          <w:numId w:val="18"/>
        </w:numPr>
        <w:spacing w:after="0" w:line="240" w:lineRule="auto"/>
        <w:contextualSpacing/>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angielski;</w:t>
      </w:r>
    </w:p>
    <w:p w14:paraId="273E015C" w14:textId="77777777" w:rsidR="00D2148C" w:rsidRPr="00C944DB" w:rsidRDefault="00D2148C" w:rsidP="00D2148C">
      <w:pPr>
        <w:numPr>
          <w:ilvl w:val="0"/>
          <w:numId w:val="18"/>
        </w:numPr>
        <w:spacing w:after="0" w:line="240" w:lineRule="auto"/>
        <w:contextualSpacing/>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francuski;</w:t>
      </w:r>
    </w:p>
    <w:p w14:paraId="10C6F2C7" w14:textId="77777777" w:rsidR="00D2148C" w:rsidRPr="00C944DB" w:rsidRDefault="00D2148C" w:rsidP="00D2148C">
      <w:pPr>
        <w:numPr>
          <w:ilvl w:val="0"/>
          <w:numId w:val="18"/>
        </w:numPr>
        <w:spacing w:after="0" w:line="240" w:lineRule="auto"/>
        <w:contextualSpacing/>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włoski;</w:t>
      </w:r>
    </w:p>
    <w:p w14:paraId="3B5C734A" w14:textId="77777777" w:rsidR="00D2148C" w:rsidRPr="00C944DB" w:rsidRDefault="00D2148C" w:rsidP="00D2148C">
      <w:pPr>
        <w:numPr>
          <w:ilvl w:val="0"/>
          <w:numId w:val="18"/>
        </w:numPr>
        <w:spacing w:after="0" w:line="240" w:lineRule="auto"/>
        <w:contextualSpacing/>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hiszpański;</w:t>
      </w:r>
    </w:p>
    <w:p w14:paraId="64BFC428" w14:textId="77777777" w:rsidR="00D2148C" w:rsidRPr="00C944DB" w:rsidRDefault="00D2148C" w:rsidP="00D2148C">
      <w:pPr>
        <w:numPr>
          <w:ilvl w:val="0"/>
          <w:numId w:val="18"/>
        </w:numPr>
        <w:spacing w:after="0" w:line="240" w:lineRule="auto"/>
        <w:contextualSpacing/>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niemiecki;</w:t>
      </w:r>
    </w:p>
    <w:p w14:paraId="2BD5306A" w14:textId="77777777" w:rsidR="00D2148C" w:rsidRPr="00C944DB" w:rsidRDefault="00D2148C" w:rsidP="00D2148C">
      <w:pPr>
        <w:numPr>
          <w:ilvl w:val="0"/>
          <w:numId w:val="18"/>
        </w:numPr>
        <w:spacing w:after="0" w:line="240" w:lineRule="auto"/>
        <w:contextualSpacing/>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rosyjski;</w:t>
      </w:r>
    </w:p>
    <w:p w14:paraId="2CAF0BFB" w14:textId="77777777" w:rsidR="00D2148C" w:rsidRPr="00C944DB" w:rsidRDefault="00D2148C" w:rsidP="00D2148C">
      <w:pPr>
        <w:spacing w:after="0" w:line="240" w:lineRule="auto"/>
        <w:ind w:left="720"/>
        <w:contextualSpacing/>
        <w:textAlignment w:val="baseline"/>
        <w:rPr>
          <w:rFonts w:ascii="Times New Roman" w:eastAsia="Calibri" w:hAnsi="Times New Roman" w:cs="Times New Roman"/>
          <w:color w:val="000000"/>
          <w:sz w:val="24"/>
          <w:szCs w:val="24"/>
        </w:rPr>
      </w:pPr>
    </w:p>
    <w:p w14:paraId="526B5BDF" w14:textId="77777777" w:rsidR="00AF7921" w:rsidRDefault="00D2148C" w:rsidP="00D2148C">
      <w:pPr>
        <w:spacing w:before="180" w:after="18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lastRenderedPageBreak/>
        <w:t>przy czym musi to być język, którego uczeń uczył się w szko</w:t>
      </w:r>
      <w:r>
        <w:rPr>
          <w:rFonts w:ascii="Times New Roman" w:eastAsia="Times New Roman" w:hAnsi="Times New Roman" w:cs="Times New Roman"/>
          <w:color w:val="000000"/>
          <w:sz w:val="24"/>
          <w:szCs w:val="24"/>
          <w:lang w:eastAsia="pl-PL"/>
        </w:rPr>
        <w:t xml:space="preserve">le w ramach obowiązkowych zajęć </w:t>
      </w:r>
      <w:r w:rsidRPr="00C944DB">
        <w:rPr>
          <w:rFonts w:ascii="Times New Roman" w:eastAsia="Times New Roman" w:hAnsi="Times New Roman" w:cs="Times New Roman"/>
          <w:color w:val="000000"/>
          <w:sz w:val="24"/>
          <w:szCs w:val="24"/>
          <w:lang w:eastAsia="pl-PL"/>
        </w:rPr>
        <w:t>edukacyjnych.</w:t>
      </w:r>
    </w:p>
    <w:p w14:paraId="7BB062FC" w14:textId="152D168E" w:rsidR="00AF7921" w:rsidRPr="00AF7921" w:rsidRDefault="00AF7921" w:rsidP="00AF7921">
      <w:pPr>
        <w:spacing w:before="180" w:after="180" w:line="240" w:lineRule="auto"/>
        <w:jc w:val="both"/>
        <w:textAlignment w:val="baseline"/>
        <w:rPr>
          <w:rFonts w:ascii="Times New Roman" w:hAnsi="Times New Roman" w:cs="Times New Roman"/>
          <w:sz w:val="24"/>
          <w:szCs w:val="24"/>
        </w:rPr>
      </w:pPr>
      <w:r w:rsidRPr="00AF7921">
        <w:rPr>
          <w:rFonts w:ascii="Times New Roman" w:hAnsi="Times New Roman" w:cs="Times New Roman"/>
          <w:sz w:val="24"/>
          <w:szCs w:val="24"/>
        </w:rPr>
        <w:t>W 202</w:t>
      </w:r>
      <w:r w:rsidR="008A02EE">
        <w:rPr>
          <w:rFonts w:ascii="Times New Roman" w:hAnsi="Times New Roman" w:cs="Times New Roman"/>
          <w:sz w:val="24"/>
          <w:szCs w:val="24"/>
        </w:rPr>
        <w:t>6</w:t>
      </w:r>
      <w:r w:rsidRPr="00AF7921">
        <w:rPr>
          <w:rFonts w:ascii="Times New Roman" w:hAnsi="Times New Roman" w:cs="Times New Roman"/>
          <w:sz w:val="24"/>
          <w:szCs w:val="24"/>
        </w:rPr>
        <w:t xml:space="preserve"> r. uczeń – obywatel Ukrainy jest zwolniony z obowiązku przystąpienia do egzaminu ósmoklasisty z języka polskiego. Uczeń ten ma obowiązek przystąpić wyłącznie do egzaminu ósmoklasisty z matematyki i wybranego języka obcego nowożytnego (por. pkt 2.15.).</w:t>
      </w:r>
    </w:p>
    <w:p w14:paraId="38D249BE" w14:textId="5439B8E6" w:rsidR="00AF7921" w:rsidRPr="00AF7921" w:rsidRDefault="00AF7921" w:rsidP="00AF7921">
      <w:pPr>
        <w:spacing w:before="180" w:after="180" w:line="240" w:lineRule="auto"/>
        <w:jc w:val="both"/>
        <w:textAlignment w:val="baseline"/>
        <w:rPr>
          <w:rFonts w:ascii="Times New Roman" w:hAnsi="Times New Roman" w:cs="Times New Roman"/>
          <w:sz w:val="24"/>
          <w:szCs w:val="24"/>
        </w:rPr>
      </w:pPr>
      <w:r w:rsidRPr="00AF7921">
        <w:rPr>
          <w:rFonts w:ascii="Times New Roman" w:hAnsi="Times New Roman" w:cs="Times New Roman"/>
          <w:sz w:val="24"/>
          <w:szCs w:val="24"/>
        </w:rPr>
        <w:t xml:space="preserve"> Uczeń – obywatel Ukrainy może przystąpić do egzaminu z języka polskiego – stosowną informację przekazuje w deklaracji. Uczeń – obywatel Ukrainy, który w deklaracji przekazał informację o woli przystąpienia do egzaminu ósmoklasisty z języka polskiego, może nie później niż do 13 lutego 202</w:t>
      </w:r>
      <w:r w:rsidR="008A02EE">
        <w:rPr>
          <w:rFonts w:ascii="Times New Roman" w:hAnsi="Times New Roman" w:cs="Times New Roman"/>
          <w:sz w:val="24"/>
          <w:szCs w:val="24"/>
        </w:rPr>
        <w:t>6</w:t>
      </w:r>
      <w:r w:rsidRPr="00AF7921">
        <w:rPr>
          <w:rFonts w:ascii="Times New Roman" w:hAnsi="Times New Roman" w:cs="Times New Roman"/>
          <w:sz w:val="24"/>
          <w:szCs w:val="24"/>
        </w:rPr>
        <w:t xml:space="preserve"> r. złożyć dyrektorowi szkoły pisemną informację o rezygnacji z przystąpienia do egzaminu z tego języka.</w:t>
      </w:r>
    </w:p>
    <w:p w14:paraId="7663E2F3" w14:textId="77777777" w:rsidR="00AF7921" w:rsidRDefault="00AF7921" w:rsidP="00AF7921">
      <w:pPr>
        <w:spacing w:before="180" w:after="180" w:line="240" w:lineRule="auto"/>
        <w:jc w:val="both"/>
        <w:textAlignment w:val="baseline"/>
      </w:pPr>
      <w:r w:rsidRPr="00AF7921">
        <w:rPr>
          <w:rFonts w:ascii="Times New Roman" w:hAnsi="Times New Roman" w:cs="Times New Roman"/>
          <w:sz w:val="24"/>
          <w:szCs w:val="24"/>
        </w:rPr>
        <w:t xml:space="preserve"> Uczeń – obywatel Ukrainy przystępuje do egzaminu ósmoklasisty z jednego z następujących języków obcych nowożytnych: angielskiego, francuskiego, hiszpańskiego, niemieckiego, rosyjskiego i włoskiego, przy czym nie musi to być język obcy nowożytny, którego uczył się w szkole w ramach obowiązkowych zajęć edukacyjnych</w:t>
      </w:r>
      <w:r>
        <w:t>.</w:t>
      </w:r>
    </w:p>
    <w:p w14:paraId="710677D0" w14:textId="093C4531" w:rsidR="00D2148C" w:rsidRPr="003B4982" w:rsidRDefault="00D2148C" w:rsidP="003B4982">
      <w:pPr>
        <w:spacing w:before="180" w:after="180" w:line="240" w:lineRule="auto"/>
        <w:jc w:val="both"/>
        <w:textAlignment w:val="baseline"/>
        <w:rPr>
          <w:rFonts w:ascii="Times New Roman" w:eastAsia="Times New Roman" w:hAnsi="Times New Roman" w:cs="Times New Roman"/>
          <w:b/>
          <w:color w:val="000000"/>
          <w:sz w:val="24"/>
          <w:szCs w:val="24"/>
          <w:u w:val="single"/>
          <w:lang w:eastAsia="pl-PL"/>
        </w:rPr>
      </w:pPr>
      <w:r w:rsidRPr="00C944DB">
        <w:rPr>
          <w:rFonts w:ascii="Times New Roman" w:eastAsia="Times New Roman" w:hAnsi="Times New Roman" w:cs="Times New Roman"/>
          <w:color w:val="000000"/>
          <w:sz w:val="24"/>
          <w:szCs w:val="24"/>
          <w:lang w:eastAsia="pl-PL"/>
        </w:rPr>
        <w:br/>
      </w:r>
      <w:r w:rsidR="00EB75BF" w:rsidRPr="003B4982">
        <w:rPr>
          <w:rFonts w:ascii="Times New Roman" w:hAnsi="Times New Roman" w:cs="Times New Roman"/>
          <w:b/>
          <w:sz w:val="24"/>
          <w:szCs w:val="24"/>
          <w:u w:val="single"/>
        </w:rPr>
        <w:t>Egzamin ósmoklasisty w 202</w:t>
      </w:r>
      <w:r w:rsidR="008A02EE">
        <w:rPr>
          <w:rFonts w:ascii="Times New Roman" w:hAnsi="Times New Roman" w:cs="Times New Roman"/>
          <w:b/>
          <w:sz w:val="24"/>
          <w:szCs w:val="24"/>
          <w:u w:val="single"/>
        </w:rPr>
        <w:t>6</w:t>
      </w:r>
      <w:r w:rsidR="00EB75BF" w:rsidRPr="003B4982">
        <w:rPr>
          <w:rFonts w:ascii="Times New Roman" w:hAnsi="Times New Roman" w:cs="Times New Roman"/>
          <w:b/>
          <w:sz w:val="24"/>
          <w:szCs w:val="24"/>
          <w:u w:val="single"/>
        </w:rPr>
        <w:t xml:space="preserve"> r. jest przeprowadzany na podstawie wymagań określonych w podstawie programowej kształcenia ogólnego (z 2024 r.) dla szkoły podstawowej.</w:t>
      </w:r>
    </w:p>
    <w:p w14:paraId="202F6A5D" w14:textId="77777777" w:rsidR="00D2148C" w:rsidRDefault="00D2148C" w:rsidP="00D2148C">
      <w:p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br/>
        <w:t xml:space="preserve">Egzamin jest przeprowadzany w dwóch terminach: </w:t>
      </w:r>
      <w:r w:rsidRPr="00117F06">
        <w:rPr>
          <w:rFonts w:ascii="Times New Roman" w:eastAsia="Times New Roman" w:hAnsi="Times New Roman" w:cs="Times New Roman"/>
          <w:b/>
          <w:i/>
          <w:color w:val="000000"/>
          <w:sz w:val="24"/>
          <w:szCs w:val="24"/>
          <w:u w:val="single"/>
          <w:lang w:eastAsia="pl-PL"/>
        </w:rPr>
        <w:t>głównym i dodatkowym</w:t>
      </w:r>
      <w:r w:rsidRPr="00C944DB">
        <w:rPr>
          <w:rFonts w:ascii="Times New Roman" w:eastAsia="Times New Roman" w:hAnsi="Times New Roman" w:cs="Times New Roman"/>
          <w:color w:val="000000"/>
          <w:sz w:val="24"/>
          <w:szCs w:val="24"/>
          <w:lang w:eastAsia="pl-PL"/>
        </w:rPr>
        <w:t>.</w:t>
      </w:r>
      <w:r w:rsidRPr="00C944DB">
        <w:rPr>
          <w:rFonts w:ascii="Times New Roman" w:eastAsia="Times New Roman" w:hAnsi="Times New Roman" w:cs="Times New Roman"/>
          <w:color w:val="000000"/>
          <w:sz w:val="24"/>
          <w:szCs w:val="24"/>
          <w:lang w:eastAsia="pl-PL"/>
        </w:rPr>
        <w:br/>
      </w:r>
      <w:r w:rsidRPr="00C944DB">
        <w:rPr>
          <w:rFonts w:ascii="Times New Roman" w:eastAsia="Times New Roman" w:hAnsi="Times New Roman" w:cs="Times New Roman"/>
          <w:color w:val="000000"/>
          <w:sz w:val="24"/>
          <w:szCs w:val="24"/>
          <w:lang w:eastAsia="pl-PL"/>
        </w:rPr>
        <w:br/>
        <w:t>Egzamin ósmoklasisty będzie przeprowadzany w ciągu 3 dni.</w:t>
      </w:r>
    </w:p>
    <w:p w14:paraId="561038BE" w14:textId="77777777" w:rsidR="00D2148C" w:rsidRPr="00117F06" w:rsidRDefault="00D2148C" w:rsidP="00D2148C">
      <w:p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2A6444">
        <w:rPr>
          <w:rFonts w:ascii="Times New Roman" w:eastAsia="Times New Roman" w:hAnsi="Times New Roman" w:cs="Times New Roman"/>
          <w:b/>
          <w:i/>
          <w:color w:val="000000"/>
          <w:sz w:val="24"/>
          <w:szCs w:val="24"/>
          <w:lang w:eastAsia="pl-PL"/>
        </w:rPr>
        <w:t>TERMIN GŁÓWNY</w:t>
      </w:r>
    </w:p>
    <w:tbl>
      <w:tblPr>
        <w:tblStyle w:val="Tabela-Siatka1"/>
        <w:tblW w:w="8613" w:type="dxa"/>
        <w:tblLook w:val="04A0" w:firstRow="1" w:lastRow="0" w:firstColumn="1" w:lastColumn="0" w:noHBand="0" w:noVBand="1"/>
      </w:tblPr>
      <w:tblGrid>
        <w:gridCol w:w="2943"/>
        <w:gridCol w:w="1849"/>
        <w:gridCol w:w="3821"/>
      </w:tblGrid>
      <w:tr w:rsidR="00974631" w:rsidRPr="00C944DB" w14:paraId="44119BB5" w14:textId="77777777" w:rsidTr="00974631">
        <w:tc>
          <w:tcPr>
            <w:tcW w:w="2943" w:type="dxa"/>
            <w:hideMark/>
          </w:tcPr>
          <w:p w14:paraId="475DAB63" w14:textId="77777777" w:rsidR="00974631" w:rsidRPr="00C944DB" w:rsidRDefault="00974631" w:rsidP="006F07CE">
            <w:pPr>
              <w:spacing w:before="180" w:after="180"/>
              <w:jc w:val="center"/>
              <w:textAlignment w:val="baseline"/>
              <w:rPr>
                <w:rFonts w:ascii="Times New Roman" w:eastAsia="Times New Roman" w:hAnsi="Times New Roman" w:cs="Times New Roman"/>
                <w:sz w:val="24"/>
                <w:szCs w:val="24"/>
                <w:lang w:eastAsia="pl-PL"/>
              </w:rPr>
            </w:pPr>
            <w:r w:rsidRPr="00C944DB">
              <w:rPr>
                <w:rFonts w:ascii="Times New Roman" w:eastAsia="Times New Roman" w:hAnsi="Times New Roman" w:cs="Times New Roman"/>
                <w:sz w:val="24"/>
                <w:szCs w:val="24"/>
                <w:lang w:eastAsia="pl-PL"/>
              </w:rPr>
              <w:t>DZIEŃ</w:t>
            </w:r>
          </w:p>
        </w:tc>
        <w:tc>
          <w:tcPr>
            <w:tcW w:w="1849" w:type="dxa"/>
            <w:hideMark/>
          </w:tcPr>
          <w:p w14:paraId="6F84D10D" w14:textId="77777777" w:rsidR="00974631" w:rsidRPr="00C944DB" w:rsidRDefault="00974631" w:rsidP="006F07CE">
            <w:pPr>
              <w:spacing w:before="180" w:after="180"/>
              <w:jc w:val="center"/>
              <w:textAlignment w:val="baseline"/>
              <w:rPr>
                <w:rFonts w:ascii="Times New Roman" w:eastAsia="Times New Roman" w:hAnsi="Times New Roman" w:cs="Times New Roman"/>
                <w:sz w:val="24"/>
                <w:szCs w:val="24"/>
                <w:lang w:eastAsia="pl-PL"/>
              </w:rPr>
            </w:pPr>
            <w:r w:rsidRPr="00C944DB">
              <w:rPr>
                <w:rFonts w:ascii="Times New Roman" w:eastAsia="Times New Roman" w:hAnsi="Times New Roman" w:cs="Times New Roman"/>
                <w:sz w:val="24"/>
                <w:szCs w:val="24"/>
                <w:lang w:eastAsia="pl-PL"/>
              </w:rPr>
              <w:t>PRZEDMIOT</w:t>
            </w:r>
          </w:p>
        </w:tc>
        <w:tc>
          <w:tcPr>
            <w:tcW w:w="3821" w:type="dxa"/>
            <w:hideMark/>
          </w:tcPr>
          <w:p w14:paraId="5554C2A1" w14:textId="77777777" w:rsidR="00974631" w:rsidRPr="00C944DB" w:rsidRDefault="00974631" w:rsidP="006F07CE">
            <w:pPr>
              <w:spacing w:before="180" w:after="180"/>
              <w:jc w:val="center"/>
              <w:textAlignment w:val="baseline"/>
              <w:rPr>
                <w:rFonts w:ascii="Times New Roman" w:eastAsia="Times New Roman" w:hAnsi="Times New Roman" w:cs="Times New Roman"/>
                <w:sz w:val="24"/>
                <w:szCs w:val="24"/>
                <w:lang w:eastAsia="pl-PL"/>
              </w:rPr>
            </w:pPr>
            <w:r w:rsidRPr="00C944DB">
              <w:rPr>
                <w:rFonts w:ascii="Times New Roman" w:eastAsia="Times New Roman" w:hAnsi="Times New Roman" w:cs="Times New Roman"/>
                <w:sz w:val="24"/>
                <w:szCs w:val="24"/>
                <w:lang w:eastAsia="pl-PL"/>
              </w:rPr>
              <w:t>CZAS TRWANIA EGZAMINU**</w:t>
            </w:r>
          </w:p>
        </w:tc>
      </w:tr>
      <w:tr w:rsidR="00974631" w:rsidRPr="00C944DB" w14:paraId="519271DC" w14:textId="77777777" w:rsidTr="00974631">
        <w:tc>
          <w:tcPr>
            <w:tcW w:w="2943" w:type="dxa"/>
            <w:hideMark/>
          </w:tcPr>
          <w:p w14:paraId="728F43F2" w14:textId="65262ED8" w:rsidR="00974631" w:rsidRPr="00117F06" w:rsidRDefault="00974631" w:rsidP="006F07CE">
            <w:pPr>
              <w:spacing w:after="200" w:line="276" w:lineRule="auto"/>
              <w:rPr>
                <w:rFonts w:ascii="Times New Roman" w:eastAsia="Calibri" w:hAnsi="Times New Roman" w:cs="Times New Roman"/>
                <w:b/>
                <w:sz w:val="28"/>
                <w:szCs w:val="28"/>
              </w:rPr>
            </w:pPr>
            <w:r>
              <w:rPr>
                <w:rFonts w:ascii="Times New Roman" w:eastAsia="Calibri" w:hAnsi="Times New Roman" w:cs="Times New Roman"/>
                <w:b/>
                <w:sz w:val="28"/>
                <w:szCs w:val="28"/>
              </w:rPr>
              <w:t>11 maja  2026</w:t>
            </w:r>
            <w:r w:rsidRPr="00117F06">
              <w:rPr>
                <w:rFonts w:ascii="Times New Roman" w:eastAsia="Calibri" w:hAnsi="Times New Roman" w:cs="Times New Roman"/>
                <w:b/>
                <w:sz w:val="28"/>
                <w:szCs w:val="28"/>
              </w:rPr>
              <w:t>r. (</w:t>
            </w:r>
            <w:r>
              <w:rPr>
                <w:rFonts w:ascii="Times New Roman" w:eastAsia="Calibri" w:hAnsi="Times New Roman" w:cs="Times New Roman"/>
                <w:b/>
                <w:sz w:val="28"/>
                <w:szCs w:val="28"/>
              </w:rPr>
              <w:t>poniedziałek</w:t>
            </w:r>
            <w:r w:rsidRPr="00117F06">
              <w:rPr>
                <w:rFonts w:ascii="Times New Roman" w:eastAsia="Calibri" w:hAnsi="Times New Roman" w:cs="Times New Roman"/>
                <w:b/>
                <w:sz w:val="28"/>
                <w:szCs w:val="28"/>
              </w:rPr>
              <w:t>) - godz. 9:00</w:t>
            </w:r>
          </w:p>
        </w:tc>
        <w:tc>
          <w:tcPr>
            <w:tcW w:w="1849" w:type="dxa"/>
            <w:hideMark/>
          </w:tcPr>
          <w:p w14:paraId="7D2E88E8" w14:textId="77777777" w:rsidR="00974631" w:rsidRPr="00117F06" w:rsidRDefault="00974631" w:rsidP="006F07CE">
            <w:pPr>
              <w:spacing w:before="180" w:after="180"/>
              <w:jc w:val="center"/>
              <w:textAlignment w:val="baseline"/>
              <w:rPr>
                <w:rFonts w:ascii="Times New Roman" w:eastAsia="Times New Roman" w:hAnsi="Times New Roman" w:cs="Times New Roman"/>
                <w:b/>
                <w:sz w:val="28"/>
                <w:szCs w:val="28"/>
                <w:lang w:eastAsia="pl-PL"/>
              </w:rPr>
            </w:pPr>
            <w:r w:rsidRPr="00117F06">
              <w:rPr>
                <w:rFonts w:ascii="Times New Roman" w:eastAsia="Times New Roman" w:hAnsi="Times New Roman" w:cs="Times New Roman"/>
                <w:b/>
                <w:sz w:val="28"/>
                <w:szCs w:val="28"/>
                <w:lang w:eastAsia="pl-PL"/>
              </w:rPr>
              <w:t>język polski</w:t>
            </w:r>
          </w:p>
        </w:tc>
        <w:tc>
          <w:tcPr>
            <w:tcW w:w="3821" w:type="dxa"/>
            <w:hideMark/>
          </w:tcPr>
          <w:p w14:paraId="7D471EFE" w14:textId="4AAFE7F3" w:rsidR="00974631" w:rsidRPr="00117F06" w:rsidRDefault="00974631" w:rsidP="006F07CE">
            <w:pPr>
              <w:spacing w:before="180" w:after="180"/>
              <w:jc w:val="center"/>
              <w:textAlignment w:val="baseline"/>
              <w:rPr>
                <w:rFonts w:ascii="Times New Roman" w:eastAsia="Times New Roman" w:hAnsi="Times New Roman" w:cs="Times New Roman"/>
                <w:b/>
                <w:sz w:val="28"/>
                <w:szCs w:val="28"/>
                <w:lang w:eastAsia="pl-PL"/>
              </w:rPr>
            </w:pPr>
            <w:r>
              <w:rPr>
                <w:rFonts w:ascii="Times New Roman" w:eastAsia="Times New Roman" w:hAnsi="Times New Roman" w:cs="Times New Roman"/>
                <w:b/>
                <w:sz w:val="28"/>
                <w:szCs w:val="28"/>
                <w:lang w:eastAsia="pl-PL"/>
              </w:rPr>
              <w:t>150 minut ( przedłużenie max do 195</w:t>
            </w:r>
            <w:r w:rsidRPr="00117F06">
              <w:rPr>
                <w:rFonts w:ascii="Times New Roman" w:eastAsia="Times New Roman" w:hAnsi="Times New Roman" w:cs="Times New Roman"/>
                <w:b/>
                <w:sz w:val="28"/>
                <w:szCs w:val="28"/>
                <w:lang w:eastAsia="pl-PL"/>
              </w:rPr>
              <w:t xml:space="preserve"> min)</w:t>
            </w:r>
          </w:p>
        </w:tc>
      </w:tr>
      <w:tr w:rsidR="00974631" w:rsidRPr="00C944DB" w14:paraId="1C3CEE60" w14:textId="77777777" w:rsidTr="00974631">
        <w:tc>
          <w:tcPr>
            <w:tcW w:w="2943" w:type="dxa"/>
            <w:hideMark/>
          </w:tcPr>
          <w:p w14:paraId="7A26DF48" w14:textId="5465DA78" w:rsidR="00974631" w:rsidRPr="00117F06" w:rsidRDefault="00974631" w:rsidP="006F07CE">
            <w:pPr>
              <w:spacing w:before="180" w:after="180"/>
              <w:textAlignment w:val="baseline"/>
              <w:rPr>
                <w:rFonts w:ascii="Times New Roman" w:eastAsia="Times New Roman" w:hAnsi="Times New Roman" w:cs="Times New Roman"/>
                <w:b/>
                <w:sz w:val="28"/>
                <w:szCs w:val="28"/>
                <w:lang w:eastAsia="pl-PL"/>
              </w:rPr>
            </w:pPr>
            <w:r>
              <w:rPr>
                <w:rFonts w:ascii="Times New Roman" w:eastAsia="Times New Roman" w:hAnsi="Times New Roman" w:cs="Times New Roman"/>
                <w:b/>
                <w:sz w:val="28"/>
                <w:szCs w:val="28"/>
                <w:lang w:eastAsia="pl-PL"/>
              </w:rPr>
              <w:t> 12 maja  2026</w:t>
            </w:r>
            <w:r w:rsidRPr="00117F06">
              <w:rPr>
                <w:rFonts w:ascii="Times New Roman" w:eastAsia="Times New Roman" w:hAnsi="Times New Roman" w:cs="Times New Roman"/>
                <w:b/>
                <w:sz w:val="28"/>
                <w:szCs w:val="28"/>
                <w:lang w:eastAsia="pl-PL"/>
              </w:rPr>
              <w:t>r.</w:t>
            </w:r>
            <w:r>
              <w:rPr>
                <w:rFonts w:ascii="Times New Roman" w:eastAsia="Times New Roman" w:hAnsi="Times New Roman" w:cs="Times New Roman"/>
                <w:b/>
                <w:sz w:val="28"/>
                <w:szCs w:val="28"/>
                <w:lang w:eastAsia="pl-PL"/>
              </w:rPr>
              <w:t xml:space="preserve"> </w:t>
            </w:r>
            <w:r w:rsidRPr="00117F06">
              <w:rPr>
                <w:rFonts w:ascii="Times New Roman" w:eastAsia="Times New Roman" w:hAnsi="Times New Roman" w:cs="Times New Roman"/>
                <w:b/>
                <w:sz w:val="28"/>
                <w:szCs w:val="28"/>
                <w:lang w:eastAsia="pl-PL"/>
              </w:rPr>
              <w:t>(</w:t>
            </w:r>
            <w:r>
              <w:rPr>
                <w:rFonts w:ascii="Times New Roman" w:eastAsia="Times New Roman" w:hAnsi="Times New Roman" w:cs="Times New Roman"/>
                <w:b/>
                <w:sz w:val="28"/>
                <w:szCs w:val="28"/>
                <w:lang w:eastAsia="pl-PL"/>
              </w:rPr>
              <w:t>wtorek</w:t>
            </w:r>
            <w:r w:rsidRPr="00117F06">
              <w:rPr>
                <w:rFonts w:ascii="Times New Roman" w:eastAsia="Times New Roman" w:hAnsi="Times New Roman" w:cs="Times New Roman"/>
                <w:b/>
                <w:sz w:val="28"/>
                <w:szCs w:val="28"/>
                <w:lang w:eastAsia="pl-PL"/>
              </w:rPr>
              <w:t>) – godz. 9:00</w:t>
            </w:r>
          </w:p>
        </w:tc>
        <w:tc>
          <w:tcPr>
            <w:tcW w:w="1849" w:type="dxa"/>
            <w:hideMark/>
          </w:tcPr>
          <w:p w14:paraId="4050CF9B" w14:textId="77777777" w:rsidR="00974631" w:rsidRPr="00117F06" w:rsidRDefault="00974631" w:rsidP="006F07CE">
            <w:pPr>
              <w:spacing w:before="180" w:after="180"/>
              <w:jc w:val="center"/>
              <w:textAlignment w:val="baseline"/>
              <w:rPr>
                <w:rFonts w:ascii="Times New Roman" w:eastAsia="Times New Roman" w:hAnsi="Times New Roman" w:cs="Times New Roman"/>
                <w:b/>
                <w:sz w:val="28"/>
                <w:szCs w:val="28"/>
                <w:lang w:eastAsia="pl-PL"/>
              </w:rPr>
            </w:pPr>
            <w:r w:rsidRPr="00117F06">
              <w:rPr>
                <w:rFonts w:ascii="Times New Roman" w:eastAsia="Times New Roman" w:hAnsi="Times New Roman" w:cs="Times New Roman"/>
                <w:b/>
                <w:sz w:val="28"/>
                <w:szCs w:val="28"/>
                <w:lang w:eastAsia="pl-PL"/>
              </w:rPr>
              <w:t>matematyka</w:t>
            </w:r>
          </w:p>
        </w:tc>
        <w:tc>
          <w:tcPr>
            <w:tcW w:w="3821" w:type="dxa"/>
            <w:hideMark/>
          </w:tcPr>
          <w:p w14:paraId="77395049" w14:textId="498A1067" w:rsidR="00974631" w:rsidRPr="00117F06" w:rsidRDefault="00974631" w:rsidP="006F07CE">
            <w:pPr>
              <w:spacing w:before="180" w:after="180"/>
              <w:jc w:val="center"/>
              <w:textAlignment w:val="baseline"/>
              <w:rPr>
                <w:rFonts w:ascii="Times New Roman" w:eastAsia="Times New Roman" w:hAnsi="Times New Roman" w:cs="Times New Roman"/>
                <w:b/>
                <w:sz w:val="28"/>
                <w:szCs w:val="28"/>
                <w:lang w:eastAsia="pl-PL"/>
              </w:rPr>
            </w:pPr>
            <w:r>
              <w:rPr>
                <w:rFonts w:ascii="Times New Roman" w:eastAsia="Times New Roman" w:hAnsi="Times New Roman" w:cs="Times New Roman"/>
                <w:b/>
                <w:sz w:val="28"/>
                <w:szCs w:val="28"/>
                <w:lang w:eastAsia="pl-PL"/>
              </w:rPr>
              <w:t>125 minut (przedłużenie max do 165</w:t>
            </w:r>
            <w:r w:rsidRPr="00117F06">
              <w:rPr>
                <w:rFonts w:ascii="Times New Roman" w:eastAsia="Times New Roman" w:hAnsi="Times New Roman" w:cs="Times New Roman"/>
                <w:b/>
                <w:sz w:val="28"/>
                <w:szCs w:val="28"/>
                <w:lang w:eastAsia="pl-PL"/>
              </w:rPr>
              <w:t xml:space="preserve"> min) </w:t>
            </w:r>
          </w:p>
        </w:tc>
      </w:tr>
      <w:tr w:rsidR="00974631" w:rsidRPr="00C944DB" w14:paraId="43B0FD83" w14:textId="77777777" w:rsidTr="00974631">
        <w:tc>
          <w:tcPr>
            <w:tcW w:w="2943" w:type="dxa"/>
            <w:hideMark/>
          </w:tcPr>
          <w:p w14:paraId="68918827" w14:textId="01255C7E" w:rsidR="00974631" w:rsidRPr="00117F06" w:rsidRDefault="00974631" w:rsidP="006F07CE">
            <w:pPr>
              <w:spacing w:before="180" w:after="180"/>
              <w:textAlignment w:val="baseline"/>
              <w:rPr>
                <w:rFonts w:ascii="Times New Roman" w:eastAsia="Times New Roman" w:hAnsi="Times New Roman" w:cs="Times New Roman"/>
                <w:b/>
                <w:sz w:val="28"/>
                <w:szCs w:val="28"/>
                <w:lang w:eastAsia="pl-PL"/>
              </w:rPr>
            </w:pPr>
            <w:r>
              <w:rPr>
                <w:rFonts w:ascii="Times New Roman" w:eastAsia="Times New Roman" w:hAnsi="Times New Roman" w:cs="Times New Roman"/>
                <w:b/>
                <w:sz w:val="28"/>
                <w:szCs w:val="28"/>
                <w:lang w:eastAsia="pl-PL"/>
              </w:rPr>
              <w:t>13 maja  202</w:t>
            </w:r>
            <w:r w:rsidR="00CB78DE">
              <w:rPr>
                <w:rFonts w:ascii="Times New Roman" w:eastAsia="Times New Roman" w:hAnsi="Times New Roman" w:cs="Times New Roman"/>
                <w:b/>
                <w:sz w:val="28"/>
                <w:szCs w:val="28"/>
                <w:lang w:eastAsia="pl-PL"/>
              </w:rPr>
              <w:t>6</w:t>
            </w:r>
            <w:r w:rsidRPr="00117F06">
              <w:rPr>
                <w:rFonts w:ascii="Times New Roman" w:eastAsia="Times New Roman" w:hAnsi="Times New Roman" w:cs="Times New Roman"/>
                <w:b/>
                <w:sz w:val="28"/>
                <w:szCs w:val="28"/>
                <w:lang w:eastAsia="pl-PL"/>
              </w:rPr>
              <w:t>r</w:t>
            </w:r>
            <w:r>
              <w:rPr>
                <w:rFonts w:ascii="Times New Roman" w:eastAsia="Times New Roman" w:hAnsi="Times New Roman" w:cs="Times New Roman"/>
                <w:b/>
                <w:sz w:val="28"/>
                <w:szCs w:val="28"/>
                <w:lang w:eastAsia="pl-PL"/>
              </w:rPr>
              <w:t xml:space="preserve">. </w:t>
            </w:r>
            <w:r w:rsidRPr="00117F06">
              <w:rPr>
                <w:rFonts w:ascii="Times New Roman" w:eastAsia="Times New Roman" w:hAnsi="Times New Roman" w:cs="Times New Roman"/>
                <w:b/>
                <w:sz w:val="28"/>
                <w:szCs w:val="28"/>
                <w:lang w:eastAsia="pl-PL"/>
              </w:rPr>
              <w:t>(</w:t>
            </w:r>
            <w:r>
              <w:rPr>
                <w:rFonts w:ascii="Times New Roman" w:eastAsia="Times New Roman" w:hAnsi="Times New Roman" w:cs="Times New Roman"/>
                <w:b/>
                <w:sz w:val="28"/>
                <w:szCs w:val="28"/>
                <w:lang w:eastAsia="pl-PL"/>
              </w:rPr>
              <w:t>środa</w:t>
            </w:r>
            <w:r w:rsidRPr="00117F06">
              <w:rPr>
                <w:rFonts w:ascii="Times New Roman" w:eastAsia="Times New Roman" w:hAnsi="Times New Roman" w:cs="Times New Roman"/>
                <w:b/>
                <w:sz w:val="28"/>
                <w:szCs w:val="28"/>
                <w:lang w:eastAsia="pl-PL"/>
              </w:rPr>
              <w:t>) – godz.9:00</w:t>
            </w:r>
          </w:p>
        </w:tc>
        <w:tc>
          <w:tcPr>
            <w:tcW w:w="1849" w:type="dxa"/>
            <w:hideMark/>
          </w:tcPr>
          <w:p w14:paraId="3221319C" w14:textId="77777777" w:rsidR="00974631" w:rsidRPr="00117F06" w:rsidRDefault="00974631" w:rsidP="006F07CE">
            <w:pPr>
              <w:jc w:val="center"/>
              <w:textAlignment w:val="baseline"/>
              <w:rPr>
                <w:rFonts w:ascii="Times New Roman" w:eastAsia="Times New Roman" w:hAnsi="Times New Roman" w:cs="Times New Roman"/>
                <w:b/>
                <w:sz w:val="28"/>
                <w:szCs w:val="28"/>
                <w:lang w:eastAsia="pl-PL"/>
              </w:rPr>
            </w:pPr>
            <w:r w:rsidRPr="00117F06">
              <w:rPr>
                <w:rFonts w:ascii="Times New Roman" w:eastAsia="Times New Roman" w:hAnsi="Times New Roman" w:cs="Times New Roman"/>
                <w:b/>
                <w:sz w:val="28"/>
                <w:szCs w:val="28"/>
                <w:lang w:eastAsia="pl-PL"/>
              </w:rPr>
              <w:t>język obcy</w:t>
            </w:r>
            <w:r w:rsidRPr="00117F06">
              <w:rPr>
                <w:rFonts w:ascii="Times New Roman" w:eastAsia="Times New Roman" w:hAnsi="Times New Roman" w:cs="Times New Roman"/>
                <w:b/>
                <w:sz w:val="28"/>
                <w:szCs w:val="28"/>
                <w:lang w:eastAsia="pl-PL"/>
              </w:rPr>
              <w:br/>
            </w:r>
          </w:p>
        </w:tc>
        <w:tc>
          <w:tcPr>
            <w:tcW w:w="3821" w:type="dxa"/>
            <w:hideMark/>
          </w:tcPr>
          <w:p w14:paraId="3E7907A9" w14:textId="5B02FF58" w:rsidR="00974631" w:rsidRPr="00117F06" w:rsidRDefault="00974631" w:rsidP="006F07CE">
            <w:pPr>
              <w:spacing w:before="180" w:after="180"/>
              <w:jc w:val="center"/>
              <w:textAlignment w:val="baseline"/>
              <w:rPr>
                <w:rFonts w:ascii="Times New Roman" w:eastAsia="Times New Roman" w:hAnsi="Times New Roman" w:cs="Times New Roman"/>
                <w:b/>
                <w:sz w:val="28"/>
                <w:szCs w:val="28"/>
                <w:lang w:eastAsia="pl-PL"/>
              </w:rPr>
            </w:pPr>
            <w:r>
              <w:rPr>
                <w:rFonts w:ascii="Times New Roman" w:eastAsia="Times New Roman" w:hAnsi="Times New Roman" w:cs="Times New Roman"/>
                <w:b/>
                <w:sz w:val="28"/>
                <w:szCs w:val="28"/>
                <w:lang w:eastAsia="pl-PL"/>
              </w:rPr>
              <w:t>110 minut ( przedłużenie max do 145</w:t>
            </w:r>
            <w:r w:rsidRPr="00117F06">
              <w:rPr>
                <w:rFonts w:ascii="Times New Roman" w:eastAsia="Times New Roman" w:hAnsi="Times New Roman" w:cs="Times New Roman"/>
                <w:b/>
                <w:sz w:val="28"/>
                <w:szCs w:val="28"/>
                <w:lang w:eastAsia="pl-PL"/>
              </w:rPr>
              <w:t xml:space="preserve"> min)</w:t>
            </w:r>
            <w:r w:rsidRPr="00117F06">
              <w:rPr>
                <w:rFonts w:ascii="Times New Roman" w:eastAsia="Times New Roman" w:hAnsi="Times New Roman" w:cs="Times New Roman"/>
                <w:b/>
                <w:sz w:val="28"/>
                <w:szCs w:val="28"/>
                <w:lang w:eastAsia="pl-PL"/>
              </w:rPr>
              <w:br/>
            </w:r>
          </w:p>
        </w:tc>
      </w:tr>
    </w:tbl>
    <w:p w14:paraId="77FA5990" w14:textId="77777777" w:rsidR="00D2148C" w:rsidRPr="00C944DB" w:rsidRDefault="00D2148C" w:rsidP="00D2148C">
      <w:p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br/>
      </w:r>
      <w:r w:rsidRPr="00C944DB">
        <w:rPr>
          <w:rFonts w:ascii="Times New Roman" w:eastAsia="Times New Roman" w:hAnsi="Times New Roman" w:cs="Times New Roman"/>
          <w:color w:val="000000"/>
          <w:sz w:val="24"/>
          <w:szCs w:val="24"/>
          <w:bdr w:val="none" w:sz="0" w:space="0" w:color="auto" w:frame="1"/>
          <w:vertAlign w:val="superscript"/>
          <w:lang w:eastAsia="pl-PL"/>
        </w:rPr>
        <w:t>**</w:t>
      </w:r>
      <w:r w:rsidRPr="00C944DB">
        <w:rPr>
          <w:rFonts w:ascii="Times New Roman" w:eastAsia="Times New Roman" w:hAnsi="Times New Roman" w:cs="Times New Roman"/>
          <w:color w:val="000000"/>
          <w:sz w:val="24"/>
          <w:szCs w:val="24"/>
          <w:lang w:eastAsia="pl-PL"/>
        </w:rPr>
        <w:t>czas trwania egzaminu z poszczególnych przedmiotów może być wydłużony w przypadku uczniów, którym przysługuje dostosowanie warunków przeprowadzania egzaminu. Do czasu trwania egzaminu z danego przedmiotu nie wlicza się czasu przeznaczonego na sprawdzenie przez ucznia poprawności przeniesienia odpowiedzi na kartę odpowiedzi (5 minut).</w:t>
      </w:r>
    </w:p>
    <w:p w14:paraId="5A4AD462" w14:textId="77777777" w:rsidR="00D2148C" w:rsidRPr="00C944DB" w:rsidRDefault="00D2148C" w:rsidP="00D2148C">
      <w:pPr>
        <w:spacing w:before="180" w:after="180" w:line="240" w:lineRule="auto"/>
        <w:textAlignment w:val="baseline"/>
        <w:rPr>
          <w:rFonts w:ascii="Times New Roman" w:eastAsia="Times New Roman" w:hAnsi="Times New Roman" w:cs="Times New Roman"/>
          <w:b/>
          <w:i/>
          <w:color w:val="000000"/>
          <w:sz w:val="32"/>
          <w:szCs w:val="24"/>
          <w:lang w:eastAsia="pl-PL"/>
        </w:rPr>
      </w:pPr>
      <w:r w:rsidRPr="00C944DB">
        <w:rPr>
          <w:rFonts w:ascii="Times New Roman" w:eastAsia="Times New Roman" w:hAnsi="Times New Roman" w:cs="Times New Roman"/>
          <w:b/>
          <w:i/>
          <w:color w:val="000000"/>
          <w:sz w:val="32"/>
          <w:szCs w:val="24"/>
          <w:lang w:eastAsia="pl-PL"/>
        </w:rPr>
        <w:t>Terminy dodatkowe egzaminów:</w:t>
      </w:r>
    </w:p>
    <w:p w14:paraId="03C2A32C" w14:textId="4AD702CE" w:rsidR="00D2148C" w:rsidRPr="00117F06" w:rsidRDefault="0086660C" w:rsidP="00D2148C">
      <w:pPr>
        <w:pStyle w:val="Akapitzlist"/>
        <w:numPr>
          <w:ilvl w:val="0"/>
          <w:numId w:val="21"/>
        </w:numPr>
        <w:spacing w:before="180" w:after="180" w:line="240" w:lineRule="auto"/>
        <w:textAlignment w:val="baseline"/>
        <w:rPr>
          <w:rFonts w:ascii="Times New Roman" w:eastAsia="Times New Roman" w:hAnsi="Times New Roman" w:cs="Times New Roman"/>
          <w:color w:val="000000"/>
          <w:sz w:val="28"/>
          <w:szCs w:val="28"/>
          <w:lang w:eastAsia="pl-PL"/>
        </w:rPr>
      </w:pPr>
      <w:r>
        <w:rPr>
          <w:rFonts w:ascii="Times New Roman" w:eastAsia="Times New Roman" w:hAnsi="Times New Roman" w:cs="Times New Roman"/>
          <w:color w:val="000000"/>
          <w:sz w:val="28"/>
          <w:szCs w:val="28"/>
          <w:lang w:eastAsia="pl-PL"/>
        </w:rPr>
        <w:t>język polski –</w:t>
      </w:r>
      <w:r w:rsidR="00CB78DE">
        <w:rPr>
          <w:rFonts w:ascii="Times New Roman" w:eastAsia="Times New Roman" w:hAnsi="Times New Roman" w:cs="Times New Roman"/>
          <w:color w:val="000000"/>
          <w:sz w:val="28"/>
          <w:szCs w:val="28"/>
          <w:lang w:eastAsia="pl-PL"/>
        </w:rPr>
        <w:t>8</w:t>
      </w:r>
      <w:r>
        <w:rPr>
          <w:rFonts w:ascii="Times New Roman" w:eastAsia="Times New Roman" w:hAnsi="Times New Roman" w:cs="Times New Roman"/>
          <w:color w:val="000000"/>
          <w:sz w:val="28"/>
          <w:szCs w:val="28"/>
          <w:lang w:eastAsia="pl-PL"/>
        </w:rPr>
        <w:t xml:space="preserve"> czerwca 202</w:t>
      </w:r>
      <w:r w:rsidR="00CB78DE">
        <w:rPr>
          <w:rFonts w:ascii="Times New Roman" w:eastAsia="Times New Roman" w:hAnsi="Times New Roman" w:cs="Times New Roman"/>
          <w:color w:val="000000"/>
          <w:sz w:val="28"/>
          <w:szCs w:val="28"/>
          <w:lang w:eastAsia="pl-PL"/>
        </w:rPr>
        <w:t>6</w:t>
      </w:r>
      <w:r>
        <w:rPr>
          <w:rFonts w:ascii="Times New Roman" w:eastAsia="Times New Roman" w:hAnsi="Times New Roman" w:cs="Times New Roman"/>
          <w:color w:val="000000"/>
          <w:sz w:val="28"/>
          <w:szCs w:val="28"/>
          <w:lang w:eastAsia="pl-PL"/>
        </w:rPr>
        <w:t>r. (</w:t>
      </w:r>
      <w:r w:rsidR="00CB78DE">
        <w:rPr>
          <w:rFonts w:ascii="Times New Roman" w:eastAsia="Times New Roman" w:hAnsi="Times New Roman" w:cs="Times New Roman"/>
          <w:color w:val="000000"/>
          <w:sz w:val="28"/>
          <w:szCs w:val="28"/>
          <w:lang w:eastAsia="pl-PL"/>
        </w:rPr>
        <w:t>poniedziałek</w:t>
      </w:r>
      <w:r w:rsidR="00D2148C" w:rsidRPr="00117F06">
        <w:rPr>
          <w:rFonts w:ascii="Times New Roman" w:eastAsia="Times New Roman" w:hAnsi="Times New Roman" w:cs="Times New Roman"/>
          <w:color w:val="000000"/>
          <w:sz w:val="28"/>
          <w:szCs w:val="28"/>
          <w:lang w:eastAsia="pl-PL"/>
        </w:rPr>
        <w:t>)–godz. 9:00</w:t>
      </w:r>
    </w:p>
    <w:p w14:paraId="5CFA9437" w14:textId="57ECCF2F" w:rsidR="00D2148C" w:rsidRPr="00117F06" w:rsidRDefault="0086660C" w:rsidP="00D2148C">
      <w:pPr>
        <w:pStyle w:val="Akapitzlist"/>
        <w:numPr>
          <w:ilvl w:val="0"/>
          <w:numId w:val="21"/>
        </w:numPr>
        <w:spacing w:before="180" w:after="180" w:line="240" w:lineRule="auto"/>
        <w:textAlignment w:val="baseline"/>
        <w:rPr>
          <w:rFonts w:ascii="Times New Roman" w:eastAsia="Times New Roman" w:hAnsi="Times New Roman" w:cs="Times New Roman"/>
          <w:color w:val="000000"/>
          <w:sz w:val="28"/>
          <w:szCs w:val="28"/>
          <w:lang w:eastAsia="pl-PL"/>
        </w:rPr>
      </w:pPr>
      <w:r>
        <w:rPr>
          <w:rFonts w:ascii="Times New Roman" w:eastAsia="Times New Roman" w:hAnsi="Times New Roman" w:cs="Times New Roman"/>
          <w:color w:val="000000"/>
          <w:sz w:val="28"/>
          <w:szCs w:val="28"/>
          <w:lang w:eastAsia="pl-PL"/>
        </w:rPr>
        <w:lastRenderedPageBreak/>
        <w:t>matematyka –</w:t>
      </w:r>
      <w:r w:rsidR="00CB78DE">
        <w:rPr>
          <w:rFonts w:ascii="Times New Roman" w:eastAsia="Times New Roman" w:hAnsi="Times New Roman" w:cs="Times New Roman"/>
          <w:color w:val="000000"/>
          <w:sz w:val="28"/>
          <w:szCs w:val="28"/>
          <w:lang w:eastAsia="pl-PL"/>
        </w:rPr>
        <w:t>9</w:t>
      </w:r>
      <w:r>
        <w:rPr>
          <w:rFonts w:ascii="Times New Roman" w:eastAsia="Times New Roman" w:hAnsi="Times New Roman" w:cs="Times New Roman"/>
          <w:color w:val="000000"/>
          <w:sz w:val="28"/>
          <w:szCs w:val="28"/>
          <w:lang w:eastAsia="pl-PL"/>
        </w:rPr>
        <w:t xml:space="preserve"> czerwca 202</w:t>
      </w:r>
      <w:r w:rsidR="00CB78DE">
        <w:rPr>
          <w:rFonts w:ascii="Times New Roman" w:eastAsia="Times New Roman" w:hAnsi="Times New Roman" w:cs="Times New Roman"/>
          <w:color w:val="000000"/>
          <w:sz w:val="28"/>
          <w:szCs w:val="28"/>
          <w:lang w:eastAsia="pl-PL"/>
        </w:rPr>
        <w:t>6</w:t>
      </w:r>
      <w:r>
        <w:rPr>
          <w:rFonts w:ascii="Times New Roman" w:eastAsia="Times New Roman" w:hAnsi="Times New Roman" w:cs="Times New Roman"/>
          <w:color w:val="000000"/>
          <w:sz w:val="28"/>
          <w:szCs w:val="28"/>
          <w:lang w:eastAsia="pl-PL"/>
        </w:rPr>
        <w:t>r.(</w:t>
      </w:r>
      <w:r w:rsidR="00CB78DE">
        <w:rPr>
          <w:rFonts w:ascii="Times New Roman" w:eastAsia="Times New Roman" w:hAnsi="Times New Roman" w:cs="Times New Roman"/>
          <w:color w:val="000000"/>
          <w:sz w:val="28"/>
          <w:szCs w:val="28"/>
          <w:lang w:eastAsia="pl-PL"/>
        </w:rPr>
        <w:t>wtorek</w:t>
      </w:r>
      <w:r w:rsidR="00D2148C" w:rsidRPr="00117F06">
        <w:rPr>
          <w:rFonts w:ascii="Times New Roman" w:eastAsia="Times New Roman" w:hAnsi="Times New Roman" w:cs="Times New Roman"/>
          <w:color w:val="000000"/>
          <w:sz w:val="28"/>
          <w:szCs w:val="28"/>
          <w:lang w:eastAsia="pl-PL"/>
        </w:rPr>
        <w:t>) –godz. 9:00</w:t>
      </w:r>
    </w:p>
    <w:p w14:paraId="1414FBE4" w14:textId="545F4B70" w:rsidR="00D2148C" w:rsidRPr="00117F06" w:rsidRDefault="00D2148C" w:rsidP="00D2148C">
      <w:pPr>
        <w:pStyle w:val="Akapitzlist"/>
        <w:numPr>
          <w:ilvl w:val="0"/>
          <w:numId w:val="21"/>
        </w:numPr>
        <w:spacing w:before="180" w:after="180" w:line="240" w:lineRule="auto"/>
        <w:textAlignment w:val="baseline"/>
        <w:rPr>
          <w:rFonts w:ascii="Times New Roman" w:eastAsia="Times New Roman" w:hAnsi="Times New Roman" w:cs="Times New Roman"/>
          <w:color w:val="000000"/>
          <w:sz w:val="28"/>
          <w:szCs w:val="28"/>
          <w:lang w:eastAsia="pl-PL"/>
        </w:rPr>
      </w:pPr>
      <w:r>
        <w:rPr>
          <w:rFonts w:ascii="Times New Roman" w:eastAsia="Times New Roman" w:hAnsi="Times New Roman" w:cs="Times New Roman"/>
          <w:color w:val="000000"/>
          <w:sz w:val="28"/>
          <w:szCs w:val="28"/>
          <w:lang w:eastAsia="pl-PL"/>
        </w:rPr>
        <w:t>język</w:t>
      </w:r>
      <w:r w:rsidR="0086660C">
        <w:rPr>
          <w:rFonts w:ascii="Times New Roman" w:eastAsia="Times New Roman" w:hAnsi="Times New Roman" w:cs="Times New Roman"/>
          <w:color w:val="000000"/>
          <w:sz w:val="28"/>
          <w:szCs w:val="28"/>
          <w:lang w:eastAsia="pl-PL"/>
        </w:rPr>
        <w:t xml:space="preserve"> obcy nowożytny –1</w:t>
      </w:r>
      <w:r w:rsidR="00CB78DE">
        <w:rPr>
          <w:rFonts w:ascii="Times New Roman" w:eastAsia="Times New Roman" w:hAnsi="Times New Roman" w:cs="Times New Roman"/>
          <w:color w:val="000000"/>
          <w:sz w:val="28"/>
          <w:szCs w:val="28"/>
          <w:lang w:eastAsia="pl-PL"/>
        </w:rPr>
        <w:t>0</w:t>
      </w:r>
      <w:r w:rsidR="0086660C">
        <w:rPr>
          <w:rFonts w:ascii="Times New Roman" w:eastAsia="Times New Roman" w:hAnsi="Times New Roman" w:cs="Times New Roman"/>
          <w:color w:val="000000"/>
          <w:sz w:val="28"/>
          <w:szCs w:val="28"/>
          <w:lang w:eastAsia="pl-PL"/>
        </w:rPr>
        <w:t xml:space="preserve"> czerwca 202</w:t>
      </w:r>
      <w:r w:rsidR="00CB78DE">
        <w:rPr>
          <w:rFonts w:ascii="Times New Roman" w:eastAsia="Times New Roman" w:hAnsi="Times New Roman" w:cs="Times New Roman"/>
          <w:color w:val="000000"/>
          <w:sz w:val="28"/>
          <w:szCs w:val="28"/>
          <w:lang w:eastAsia="pl-PL"/>
        </w:rPr>
        <w:t>6</w:t>
      </w:r>
      <w:r w:rsidR="0086660C">
        <w:rPr>
          <w:rFonts w:ascii="Times New Roman" w:eastAsia="Times New Roman" w:hAnsi="Times New Roman" w:cs="Times New Roman"/>
          <w:color w:val="000000"/>
          <w:sz w:val="28"/>
          <w:szCs w:val="28"/>
          <w:lang w:eastAsia="pl-PL"/>
        </w:rPr>
        <w:t xml:space="preserve"> r.(</w:t>
      </w:r>
      <w:r w:rsidR="00CB78DE">
        <w:rPr>
          <w:rFonts w:ascii="Times New Roman" w:eastAsia="Times New Roman" w:hAnsi="Times New Roman" w:cs="Times New Roman"/>
          <w:color w:val="000000"/>
          <w:sz w:val="28"/>
          <w:szCs w:val="28"/>
          <w:lang w:eastAsia="pl-PL"/>
        </w:rPr>
        <w:t>środa</w:t>
      </w:r>
      <w:r w:rsidRPr="00117F06">
        <w:rPr>
          <w:rFonts w:ascii="Times New Roman" w:eastAsia="Times New Roman" w:hAnsi="Times New Roman" w:cs="Times New Roman"/>
          <w:color w:val="000000"/>
          <w:sz w:val="28"/>
          <w:szCs w:val="28"/>
          <w:lang w:eastAsia="pl-PL"/>
        </w:rPr>
        <w:t>) –godz. 9:00</w:t>
      </w:r>
    </w:p>
    <w:p w14:paraId="0410219D" w14:textId="77777777" w:rsidR="00D2148C" w:rsidRPr="00C944DB" w:rsidRDefault="00D2148C" w:rsidP="00D2148C">
      <w:p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Do egzaminu w terminie dodatkowym przystępują uczniowie, który nie przystąpili do egzaminu w terminie głównym z przyczyn losowych lub zdrowotnych oraz uczniowie, którzy przerwali albo którym przerwano i unieważniono egzamin ósmoklasisty z danego przedmiotu lub przedmiotów w terminie głównym.</w:t>
      </w:r>
    </w:p>
    <w:p w14:paraId="79E637F5" w14:textId="77777777" w:rsidR="00D2148C" w:rsidRPr="00C944DB" w:rsidRDefault="00D2148C" w:rsidP="00D2148C">
      <w:p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Unieważnienie egzaminu może nastąpić w przypadku (5.4.1):</w:t>
      </w:r>
    </w:p>
    <w:p w14:paraId="0FFDAD7D" w14:textId="77777777" w:rsidR="00D2148C" w:rsidRPr="00C944DB" w:rsidRDefault="00D2148C" w:rsidP="00D2148C">
      <w:pPr>
        <w:numPr>
          <w:ilvl w:val="0"/>
          <w:numId w:val="11"/>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stwierdzenia niesamodzielnego rozwiązywania zadań przez ucznia;</w:t>
      </w:r>
    </w:p>
    <w:p w14:paraId="11F55514" w14:textId="77777777" w:rsidR="00D2148C" w:rsidRPr="00C944DB" w:rsidRDefault="00D2148C" w:rsidP="00D2148C">
      <w:pPr>
        <w:numPr>
          <w:ilvl w:val="0"/>
          <w:numId w:val="11"/>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wniesienia lub korzystania przez ucznia w sali egzaminacyjnej z urządzenia telekomunikacyjnego albo materiałów lub przyborów pomocniczych niewymienionych w komunikacie o przyborach;</w:t>
      </w:r>
    </w:p>
    <w:p w14:paraId="0BCD8A61" w14:textId="77777777" w:rsidR="00D2148C" w:rsidRPr="00C944DB" w:rsidRDefault="00D2148C" w:rsidP="00D2148C">
      <w:pPr>
        <w:numPr>
          <w:ilvl w:val="0"/>
          <w:numId w:val="11"/>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zakłócania przez ucznia prawidłowego przebiegu egzaminu ósmoklasisty z danego przedmiotu, w sposób utrudniający pracę pozostałym uczniom.</w:t>
      </w:r>
    </w:p>
    <w:p w14:paraId="674261DC" w14:textId="77777777" w:rsidR="00D2148C" w:rsidRPr="00C944DB" w:rsidRDefault="00D2148C" w:rsidP="00D2148C">
      <w:p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Egzamin ósmoklasisty z danego przedmiotu może zostać również unieważniony danemu zdającemu decyzją dyrektora Okręgowej Komisji Egzaminacyjnej albo dyrektora Centralnej Komisji Egzaminacyjnej w przypadku (7.1):</w:t>
      </w:r>
    </w:p>
    <w:p w14:paraId="78B11EB8" w14:textId="77777777" w:rsidR="00D2148C" w:rsidRPr="00C944DB" w:rsidRDefault="00D2148C" w:rsidP="00D2148C">
      <w:pPr>
        <w:numPr>
          <w:ilvl w:val="0"/>
          <w:numId w:val="12"/>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stwierdzenia podczas sprawdzania pracy egzaminacyjnej przez egzaminatora niesamodzielnego rozwiązania zadania lub zadań przez ucznia lub występowania w pracy egzaminacyjnej ucznia jednakowych sformułowań wskazujących na udostępnienie rozwiązań innemu uczniowi lub korzystanie z rozwiązań innego ucznia;</w:t>
      </w:r>
    </w:p>
    <w:p w14:paraId="3DF464F7" w14:textId="77777777" w:rsidR="00D2148C" w:rsidRPr="00C944DB" w:rsidRDefault="00D2148C" w:rsidP="00D2148C">
      <w:pPr>
        <w:numPr>
          <w:ilvl w:val="0"/>
          <w:numId w:val="12"/>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zgłoszenia przez zdającego lub jego rodziców uzasadnionych zastrzeżeń związanych z naruszeniem przepisów dotyczących przeprowadzania egzaminu ósmoklasisty, jeżeli to naruszenie mogło wpłynąć na wynik tego egzaminu;</w:t>
      </w:r>
    </w:p>
    <w:p w14:paraId="63D235C3" w14:textId="77777777" w:rsidR="00D2148C" w:rsidRPr="00C944DB" w:rsidRDefault="00D2148C" w:rsidP="00D2148C">
      <w:pPr>
        <w:numPr>
          <w:ilvl w:val="0"/>
          <w:numId w:val="12"/>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zaistnienia okoliczności prowadzących do naruszenia przepisów dotyczących przeprowadzania egzaminu ósmoklasisty, jeżeli to naruszenie mogło wpłynąć na wynik tego egzaminu;</w:t>
      </w:r>
    </w:p>
    <w:p w14:paraId="12657879" w14:textId="77777777" w:rsidR="00D2148C" w:rsidRPr="00C944DB" w:rsidRDefault="00D2148C" w:rsidP="00D2148C">
      <w:pPr>
        <w:numPr>
          <w:ilvl w:val="0"/>
          <w:numId w:val="12"/>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niemożności ustalenia wyniku egzaminu ósmoklasisty z danego przedmiotu z powodu zaginięcia lub zniszczenia pracy egzaminacyjnej.</w:t>
      </w:r>
    </w:p>
    <w:p w14:paraId="59CB6C62" w14:textId="77777777" w:rsidR="00D2148C" w:rsidRPr="00C944DB" w:rsidRDefault="00D2148C" w:rsidP="00D2148C">
      <w:p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Uczeń lub jego rodzice w terminie 3 dni roboczych od dnia otrzymania informacji o unieważnieniu, mogą wnieść do dyrektora Centralnej Komisji Egzaminacyjnej, za pośrednictwem dyrektora Okręgowej Komisji Egzaminacyjnej, zastrzeżenia do rozstrzygnięcia dyrektora Okręgowej Komisji Egzaminacyjnej.</w:t>
      </w:r>
    </w:p>
    <w:p w14:paraId="6C09CECE" w14:textId="77777777" w:rsidR="00D2148C" w:rsidRPr="00C944DB" w:rsidRDefault="00D2148C" w:rsidP="00D2148C">
      <w:p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Jeżeli unieważnienie nastąpiło w przypadku egzaminu przeprowadzanego w terminie dodatkowym, dyrektor Okręgowej Komisji Egzaminacyjnej ustala wynik egzaminu z tego przedmiotu lub przedmiotów jako „0%” (5.4.4).</w:t>
      </w:r>
    </w:p>
    <w:p w14:paraId="4F4FA18E" w14:textId="77777777" w:rsidR="00D2148C" w:rsidRDefault="00D2148C" w:rsidP="00D2148C">
      <w:p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u w:val="single"/>
          <w:bdr w:val="none" w:sz="0" w:space="0" w:color="auto" w:frame="1"/>
          <w:lang w:eastAsia="pl-PL"/>
        </w:rPr>
        <w:t>Egzamin w terminie dodatkowym odbywa się w szkole, do której uczeń uczęszcza (7.2.14).</w:t>
      </w:r>
    </w:p>
    <w:p w14:paraId="3CF5B401" w14:textId="77777777" w:rsidR="00D2148C" w:rsidRDefault="00D2148C" w:rsidP="00D2148C">
      <w:p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br/>
        <w:t>Wyniki egzaminu będą przedstawiane w procentach i na skali centylowej (odsetek liczby uczniów, - zaokrąglony do liczby całkowitej - którzy uzyskali z danego przedmiotu wynik taki sam lub niższy niż dany uczeń).</w:t>
      </w:r>
    </w:p>
    <w:p w14:paraId="39076806" w14:textId="77777777" w:rsidR="00D2148C" w:rsidRDefault="00D2148C" w:rsidP="00D2148C">
      <w:pPr>
        <w:spacing w:before="180" w:after="180" w:line="240" w:lineRule="auto"/>
        <w:jc w:val="both"/>
        <w:textAlignment w:val="baseline"/>
        <w:rPr>
          <w:rFonts w:ascii="Times New Roman" w:eastAsia="Times New Roman" w:hAnsi="Times New Roman" w:cs="Times New Roman"/>
          <w:color w:val="000000"/>
          <w:sz w:val="24"/>
          <w:szCs w:val="24"/>
          <w:lang w:eastAsia="pl-PL"/>
        </w:rPr>
      </w:pPr>
    </w:p>
    <w:p w14:paraId="276FCC3F" w14:textId="77777777" w:rsidR="009B06E3" w:rsidRDefault="009B06E3" w:rsidP="00D2148C">
      <w:pPr>
        <w:spacing w:before="180" w:after="180" w:line="240" w:lineRule="auto"/>
        <w:jc w:val="both"/>
        <w:textAlignment w:val="baseline"/>
        <w:rPr>
          <w:rFonts w:ascii="Times New Roman" w:eastAsia="Times New Roman" w:hAnsi="Times New Roman" w:cs="Times New Roman"/>
          <w:color w:val="000000"/>
          <w:sz w:val="24"/>
          <w:szCs w:val="24"/>
          <w:lang w:eastAsia="pl-PL"/>
        </w:rPr>
      </w:pPr>
    </w:p>
    <w:p w14:paraId="75AC3EB9" w14:textId="77777777" w:rsidR="009B06E3" w:rsidRPr="00C944DB" w:rsidRDefault="009B06E3" w:rsidP="00D2148C">
      <w:pPr>
        <w:spacing w:before="180" w:after="180" w:line="240" w:lineRule="auto"/>
        <w:jc w:val="both"/>
        <w:textAlignment w:val="baseline"/>
        <w:rPr>
          <w:rFonts w:ascii="Times New Roman" w:eastAsia="Times New Roman" w:hAnsi="Times New Roman" w:cs="Times New Roman"/>
          <w:color w:val="000000"/>
          <w:sz w:val="24"/>
          <w:szCs w:val="24"/>
          <w:lang w:eastAsia="pl-PL"/>
        </w:rPr>
      </w:pPr>
    </w:p>
    <w:p w14:paraId="6C2E89F7" w14:textId="77777777" w:rsidR="00D2148C" w:rsidRPr="00C944DB" w:rsidRDefault="00D2148C" w:rsidP="00D2148C">
      <w:pPr>
        <w:spacing w:after="0" w:line="240" w:lineRule="auto"/>
        <w:jc w:val="center"/>
        <w:textAlignment w:val="baseline"/>
        <w:rPr>
          <w:rFonts w:ascii="inherit" w:eastAsia="Times New Roman" w:hAnsi="inherit" w:cs="Tahoma"/>
          <w:color w:val="000000"/>
          <w:sz w:val="24"/>
          <w:szCs w:val="24"/>
          <w:lang w:eastAsia="pl-PL"/>
        </w:rPr>
      </w:pPr>
      <w:r w:rsidRPr="00C944DB">
        <w:rPr>
          <w:rFonts w:ascii="inherit" w:eastAsia="Times New Roman" w:hAnsi="inherit" w:cs="Tahoma"/>
          <w:b/>
          <w:bCs/>
          <w:color w:val="000000"/>
          <w:sz w:val="24"/>
          <w:szCs w:val="24"/>
          <w:bdr w:val="none" w:sz="0" w:space="0" w:color="auto" w:frame="1"/>
          <w:lang w:eastAsia="pl-PL"/>
        </w:rPr>
        <w:lastRenderedPageBreak/>
        <w:t>WAŻNE TERMINY</w:t>
      </w:r>
    </w:p>
    <w:p w14:paraId="506FB620" w14:textId="51D6CE1E" w:rsidR="00D2148C" w:rsidRPr="00C944DB" w:rsidRDefault="00B216D7" w:rsidP="00D2148C">
      <w:pPr>
        <w:spacing w:after="0" w:line="240" w:lineRule="auto"/>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b/>
          <w:bCs/>
          <w:color w:val="000000"/>
          <w:sz w:val="24"/>
          <w:szCs w:val="24"/>
          <w:bdr w:val="none" w:sz="0" w:space="0" w:color="auto" w:frame="1"/>
          <w:lang w:eastAsia="pl-PL"/>
        </w:rPr>
        <w:t>Do 30 września</w:t>
      </w:r>
      <w:r w:rsidR="00D2148C">
        <w:rPr>
          <w:rFonts w:ascii="Times New Roman" w:eastAsia="Times New Roman" w:hAnsi="Times New Roman" w:cs="Times New Roman"/>
          <w:b/>
          <w:bCs/>
          <w:color w:val="000000"/>
          <w:sz w:val="24"/>
          <w:szCs w:val="24"/>
          <w:bdr w:val="none" w:sz="0" w:space="0" w:color="auto" w:frame="1"/>
          <w:lang w:eastAsia="pl-PL"/>
        </w:rPr>
        <w:t xml:space="preserve"> 202</w:t>
      </w:r>
      <w:r w:rsidR="009B06E3">
        <w:rPr>
          <w:rFonts w:ascii="Times New Roman" w:eastAsia="Times New Roman" w:hAnsi="Times New Roman" w:cs="Times New Roman"/>
          <w:b/>
          <w:bCs/>
          <w:color w:val="000000"/>
          <w:sz w:val="24"/>
          <w:szCs w:val="24"/>
          <w:bdr w:val="none" w:sz="0" w:space="0" w:color="auto" w:frame="1"/>
          <w:lang w:eastAsia="pl-PL"/>
        </w:rPr>
        <w:t>5</w:t>
      </w:r>
      <w:r w:rsidR="00D2148C" w:rsidRPr="00C944DB">
        <w:rPr>
          <w:rFonts w:ascii="Times New Roman" w:eastAsia="Times New Roman" w:hAnsi="Times New Roman" w:cs="Times New Roman"/>
          <w:color w:val="000000"/>
          <w:sz w:val="24"/>
          <w:szCs w:val="24"/>
          <w:lang w:eastAsia="pl-PL"/>
        </w:rPr>
        <w:br/>
        <w:t>Rodzice ucznia składają dyrektorowi szkoły pisemną deklarację, w której:</w:t>
      </w:r>
    </w:p>
    <w:p w14:paraId="68AACAF4" w14:textId="77777777" w:rsidR="00D2148C" w:rsidRDefault="00D2148C" w:rsidP="00D2148C">
      <w:pPr>
        <w:numPr>
          <w:ilvl w:val="0"/>
          <w:numId w:val="3"/>
        </w:numPr>
        <w:spacing w:after="0" w:line="240" w:lineRule="auto"/>
        <w:textAlignment w:val="baseline"/>
        <w:rPr>
          <w:rFonts w:ascii="Times New Roman" w:eastAsia="Calibri" w:hAnsi="Times New Roman" w:cs="Times New Roman"/>
          <w:color w:val="000000"/>
          <w:sz w:val="24"/>
          <w:szCs w:val="24"/>
        </w:rPr>
      </w:pPr>
      <w:r w:rsidRPr="00C944DB">
        <w:rPr>
          <w:rFonts w:ascii="Times New Roman" w:eastAsia="Calibri" w:hAnsi="Times New Roman" w:cs="Times New Roman"/>
          <w:color w:val="000000"/>
          <w:sz w:val="24"/>
          <w:szCs w:val="24"/>
        </w:rPr>
        <w:t>wskazują język obcy nowożytny, z którego uczeń lub słuchacz przystąpi do egzaminu;</w:t>
      </w:r>
    </w:p>
    <w:p w14:paraId="7B38F0F7" w14:textId="77777777" w:rsidR="00B45FBC" w:rsidRPr="00B45FBC" w:rsidRDefault="00B45FBC" w:rsidP="00B45FBC">
      <w:pPr>
        <w:numPr>
          <w:ilvl w:val="0"/>
          <w:numId w:val="3"/>
        </w:numPr>
        <w:spacing w:after="0" w:line="240" w:lineRule="auto"/>
        <w:jc w:val="both"/>
        <w:textAlignment w:val="baseline"/>
        <w:rPr>
          <w:rFonts w:ascii="Times New Roman" w:eastAsia="Calibri" w:hAnsi="Times New Roman" w:cs="Times New Roman"/>
          <w:color w:val="000000"/>
          <w:sz w:val="24"/>
          <w:szCs w:val="24"/>
        </w:rPr>
      </w:pPr>
      <w:r w:rsidRPr="00B45FBC">
        <w:rPr>
          <w:rFonts w:ascii="Times New Roman" w:hAnsi="Times New Roman" w:cs="Times New Roman"/>
          <w:sz w:val="24"/>
          <w:szCs w:val="24"/>
        </w:rPr>
        <w:t>informującą o zamiarze przystąpienia do egzaminu ósmoklasisty z języka polskiego w przypadku uczniów – obywateli Ukrainy.</w:t>
      </w:r>
      <w:r w:rsidRPr="00B45FBC">
        <w:t xml:space="preserve"> </w:t>
      </w:r>
      <w:r w:rsidRPr="00B45FBC">
        <w:rPr>
          <w:rFonts w:ascii="Times New Roman" w:hAnsi="Times New Roman" w:cs="Times New Roman"/>
          <w:sz w:val="24"/>
          <w:szCs w:val="24"/>
        </w:rPr>
        <w:t xml:space="preserve">Uczniowie jeżeli złożyli taką deklarację, mogą – nie później niż do </w:t>
      </w:r>
      <w:r w:rsidRPr="004D4B4A">
        <w:rPr>
          <w:rFonts w:ascii="Times New Roman" w:hAnsi="Times New Roman" w:cs="Times New Roman"/>
          <w:b/>
          <w:sz w:val="24"/>
          <w:szCs w:val="24"/>
        </w:rPr>
        <w:t>13 lutego 2025</w:t>
      </w:r>
      <w:r w:rsidRPr="00B45FBC">
        <w:rPr>
          <w:rFonts w:ascii="Times New Roman" w:hAnsi="Times New Roman" w:cs="Times New Roman"/>
          <w:sz w:val="24"/>
          <w:szCs w:val="24"/>
        </w:rPr>
        <w:t xml:space="preserve"> r. – złożyć pisemną informację o rezygnacji z przystąpienia do tego egzaminu</w:t>
      </w:r>
    </w:p>
    <w:p w14:paraId="52813D5F" w14:textId="77AE5AA3" w:rsidR="00D2148C" w:rsidRDefault="004D4B4A" w:rsidP="004D4B4A">
      <w:pPr>
        <w:spacing w:after="0" w:line="240" w:lineRule="auto"/>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b/>
          <w:bCs/>
          <w:color w:val="000000"/>
          <w:sz w:val="24"/>
          <w:szCs w:val="24"/>
          <w:bdr w:val="none" w:sz="0" w:space="0" w:color="auto" w:frame="1"/>
          <w:lang w:eastAsia="pl-PL"/>
        </w:rPr>
        <w:t>Do 1</w:t>
      </w:r>
      <w:r w:rsidR="009B06E3">
        <w:rPr>
          <w:rFonts w:ascii="Times New Roman" w:eastAsia="Times New Roman" w:hAnsi="Times New Roman" w:cs="Times New Roman"/>
          <w:b/>
          <w:bCs/>
          <w:color w:val="000000"/>
          <w:sz w:val="24"/>
          <w:szCs w:val="24"/>
          <w:bdr w:val="none" w:sz="0" w:space="0" w:color="auto" w:frame="1"/>
          <w:lang w:eastAsia="pl-PL"/>
        </w:rPr>
        <w:t>1</w:t>
      </w:r>
      <w:r w:rsidR="00D2148C">
        <w:rPr>
          <w:rFonts w:ascii="Times New Roman" w:eastAsia="Times New Roman" w:hAnsi="Times New Roman" w:cs="Times New Roman"/>
          <w:b/>
          <w:bCs/>
          <w:color w:val="000000"/>
          <w:sz w:val="24"/>
          <w:szCs w:val="24"/>
          <w:bdr w:val="none" w:sz="0" w:space="0" w:color="auto" w:frame="1"/>
          <w:lang w:eastAsia="pl-PL"/>
        </w:rPr>
        <w:t xml:space="preserve"> lutego 202</w:t>
      </w:r>
      <w:r w:rsidR="009B06E3">
        <w:rPr>
          <w:rFonts w:ascii="Times New Roman" w:eastAsia="Times New Roman" w:hAnsi="Times New Roman" w:cs="Times New Roman"/>
          <w:b/>
          <w:bCs/>
          <w:color w:val="000000"/>
          <w:sz w:val="24"/>
          <w:szCs w:val="24"/>
          <w:bdr w:val="none" w:sz="0" w:space="0" w:color="auto" w:frame="1"/>
          <w:lang w:eastAsia="pl-PL"/>
        </w:rPr>
        <w:t>6</w:t>
      </w:r>
      <w:r w:rsidR="00D2148C" w:rsidRPr="00C944DB">
        <w:rPr>
          <w:rFonts w:ascii="Times New Roman" w:eastAsia="Times New Roman" w:hAnsi="Times New Roman" w:cs="Times New Roman"/>
          <w:color w:val="000000"/>
          <w:sz w:val="24"/>
          <w:szCs w:val="24"/>
          <w:lang w:eastAsia="pl-PL"/>
        </w:rPr>
        <w:br/>
      </w:r>
      <w:r w:rsidR="00D2148C" w:rsidRPr="00B0235B">
        <w:rPr>
          <w:rFonts w:ascii="Times New Roman" w:eastAsia="Times New Roman" w:hAnsi="Times New Roman" w:cs="Times New Roman"/>
          <w:color w:val="000000"/>
          <w:sz w:val="24"/>
          <w:szCs w:val="24"/>
          <w:lang w:eastAsia="pl-PL"/>
        </w:rPr>
        <w:t>Rodzice ucznia lub słuchacz mo</w:t>
      </w:r>
      <w:r w:rsidR="00D2148C">
        <w:rPr>
          <w:rFonts w:ascii="Times New Roman" w:eastAsia="Times New Roman" w:hAnsi="Times New Roman" w:cs="Times New Roman"/>
          <w:color w:val="000000"/>
          <w:sz w:val="24"/>
          <w:szCs w:val="24"/>
          <w:lang w:eastAsia="pl-PL"/>
        </w:rPr>
        <w:t xml:space="preserve">gą złożyć dyrektorowi szkoły, </w:t>
      </w:r>
      <w:r w:rsidR="00D2148C" w:rsidRPr="00B0235B">
        <w:rPr>
          <w:rFonts w:ascii="Times New Roman" w:eastAsia="Times New Roman" w:hAnsi="Times New Roman" w:cs="Times New Roman"/>
          <w:color w:val="000000"/>
          <w:sz w:val="24"/>
          <w:szCs w:val="24"/>
          <w:lang w:eastAsia="pl-PL"/>
        </w:rPr>
        <w:t>pisemną informację o:</w:t>
      </w:r>
    </w:p>
    <w:p w14:paraId="431C5947" w14:textId="77777777" w:rsidR="00D2148C" w:rsidRPr="00D4548A" w:rsidRDefault="00D2148C" w:rsidP="004D4B4A">
      <w:pPr>
        <w:pStyle w:val="Akapitzlist"/>
        <w:numPr>
          <w:ilvl w:val="0"/>
          <w:numId w:val="23"/>
        </w:numPr>
        <w:spacing w:after="0" w:line="240" w:lineRule="auto"/>
        <w:jc w:val="both"/>
        <w:textAlignment w:val="baseline"/>
        <w:rPr>
          <w:rFonts w:ascii="Times New Roman" w:eastAsia="Times New Roman" w:hAnsi="Times New Roman" w:cs="Times New Roman"/>
          <w:color w:val="000000"/>
          <w:sz w:val="24"/>
          <w:szCs w:val="24"/>
          <w:lang w:eastAsia="pl-PL"/>
        </w:rPr>
      </w:pPr>
      <w:r w:rsidRPr="00B0235B">
        <w:rPr>
          <w:rFonts w:ascii="Times New Roman" w:eastAsia="Times New Roman" w:hAnsi="Times New Roman" w:cs="Times New Roman"/>
          <w:color w:val="000000"/>
          <w:sz w:val="24"/>
          <w:szCs w:val="24"/>
          <w:lang w:eastAsia="pl-PL"/>
        </w:rPr>
        <w:t>zmianie języka obcego nowożytnego wskazanego w deklaracji na inny język obcy, którego uczeń lub słuchacz uczy się w ramach obowiązkowych</w:t>
      </w:r>
      <w:r>
        <w:rPr>
          <w:rFonts w:ascii="Times New Roman" w:eastAsia="Times New Roman" w:hAnsi="Times New Roman" w:cs="Times New Roman"/>
          <w:color w:val="000000"/>
          <w:sz w:val="24"/>
          <w:szCs w:val="24"/>
          <w:lang w:eastAsia="pl-PL"/>
        </w:rPr>
        <w:t xml:space="preserve"> </w:t>
      </w:r>
      <w:r w:rsidRPr="00B0235B">
        <w:rPr>
          <w:rFonts w:ascii="Times New Roman" w:eastAsia="Times New Roman" w:hAnsi="Times New Roman" w:cs="Times New Roman"/>
          <w:color w:val="000000"/>
          <w:sz w:val="24"/>
          <w:szCs w:val="24"/>
          <w:lang w:eastAsia="pl-PL"/>
        </w:rPr>
        <w:t>za</w:t>
      </w:r>
      <w:r>
        <w:rPr>
          <w:rFonts w:ascii="Times New Roman" w:eastAsia="Times New Roman" w:hAnsi="Times New Roman" w:cs="Times New Roman"/>
          <w:color w:val="000000"/>
          <w:sz w:val="24"/>
          <w:szCs w:val="24"/>
          <w:lang w:eastAsia="pl-PL"/>
        </w:rPr>
        <w:t>jęć edukacyjnych(załącznik 3a)</w:t>
      </w:r>
    </w:p>
    <w:p w14:paraId="3199C49F" w14:textId="5E6EDBED" w:rsidR="00D2148C" w:rsidRPr="00B0235B" w:rsidRDefault="00D2148C" w:rsidP="00D2148C">
      <w:pPr>
        <w:spacing w:after="0" w:line="240" w:lineRule="auto"/>
        <w:textAlignment w:val="baseline"/>
        <w:rPr>
          <w:rFonts w:ascii="Times New Roman" w:eastAsia="Times New Roman" w:hAnsi="Times New Roman" w:cs="Times New Roman"/>
          <w:b/>
          <w:color w:val="000000"/>
          <w:sz w:val="24"/>
          <w:szCs w:val="24"/>
          <w:lang w:eastAsia="pl-PL"/>
        </w:rPr>
      </w:pPr>
      <w:r w:rsidRPr="00B0235B">
        <w:rPr>
          <w:rFonts w:ascii="Times New Roman" w:eastAsia="Times New Roman" w:hAnsi="Times New Roman" w:cs="Times New Roman"/>
          <w:b/>
          <w:color w:val="000000"/>
          <w:sz w:val="24"/>
          <w:szCs w:val="24"/>
          <w:lang w:eastAsia="pl-PL"/>
        </w:rPr>
        <w:t>Do</w:t>
      </w:r>
      <w:r>
        <w:rPr>
          <w:rFonts w:ascii="Times New Roman" w:eastAsia="Times New Roman" w:hAnsi="Times New Roman" w:cs="Times New Roman"/>
          <w:b/>
          <w:color w:val="000000"/>
          <w:sz w:val="24"/>
          <w:szCs w:val="24"/>
          <w:lang w:eastAsia="pl-PL"/>
        </w:rPr>
        <w:t xml:space="preserve"> </w:t>
      </w:r>
      <w:r w:rsidR="004D4B4A">
        <w:rPr>
          <w:rFonts w:ascii="Times New Roman" w:eastAsia="Times New Roman" w:hAnsi="Times New Roman" w:cs="Times New Roman"/>
          <w:b/>
          <w:color w:val="000000"/>
          <w:sz w:val="24"/>
          <w:szCs w:val="24"/>
          <w:lang w:eastAsia="pl-PL"/>
        </w:rPr>
        <w:t>29</w:t>
      </w:r>
      <w:r>
        <w:rPr>
          <w:rFonts w:ascii="Times New Roman" w:eastAsia="Times New Roman" w:hAnsi="Times New Roman" w:cs="Times New Roman"/>
          <w:b/>
          <w:color w:val="000000"/>
          <w:sz w:val="24"/>
          <w:szCs w:val="24"/>
          <w:lang w:eastAsia="pl-PL"/>
        </w:rPr>
        <w:t xml:space="preserve"> kwietnia</w:t>
      </w:r>
      <w:r w:rsidR="004D4B4A">
        <w:rPr>
          <w:rFonts w:ascii="Times New Roman" w:eastAsia="Times New Roman" w:hAnsi="Times New Roman" w:cs="Times New Roman"/>
          <w:b/>
          <w:color w:val="000000"/>
          <w:sz w:val="24"/>
          <w:szCs w:val="24"/>
          <w:lang w:eastAsia="pl-PL"/>
        </w:rPr>
        <w:t xml:space="preserve"> 202</w:t>
      </w:r>
      <w:r w:rsidR="009B06E3">
        <w:rPr>
          <w:rFonts w:ascii="Times New Roman" w:eastAsia="Times New Roman" w:hAnsi="Times New Roman" w:cs="Times New Roman"/>
          <w:b/>
          <w:color w:val="000000"/>
          <w:sz w:val="24"/>
          <w:szCs w:val="24"/>
          <w:lang w:eastAsia="pl-PL"/>
        </w:rPr>
        <w:t>6</w:t>
      </w:r>
    </w:p>
    <w:p w14:paraId="7318DAB4" w14:textId="77777777" w:rsidR="00D2148C" w:rsidRDefault="00D2148C" w:rsidP="004D4B4A">
      <w:pPr>
        <w:spacing w:after="0" w:line="240" w:lineRule="auto"/>
        <w:jc w:val="both"/>
        <w:textAlignment w:val="baseline"/>
        <w:rPr>
          <w:rFonts w:ascii="Times New Roman" w:eastAsia="Times New Roman" w:hAnsi="Times New Roman" w:cs="Times New Roman"/>
          <w:color w:val="000000"/>
          <w:sz w:val="24"/>
          <w:szCs w:val="24"/>
          <w:lang w:eastAsia="pl-PL"/>
        </w:rPr>
      </w:pPr>
      <w:r w:rsidRPr="00B0235B">
        <w:rPr>
          <w:rFonts w:ascii="Times New Roman" w:eastAsia="Times New Roman" w:hAnsi="Times New Roman" w:cs="Times New Roman"/>
          <w:color w:val="000000"/>
          <w:sz w:val="24"/>
          <w:szCs w:val="24"/>
          <w:lang w:eastAsia="pl-PL"/>
        </w:rPr>
        <w:t xml:space="preserve">W przypadku gdy uczeń lub słuchacz uzyskał tytuł laureata lub finalisty olimpiady </w:t>
      </w:r>
    </w:p>
    <w:p w14:paraId="1B8B2E85" w14:textId="77777777" w:rsidR="00D2148C" w:rsidRPr="00B0235B" w:rsidRDefault="00D2148C" w:rsidP="004D4B4A">
      <w:pPr>
        <w:spacing w:after="0" w:line="240" w:lineRule="auto"/>
        <w:jc w:val="both"/>
        <w:textAlignment w:val="baseline"/>
        <w:rPr>
          <w:rFonts w:ascii="Times New Roman" w:eastAsia="Times New Roman" w:hAnsi="Times New Roman" w:cs="Times New Roman"/>
          <w:color w:val="000000"/>
          <w:sz w:val="24"/>
          <w:szCs w:val="24"/>
          <w:lang w:eastAsia="pl-PL"/>
        </w:rPr>
      </w:pPr>
      <w:r w:rsidRPr="00B0235B">
        <w:rPr>
          <w:rFonts w:ascii="Times New Roman" w:eastAsia="Times New Roman" w:hAnsi="Times New Roman" w:cs="Times New Roman"/>
          <w:color w:val="000000"/>
          <w:sz w:val="24"/>
          <w:szCs w:val="24"/>
          <w:lang w:eastAsia="pl-PL"/>
        </w:rPr>
        <w:t>przedmiotowej wymienionej w wykazie olimpiad albo uzyskał tytuł laureata konkursu przedmiotowego o</w:t>
      </w:r>
      <w:r>
        <w:rPr>
          <w:rFonts w:ascii="Times New Roman" w:eastAsia="Times New Roman" w:hAnsi="Times New Roman" w:cs="Times New Roman"/>
          <w:color w:val="000000"/>
          <w:sz w:val="24"/>
          <w:szCs w:val="24"/>
          <w:lang w:eastAsia="pl-PL"/>
        </w:rPr>
        <w:t xml:space="preserve"> </w:t>
      </w:r>
      <w:r w:rsidRPr="00B0235B">
        <w:rPr>
          <w:rFonts w:ascii="Times New Roman" w:eastAsia="Times New Roman" w:hAnsi="Times New Roman" w:cs="Times New Roman"/>
          <w:color w:val="000000"/>
          <w:sz w:val="24"/>
          <w:szCs w:val="24"/>
          <w:lang w:eastAsia="pl-PL"/>
        </w:rPr>
        <w:t>zasięgu wojewódzkim lub ponad</w:t>
      </w:r>
      <w:r>
        <w:rPr>
          <w:rFonts w:ascii="Times New Roman" w:eastAsia="Times New Roman" w:hAnsi="Times New Roman" w:cs="Times New Roman"/>
          <w:color w:val="000000"/>
          <w:sz w:val="24"/>
          <w:szCs w:val="24"/>
          <w:lang w:eastAsia="pl-PL"/>
        </w:rPr>
        <w:t xml:space="preserve"> </w:t>
      </w:r>
      <w:r w:rsidRPr="00B0235B">
        <w:rPr>
          <w:rFonts w:ascii="Times New Roman" w:eastAsia="Times New Roman" w:hAnsi="Times New Roman" w:cs="Times New Roman"/>
          <w:color w:val="000000"/>
          <w:sz w:val="24"/>
          <w:szCs w:val="24"/>
          <w:lang w:eastAsia="pl-PL"/>
        </w:rPr>
        <w:t>wojewódzkim z innego języka obcego nowożytnego</w:t>
      </w:r>
      <w:r>
        <w:rPr>
          <w:rFonts w:ascii="Times New Roman" w:eastAsia="Times New Roman" w:hAnsi="Times New Roman" w:cs="Times New Roman"/>
          <w:color w:val="000000"/>
          <w:sz w:val="24"/>
          <w:szCs w:val="24"/>
          <w:lang w:eastAsia="pl-PL"/>
        </w:rPr>
        <w:t xml:space="preserve"> </w:t>
      </w:r>
      <w:r w:rsidRPr="00B0235B">
        <w:rPr>
          <w:rFonts w:ascii="Times New Roman" w:eastAsia="Times New Roman" w:hAnsi="Times New Roman" w:cs="Times New Roman"/>
          <w:color w:val="000000"/>
          <w:sz w:val="24"/>
          <w:szCs w:val="24"/>
          <w:lang w:eastAsia="pl-PL"/>
        </w:rPr>
        <w:t>niż ten, który został zadeklarowany, dyrektor szkoły, na wniosek rodziców ucznia lub na wniosek słuchacza, złożony nie później niż do</w:t>
      </w:r>
      <w:r>
        <w:rPr>
          <w:rFonts w:ascii="Times New Roman" w:eastAsia="Times New Roman" w:hAnsi="Times New Roman" w:cs="Times New Roman"/>
          <w:color w:val="000000"/>
          <w:sz w:val="24"/>
          <w:szCs w:val="24"/>
          <w:lang w:eastAsia="pl-PL"/>
        </w:rPr>
        <w:t xml:space="preserve"> </w:t>
      </w:r>
      <w:r w:rsidR="004D4B4A">
        <w:rPr>
          <w:rFonts w:ascii="Times New Roman" w:eastAsia="Times New Roman" w:hAnsi="Times New Roman" w:cs="Times New Roman"/>
          <w:color w:val="000000"/>
          <w:sz w:val="24"/>
          <w:szCs w:val="24"/>
          <w:lang w:eastAsia="pl-PL"/>
        </w:rPr>
        <w:t>29</w:t>
      </w:r>
      <w:r>
        <w:rPr>
          <w:rFonts w:ascii="Times New Roman" w:eastAsia="Times New Roman" w:hAnsi="Times New Roman" w:cs="Times New Roman"/>
          <w:color w:val="000000"/>
          <w:sz w:val="24"/>
          <w:szCs w:val="24"/>
          <w:lang w:eastAsia="pl-PL"/>
        </w:rPr>
        <w:t xml:space="preserve"> kwietnia </w:t>
      </w:r>
      <w:r w:rsidR="004D4B4A">
        <w:rPr>
          <w:rFonts w:ascii="Times New Roman" w:eastAsia="Times New Roman" w:hAnsi="Times New Roman" w:cs="Times New Roman"/>
          <w:color w:val="000000"/>
          <w:sz w:val="24"/>
          <w:szCs w:val="24"/>
          <w:lang w:eastAsia="pl-PL"/>
        </w:rPr>
        <w:t>2025</w:t>
      </w:r>
      <w:r w:rsidRPr="00B0235B">
        <w:rPr>
          <w:rFonts w:ascii="Times New Roman" w:eastAsia="Times New Roman" w:hAnsi="Times New Roman" w:cs="Times New Roman"/>
          <w:color w:val="000000"/>
          <w:sz w:val="24"/>
          <w:szCs w:val="24"/>
          <w:lang w:eastAsia="pl-PL"/>
        </w:rPr>
        <w:t>r., informuje okręgową komisję egzaminacyjną o zmianie języka obcego nowożytnego, jeżeli języka tego uczeń lub słuchacz uczy się w ramach obowiązkowych zajęć edukacyjnych (załącznik 3c).</w:t>
      </w:r>
    </w:p>
    <w:p w14:paraId="458452FF" w14:textId="77777777" w:rsidR="00D2148C" w:rsidRPr="00C944DB" w:rsidRDefault="00D2148C" w:rsidP="00D2148C">
      <w:pPr>
        <w:spacing w:after="0" w:line="240" w:lineRule="auto"/>
        <w:textAlignment w:val="baseline"/>
        <w:rPr>
          <w:rFonts w:ascii="Times New Roman" w:eastAsia="Times New Roman" w:hAnsi="Times New Roman" w:cs="Times New Roman"/>
          <w:color w:val="000000"/>
          <w:sz w:val="24"/>
          <w:szCs w:val="24"/>
          <w:lang w:eastAsia="pl-PL"/>
        </w:rPr>
      </w:pPr>
    </w:p>
    <w:p w14:paraId="0070E0B3" w14:textId="2344144F" w:rsidR="00D2148C" w:rsidRDefault="001816D0" w:rsidP="00D2148C">
      <w:pPr>
        <w:spacing w:after="0" w:line="240" w:lineRule="auto"/>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b/>
          <w:bCs/>
          <w:color w:val="000000"/>
          <w:sz w:val="24"/>
          <w:szCs w:val="24"/>
          <w:bdr w:val="none" w:sz="0" w:space="0" w:color="auto" w:frame="1"/>
          <w:lang w:eastAsia="pl-PL"/>
        </w:rPr>
        <w:t xml:space="preserve"> Do </w:t>
      </w:r>
      <w:r w:rsidR="009B06E3">
        <w:rPr>
          <w:rFonts w:ascii="Times New Roman" w:eastAsia="Times New Roman" w:hAnsi="Times New Roman" w:cs="Times New Roman"/>
          <w:b/>
          <w:bCs/>
          <w:color w:val="000000"/>
          <w:sz w:val="24"/>
          <w:szCs w:val="24"/>
          <w:bdr w:val="none" w:sz="0" w:space="0" w:color="auto" w:frame="1"/>
          <w:lang w:eastAsia="pl-PL"/>
        </w:rPr>
        <w:t>19</w:t>
      </w:r>
      <w:r w:rsidR="00D2148C">
        <w:rPr>
          <w:rFonts w:ascii="Times New Roman" w:eastAsia="Times New Roman" w:hAnsi="Times New Roman" w:cs="Times New Roman"/>
          <w:b/>
          <w:bCs/>
          <w:color w:val="000000"/>
          <w:sz w:val="24"/>
          <w:szCs w:val="24"/>
          <w:bdr w:val="none" w:sz="0" w:space="0" w:color="auto" w:frame="1"/>
          <w:lang w:eastAsia="pl-PL"/>
        </w:rPr>
        <w:t xml:space="preserve"> czerwca 202</w:t>
      </w:r>
      <w:r w:rsidR="009B06E3">
        <w:rPr>
          <w:rFonts w:ascii="Times New Roman" w:eastAsia="Times New Roman" w:hAnsi="Times New Roman" w:cs="Times New Roman"/>
          <w:b/>
          <w:bCs/>
          <w:color w:val="000000"/>
          <w:sz w:val="24"/>
          <w:szCs w:val="24"/>
          <w:bdr w:val="none" w:sz="0" w:space="0" w:color="auto" w:frame="1"/>
          <w:lang w:eastAsia="pl-PL"/>
        </w:rPr>
        <w:t>6</w:t>
      </w:r>
    </w:p>
    <w:p w14:paraId="0568E143" w14:textId="77777777" w:rsidR="00D2148C" w:rsidRDefault="00D2148C" w:rsidP="00D2148C">
      <w:pPr>
        <w:spacing w:after="0" w:line="240" w:lineRule="auto"/>
        <w:textAlignment w:val="baseline"/>
        <w:rPr>
          <w:rFonts w:ascii="Times New Roman" w:eastAsia="Times New Roman" w:hAnsi="Times New Roman" w:cs="Times New Roman"/>
          <w:color w:val="000000"/>
          <w:sz w:val="24"/>
          <w:szCs w:val="24"/>
          <w:lang w:eastAsia="pl-PL"/>
        </w:rPr>
      </w:pPr>
      <w:r w:rsidRPr="009741BE">
        <w:rPr>
          <w:rFonts w:ascii="Times New Roman" w:eastAsia="Times New Roman" w:hAnsi="Times New Roman" w:cs="Times New Roman"/>
          <w:color w:val="000000"/>
          <w:sz w:val="24"/>
          <w:szCs w:val="24"/>
          <w:lang w:eastAsia="pl-PL"/>
        </w:rPr>
        <w:t>W szczególnych przypadkach losowych lub zdrowotnych, uniemożliwiających przystąpienie do egzaminu ósmoklasisty z danego przedmiotu lub przedmiotów w terminie dodatkowym, dyrektor okręgowej komisji egzaminacyjnej, na udokumentowany wniosek dyrektora szkoły, może zwolnić ucznia lub słuchacza z obowiązku przystąpienia do egzaminu ósmoklasisty z danego przedmiotu lub przedmiotów. Dyrektor szkoły składa</w:t>
      </w:r>
      <w:r>
        <w:rPr>
          <w:rFonts w:ascii="Times New Roman" w:eastAsia="Times New Roman" w:hAnsi="Times New Roman" w:cs="Times New Roman"/>
          <w:color w:val="000000"/>
          <w:sz w:val="24"/>
          <w:szCs w:val="24"/>
          <w:lang w:eastAsia="pl-PL"/>
        </w:rPr>
        <w:t xml:space="preserve"> wniosek</w:t>
      </w:r>
      <w:r w:rsidRPr="009741BE">
        <w:rPr>
          <w:rFonts w:ascii="Times New Roman" w:eastAsia="Times New Roman" w:hAnsi="Times New Roman" w:cs="Times New Roman"/>
          <w:color w:val="000000"/>
          <w:sz w:val="24"/>
          <w:szCs w:val="24"/>
          <w:lang w:eastAsia="pl-PL"/>
        </w:rPr>
        <w:t xml:space="preserve"> w porozumieniu z</w:t>
      </w:r>
      <w:r>
        <w:rPr>
          <w:rFonts w:ascii="Times New Roman" w:eastAsia="Times New Roman" w:hAnsi="Times New Roman" w:cs="Times New Roman"/>
          <w:color w:val="000000"/>
          <w:sz w:val="24"/>
          <w:szCs w:val="24"/>
          <w:lang w:eastAsia="pl-PL"/>
        </w:rPr>
        <w:t xml:space="preserve"> </w:t>
      </w:r>
      <w:r w:rsidRPr="009741BE">
        <w:rPr>
          <w:rFonts w:ascii="Times New Roman" w:eastAsia="Times New Roman" w:hAnsi="Times New Roman" w:cs="Times New Roman"/>
          <w:color w:val="000000"/>
          <w:sz w:val="24"/>
          <w:szCs w:val="24"/>
          <w:lang w:eastAsia="pl-PL"/>
        </w:rPr>
        <w:t>rodzicami ucznia lub z</w:t>
      </w:r>
      <w:r>
        <w:rPr>
          <w:rFonts w:ascii="Times New Roman" w:eastAsia="Times New Roman" w:hAnsi="Times New Roman" w:cs="Times New Roman"/>
          <w:color w:val="000000"/>
          <w:sz w:val="24"/>
          <w:szCs w:val="24"/>
          <w:lang w:eastAsia="pl-PL"/>
        </w:rPr>
        <w:t xml:space="preserve">e słuchaczem (załącznik 2b; do 19 </w:t>
      </w:r>
      <w:r w:rsidRPr="009741BE">
        <w:rPr>
          <w:rFonts w:ascii="Times New Roman" w:eastAsia="Times New Roman" w:hAnsi="Times New Roman" w:cs="Times New Roman"/>
          <w:color w:val="000000"/>
          <w:sz w:val="24"/>
          <w:szCs w:val="24"/>
          <w:lang w:eastAsia="pl-PL"/>
        </w:rPr>
        <w:t>czerwc</w:t>
      </w:r>
      <w:r>
        <w:rPr>
          <w:rFonts w:ascii="Times New Roman" w:eastAsia="Times New Roman" w:hAnsi="Times New Roman" w:cs="Times New Roman"/>
          <w:color w:val="000000"/>
          <w:sz w:val="24"/>
          <w:szCs w:val="24"/>
          <w:lang w:eastAsia="pl-PL"/>
        </w:rPr>
        <w:t>a 2023</w:t>
      </w:r>
      <w:r w:rsidRPr="009741BE">
        <w:rPr>
          <w:rFonts w:ascii="Times New Roman" w:eastAsia="Times New Roman" w:hAnsi="Times New Roman" w:cs="Times New Roman"/>
          <w:color w:val="000000"/>
          <w:sz w:val="24"/>
          <w:szCs w:val="24"/>
          <w:lang w:eastAsia="pl-PL"/>
        </w:rPr>
        <w:t>r.).Wydrukowany i</w:t>
      </w:r>
      <w:r>
        <w:rPr>
          <w:rFonts w:ascii="Times New Roman" w:eastAsia="Times New Roman" w:hAnsi="Times New Roman" w:cs="Times New Roman"/>
          <w:color w:val="000000"/>
          <w:sz w:val="24"/>
          <w:szCs w:val="24"/>
          <w:lang w:eastAsia="pl-PL"/>
        </w:rPr>
        <w:t xml:space="preserve"> </w:t>
      </w:r>
      <w:r w:rsidRPr="009741BE">
        <w:rPr>
          <w:rFonts w:ascii="Times New Roman" w:eastAsia="Times New Roman" w:hAnsi="Times New Roman" w:cs="Times New Roman"/>
          <w:color w:val="000000"/>
          <w:sz w:val="24"/>
          <w:szCs w:val="24"/>
          <w:lang w:eastAsia="pl-PL"/>
        </w:rPr>
        <w:t>podpisany wniosek dyrektor szkoły przekazuje wraz z dokumentacją do okręgowej komisji egzaminacyjnej.</w:t>
      </w:r>
    </w:p>
    <w:p w14:paraId="23967D97" w14:textId="77777777" w:rsidR="00D2148C" w:rsidRPr="007059C1" w:rsidRDefault="00501B72" w:rsidP="00D2148C">
      <w:pPr>
        <w:numPr>
          <w:ilvl w:val="0"/>
          <w:numId w:val="22"/>
        </w:numPr>
        <w:spacing w:before="180" w:after="180" w:line="240" w:lineRule="auto"/>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b/>
          <w:bCs/>
          <w:color w:val="000000"/>
          <w:sz w:val="24"/>
          <w:szCs w:val="24"/>
          <w:lang w:eastAsia="pl-PL"/>
        </w:rPr>
        <w:t>Do 27 czerwca 2025</w:t>
      </w:r>
      <w:r w:rsidR="00D2148C" w:rsidRPr="007059C1">
        <w:rPr>
          <w:rFonts w:ascii="Times New Roman" w:eastAsia="Times New Roman" w:hAnsi="Times New Roman" w:cs="Times New Roman"/>
          <w:b/>
          <w:bCs/>
          <w:color w:val="000000"/>
          <w:sz w:val="24"/>
          <w:szCs w:val="24"/>
          <w:lang w:eastAsia="pl-PL"/>
        </w:rPr>
        <w:t xml:space="preserve"> r.  </w:t>
      </w:r>
      <w:r w:rsidR="00D2148C" w:rsidRPr="007059C1">
        <w:rPr>
          <w:rFonts w:ascii="Times New Roman" w:eastAsia="Times New Roman" w:hAnsi="Times New Roman" w:cs="Times New Roman"/>
          <w:color w:val="000000"/>
          <w:sz w:val="24"/>
          <w:szCs w:val="24"/>
          <w:lang w:eastAsia="pl-PL"/>
        </w:rPr>
        <w:t>– wydanie haseł do ZIU</w:t>
      </w:r>
    </w:p>
    <w:p w14:paraId="5F5CDC4F" w14:textId="47792A31" w:rsidR="00D2148C" w:rsidRPr="007059C1" w:rsidRDefault="009B06E3" w:rsidP="00D2148C">
      <w:pPr>
        <w:numPr>
          <w:ilvl w:val="0"/>
          <w:numId w:val="22"/>
        </w:numPr>
        <w:spacing w:before="180" w:after="180" w:line="240" w:lineRule="auto"/>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b/>
          <w:bCs/>
          <w:color w:val="000000"/>
          <w:sz w:val="24"/>
          <w:szCs w:val="24"/>
          <w:lang w:eastAsia="pl-PL"/>
        </w:rPr>
        <w:t>3</w:t>
      </w:r>
      <w:r w:rsidR="00501B72">
        <w:rPr>
          <w:rFonts w:ascii="Times New Roman" w:eastAsia="Times New Roman" w:hAnsi="Times New Roman" w:cs="Times New Roman"/>
          <w:b/>
          <w:bCs/>
          <w:color w:val="000000"/>
          <w:sz w:val="24"/>
          <w:szCs w:val="24"/>
          <w:lang w:eastAsia="pl-PL"/>
        </w:rPr>
        <w:t xml:space="preserve"> lipca 202</w:t>
      </w:r>
      <w:r>
        <w:rPr>
          <w:rFonts w:ascii="Times New Roman" w:eastAsia="Times New Roman" w:hAnsi="Times New Roman" w:cs="Times New Roman"/>
          <w:b/>
          <w:bCs/>
          <w:color w:val="000000"/>
          <w:sz w:val="24"/>
          <w:szCs w:val="24"/>
          <w:lang w:eastAsia="pl-PL"/>
        </w:rPr>
        <w:t>6</w:t>
      </w:r>
      <w:r w:rsidR="00D2148C">
        <w:rPr>
          <w:rFonts w:ascii="Times New Roman" w:eastAsia="Times New Roman" w:hAnsi="Times New Roman" w:cs="Times New Roman"/>
          <w:b/>
          <w:bCs/>
          <w:color w:val="000000"/>
          <w:sz w:val="24"/>
          <w:szCs w:val="24"/>
          <w:lang w:eastAsia="pl-PL"/>
        </w:rPr>
        <w:t xml:space="preserve"> r.  </w:t>
      </w:r>
      <w:r w:rsidR="00D2148C" w:rsidRPr="007059C1">
        <w:rPr>
          <w:rFonts w:ascii="Times New Roman" w:eastAsia="Times New Roman" w:hAnsi="Times New Roman" w:cs="Times New Roman"/>
          <w:color w:val="000000"/>
          <w:sz w:val="24"/>
          <w:szCs w:val="24"/>
          <w:lang w:eastAsia="pl-PL"/>
        </w:rPr>
        <w:t>– udostępnienie w</w:t>
      </w:r>
      <w:r w:rsidR="00D2148C">
        <w:rPr>
          <w:rFonts w:ascii="Times New Roman" w:eastAsia="Times New Roman" w:hAnsi="Times New Roman" w:cs="Times New Roman"/>
          <w:color w:val="000000"/>
          <w:sz w:val="24"/>
          <w:szCs w:val="24"/>
          <w:lang w:eastAsia="pl-PL"/>
        </w:rPr>
        <w:t>yników uczniów w serwisie</w:t>
      </w:r>
      <w:r w:rsidR="00D2148C" w:rsidRPr="007059C1">
        <w:rPr>
          <w:rFonts w:ascii="Times New Roman" w:eastAsia="Times New Roman" w:hAnsi="Times New Roman" w:cs="Times New Roman"/>
          <w:color w:val="000000"/>
          <w:sz w:val="24"/>
          <w:szCs w:val="24"/>
          <w:lang w:eastAsia="pl-PL"/>
        </w:rPr>
        <w:t xml:space="preserve"> internetowym ZIU</w:t>
      </w:r>
    </w:p>
    <w:p w14:paraId="087CA412" w14:textId="18315282" w:rsidR="00D2148C" w:rsidRPr="007059C1" w:rsidRDefault="00F57339" w:rsidP="00D2148C">
      <w:pPr>
        <w:numPr>
          <w:ilvl w:val="0"/>
          <w:numId w:val="22"/>
        </w:numPr>
        <w:spacing w:before="180" w:after="180" w:line="240" w:lineRule="auto"/>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b/>
          <w:bCs/>
          <w:color w:val="000000"/>
          <w:sz w:val="24"/>
          <w:szCs w:val="24"/>
          <w:lang w:eastAsia="pl-PL"/>
        </w:rPr>
        <w:t>3</w:t>
      </w:r>
      <w:r w:rsidR="001816D0">
        <w:rPr>
          <w:rFonts w:ascii="Times New Roman" w:eastAsia="Times New Roman" w:hAnsi="Times New Roman" w:cs="Times New Roman"/>
          <w:b/>
          <w:bCs/>
          <w:color w:val="000000"/>
          <w:sz w:val="24"/>
          <w:szCs w:val="24"/>
          <w:lang w:eastAsia="pl-PL"/>
        </w:rPr>
        <w:t xml:space="preserve"> lipca 202</w:t>
      </w:r>
      <w:r w:rsidR="009B06E3">
        <w:rPr>
          <w:rFonts w:ascii="Times New Roman" w:eastAsia="Times New Roman" w:hAnsi="Times New Roman" w:cs="Times New Roman"/>
          <w:b/>
          <w:bCs/>
          <w:color w:val="000000"/>
          <w:sz w:val="24"/>
          <w:szCs w:val="24"/>
          <w:lang w:eastAsia="pl-PL"/>
        </w:rPr>
        <w:t>6</w:t>
      </w:r>
      <w:r w:rsidR="00D2148C">
        <w:rPr>
          <w:rFonts w:ascii="Times New Roman" w:eastAsia="Times New Roman" w:hAnsi="Times New Roman" w:cs="Times New Roman"/>
          <w:b/>
          <w:bCs/>
          <w:color w:val="000000"/>
          <w:sz w:val="24"/>
          <w:szCs w:val="24"/>
          <w:lang w:eastAsia="pl-PL"/>
        </w:rPr>
        <w:t xml:space="preserve"> r. </w:t>
      </w:r>
      <w:r w:rsidR="00D2148C" w:rsidRPr="007059C1">
        <w:rPr>
          <w:rFonts w:ascii="Times New Roman" w:eastAsia="Times New Roman" w:hAnsi="Times New Roman" w:cs="Times New Roman"/>
          <w:color w:val="000000"/>
          <w:sz w:val="24"/>
          <w:szCs w:val="24"/>
          <w:lang w:eastAsia="pl-PL"/>
        </w:rPr>
        <w:t>– wydawanie zaświadczeń i informacji o wynikach egzaminu ósmoklasisty w POP</w:t>
      </w:r>
    </w:p>
    <w:p w14:paraId="30AF0EC5" w14:textId="43D412A2" w:rsidR="00D2148C" w:rsidRPr="007059C1" w:rsidRDefault="00F57339" w:rsidP="00D2148C">
      <w:pPr>
        <w:numPr>
          <w:ilvl w:val="0"/>
          <w:numId w:val="22"/>
        </w:numPr>
        <w:spacing w:before="180" w:after="180" w:line="240" w:lineRule="auto"/>
        <w:textAlignment w:val="baseline"/>
        <w:rPr>
          <w:rFonts w:ascii="Times New Roman" w:eastAsia="Times New Roman" w:hAnsi="Times New Roman" w:cs="Times New Roman"/>
          <w:color w:val="000000"/>
          <w:sz w:val="24"/>
          <w:szCs w:val="24"/>
          <w:lang w:eastAsia="pl-PL"/>
        </w:rPr>
      </w:pPr>
      <w:r>
        <w:rPr>
          <w:rFonts w:ascii="Times New Roman" w:eastAsia="Times New Roman" w:hAnsi="Times New Roman" w:cs="Times New Roman"/>
          <w:b/>
          <w:bCs/>
          <w:color w:val="000000"/>
          <w:sz w:val="24"/>
          <w:szCs w:val="24"/>
          <w:lang w:eastAsia="pl-PL"/>
        </w:rPr>
        <w:t xml:space="preserve">4 </w:t>
      </w:r>
      <w:r w:rsidR="00501B72">
        <w:rPr>
          <w:rFonts w:ascii="Times New Roman" w:eastAsia="Times New Roman" w:hAnsi="Times New Roman" w:cs="Times New Roman"/>
          <w:b/>
          <w:bCs/>
          <w:color w:val="000000"/>
          <w:sz w:val="24"/>
          <w:szCs w:val="24"/>
          <w:lang w:eastAsia="pl-PL"/>
        </w:rPr>
        <w:t>lipca 202</w:t>
      </w:r>
      <w:r>
        <w:rPr>
          <w:rFonts w:ascii="Times New Roman" w:eastAsia="Times New Roman" w:hAnsi="Times New Roman" w:cs="Times New Roman"/>
          <w:b/>
          <w:bCs/>
          <w:color w:val="000000"/>
          <w:sz w:val="24"/>
          <w:szCs w:val="24"/>
          <w:lang w:eastAsia="pl-PL"/>
        </w:rPr>
        <w:t>6</w:t>
      </w:r>
      <w:r w:rsidR="00D2148C">
        <w:rPr>
          <w:rFonts w:ascii="Times New Roman" w:eastAsia="Times New Roman" w:hAnsi="Times New Roman" w:cs="Times New Roman"/>
          <w:b/>
          <w:bCs/>
          <w:color w:val="000000"/>
          <w:sz w:val="24"/>
          <w:szCs w:val="24"/>
          <w:lang w:eastAsia="pl-PL"/>
        </w:rPr>
        <w:t xml:space="preserve"> r. </w:t>
      </w:r>
      <w:r w:rsidR="00D2148C" w:rsidRPr="007059C1">
        <w:rPr>
          <w:rFonts w:ascii="Times New Roman" w:eastAsia="Times New Roman" w:hAnsi="Times New Roman" w:cs="Times New Roman"/>
          <w:color w:val="000000"/>
          <w:sz w:val="24"/>
          <w:szCs w:val="24"/>
          <w:lang w:eastAsia="pl-PL"/>
        </w:rPr>
        <w:t>– wydawanie zaświ</w:t>
      </w:r>
      <w:r w:rsidR="00D2148C">
        <w:rPr>
          <w:rFonts w:ascii="Times New Roman" w:eastAsia="Times New Roman" w:hAnsi="Times New Roman" w:cs="Times New Roman"/>
          <w:color w:val="000000"/>
          <w:sz w:val="24"/>
          <w:szCs w:val="24"/>
          <w:lang w:eastAsia="pl-PL"/>
        </w:rPr>
        <w:t xml:space="preserve">adczeń oraz informacji </w:t>
      </w:r>
      <w:r w:rsidR="00D2148C">
        <w:rPr>
          <w:rFonts w:ascii="Times New Roman" w:eastAsia="Times New Roman" w:hAnsi="Times New Roman" w:cs="Times New Roman"/>
          <w:color w:val="000000"/>
          <w:sz w:val="24"/>
          <w:szCs w:val="24"/>
          <w:lang w:eastAsia="pl-PL"/>
        </w:rPr>
        <w:tab/>
      </w:r>
      <w:r w:rsidR="00D2148C" w:rsidRPr="007059C1">
        <w:rPr>
          <w:rFonts w:ascii="Times New Roman" w:eastAsia="Times New Roman" w:hAnsi="Times New Roman" w:cs="Times New Roman"/>
          <w:color w:val="000000"/>
          <w:sz w:val="24"/>
          <w:szCs w:val="24"/>
          <w:lang w:eastAsia="pl-PL"/>
        </w:rPr>
        <w:t>zdającym egzamin ósmoklasisty</w:t>
      </w:r>
    </w:p>
    <w:p w14:paraId="46D6794D" w14:textId="77777777" w:rsidR="00D2148C" w:rsidRDefault="00D2148C" w:rsidP="00D2148C">
      <w:pPr>
        <w:spacing w:before="180" w:after="180" w:line="240" w:lineRule="auto"/>
        <w:jc w:val="both"/>
        <w:textAlignment w:val="baseline"/>
        <w:rPr>
          <w:rFonts w:ascii="Times New Roman" w:eastAsia="Times New Roman" w:hAnsi="Times New Roman" w:cs="Times New Roman"/>
          <w:color w:val="000000"/>
          <w:sz w:val="24"/>
          <w:szCs w:val="24"/>
          <w:lang w:eastAsia="pl-PL"/>
        </w:rPr>
      </w:pPr>
    </w:p>
    <w:p w14:paraId="2CF861BB" w14:textId="77777777" w:rsidR="00D2148C" w:rsidRDefault="00D2148C" w:rsidP="00D2148C">
      <w:pPr>
        <w:spacing w:before="180" w:after="180" w:line="240" w:lineRule="auto"/>
        <w:jc w:val="both"/>
        <w:textAlignment w:val="baseline"/>
        <w:rPr>
          <w:rFonts w:ascii="Times New Roman" w:eastAsia="Times New Roman" w:hAnsi="Times New Roman" w:cs="Times New Roman"/>
          <w:color w:val="000000"/>
          <w:sz w:val="24"/>
          <w:szCs w:val="24"/>
          <w:lang w:eastAsia="pl-PL"/>
        </w:rPr>
      </w:pPr>
    </w:p>
    <w:p w14:paraId="4FCA05D8" w14:textId="77777777" w:rsidR="00645705" w:rsidRPr="00C944DB" w:rsidRDefault="00645705" w:rsidP="00D2148C">
      <w:pPr>
        <w:spacing w:before="180" w:after="180" w:line="240" w:lineRule="auto"/>
        <w:jc w:val="both"/>
        <w:textAlignment w:val="baseline"/>
        <w:rPr>
          <w:rFonts w:ascii="Times New Roman" w:eastAsia="Times New Roman" w:hAnsi="Times New Roman" w:cs="Times New Roman"/>
          <w:color w:val="000000"/>
          <w:sz w:val="24"/>
          <w:szCs w:val="24"/>
          <w:lang w:eastAsia="pl-PL"/>
        </w:rPr>
      </w:pPr>
    </w:p>
    <w:p w14:paraId="144F112E" w14:textId="77777777" w:rsidR="00D2148C" w:rsidRPr="00C944DB" w:rsidRDefault="00D2148C" w:rsidP="00D2148C">
      <w:pPr>
        <w:spacing w:after="0" w:line="240" w:lineRule="auto"/>
        <w:textAlignment w:val="baseline"/>
        <w:rPr>
          <w:rFonts w:ascii="inherit" w:eastAsia="Times New Roman" w:hAnsi="inherit" w:cs="Tahoma"/>
          <w:b/>
          <w:bCs/>
          <w:color w:val="000000"/>
          <w:sz w:val="28"/>
          <w:szCs w:val="28"/>
          <w:bdr w:val="none" w:sz="0" w:space="0" w:color="auto" w:frame="1"/>
          <w:lang w:eastAsia="pl-PL"/>
        </w:rPr>
      </w:pPr>
      <w:r w:rsidRPr="00C944DB">
        <w:rPr>
          <w:rFonts w:ascii="inherit" w:eastAsia="Times New Roman" w:hAnsi="inherit" w:cs="Tahoma"/>
          <w:b/>
          <w:bCs/>
          <w:color w:val="000000"/>
          <w:sz w:val="28"/>
          <w:szCs w:val="28"/>
          <w:bdr w:val="none" w:sz="0" w:space="0" w:color="auto" w:frame="1"/>
          <w:lang w:eastAsia="pl-PL"/>
        </w:rPr>
        <w:t>Podstawowe zasady obowiązujące podczas przeprowadzania egzaminu</w:t>
      </w:r>
    </w:p>
    <w:p w14:paraId="3852BFCB" w14:textId="77777777" w:rsidR="00D2148C" w:rsidRPr="00C944DB" w:rsidRDefault="00D2148C" w:rsidP="00D2148C">
      <w:pPr>
        <w:spacing w:after="0" w:line="240" w:lineRule="auto"/>
        <w:textAlignment w:val="baseline"/>
        <w:rPr>
          <w:rFonts w:ascii="inherit" w:eastAsia="Times New Roman" w:hAnsi="inherit" w:cs="Tahoma"/>
          <w:color w:val="000000"/>
          <w:sz w:val="28"/>
          <w:szCs w:val="28"/>
          <w:lang w:eastAsia="pl-PL"/>
        </w:rPr>
      </w:pPr>
    </w:p>
    <w:p w14:paraId="59949D6B" w14:textId="77777777" w:rsidR="00D2148C" w:rsidRPr="00C944DB" w:rsidRDefault="00D2148C" w:rsidP="00D2148C">
      <w:pPr>
        <w:numPr>
          <w:ilvl w:val="0"/>
          <w:numId w:val="10"/>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Calibri" w:hAnsi="Times New Roman" w:cs="Times New Roman"/>
          <w:sz w:val="24"/>
          <w:szCs w:val="24"/>
        </w:rPr>
        <w:t xml:space="preserve">Podczas egzaminu w szkole mogą przebywać </w:t>
      </w:r>
      <w:r w:rsidRPr="00C944DB">
        <w:rPr>
          <w:rFonts w:ascii="Times New Roman" w:eastAsia="Calibri" w:hAnsi="Times New Roman" w:cs="Times New Roman"/>
          <w:sz w:val="24"/>
          <w:szCs w:val="24"/>
          <w:u w:val="single"/>
        </w:rPr>
        <w:t>wyłącznie:</w:t>
      </w:r>
    </w:p>
    <w:p w14:paraId="3568076F" w14:textId="77777777" w:rsidR="00D2148C" w:rsidRPr="00C944DB" w:rsidRDefault="00D2148C" w:rsidP="00D2148C">
      <w:pPr>
        <w:numPr>
          <w:ilvl w:val="0"/>
          <w:numId w:val="19"/>
        </w:numPr>
        <w:spacing w:after="0" w:line="240" w:lineRule="auto"/>
        <w:contextualSpacing/>
        <w:jc w:val="both"/>
        <w:rPr>
          <w:rFonts w:ascii="Times New Roman" w:eastAsia="Calibri" w:hAnsi="Times New Roman" w:cs="Times New Roman"/>
          <w:sz w:val="24"/>
          <w:szCs w:val="24"/>
        </w:rPr>
      </w:pPr>
      <w:r w:rsidRPr="00C944DB">
        <w:rPr>
          <w:rFonts w:ascii="Times New Roman" w:eastAsia="Calibri" w:hAnsi="Times New Roman" w:cs="Times New Roman"/>
          <w:sz w:val="24"/>
          <w:szCs w:val="24"/>
        </w:rPr>
        <w:t>zdający</w:t>
      </w:r>
    </w:p>
    <w:p w14:paraId="72F206F0" w14:textId="77777777" w:rsidR="00D2148C" w:rsidRPr="00C944DB" w:rsidRDefault="00D2148C" w:rsidP="00D2148C">
      <w:pPr>
        <w:numPr>
          <w:ilvl w:val="0"/>
          <w:numId w:val="19"/>
        </w:numPr>
        <w:spacing w:after="0" w:line="240" w:lineRule="auto"/>
        <w:contextualSpacing/>
        <w:jc w:val="both"/>
        <w:rPr>
          <w:rFonts w:ascii="Times New Roman" w:eastAsia="Calibri" w:hAnsi="Times New Roman" w:cs="Times New Roman"/>
          <w:sz w:val="24"/>
          <w:szCs w:val="24"/>
        </w:rPr>
      </w:pPr>
      <w:r w:rsidRPr="00C944DB">
        <w:rPr>
          <w:rFonts w:ascii="Times New Roman" w:eastAsia="Calibri" w:hAnsi="Times New Roman" w:cs="Times New Roman"/>
          <w:sz w:val="24"/>
          <w:szCs w:val="24"/>
        </w:rPr>
        <w:lastRenderedPageBreak/>
        <w:t>osoby zaangażowane w przeprowadzanie egzaminu, tj. członkowie zespołów nadzorujących, obserwatorzy, egzaminatorzy, specjaliści pracujący ze zdającymi, którym przyznano dostosowanie warunków lub formy przeprowadzania egzaminu, osoby wyznaczone do przygotowa</w:t>
      </w:r>
      <w:r>
        <w:rPr>
          <w:rFonts w:ascii="Times New Roman" w:eastAsia="Calibri" w:hAnsi="Times New Roman" w:cs="Times New Roman"/>
          <w:sz w:val="24"/>
          <w:szCs w:val="24"/>
        </w:rPr>
        <w:t xml:space="preserve">nia </w:t>
      </w:r>
      <w:r w:rsidRPr="00C944DB">
        <w:rPr>
          <w:rFonts w:ascii="Times New Roman" w:eastAsia="Calibri" w:hAnsi="Times New Roman" w:cs="Times New Roman"/>
          <w:sz w:val="24"/>
          <w:szCs w:val="24"/>
        </w:rPr>
        <w:t>i obsługi oraz obsługujące sprzęt i urządzenia wykorzystywane w czasie egzaminu (np. komputery, sprzęt medyczny), asystenci techniczni</w:t>
      </w:r>
    </w:p>
    <w:p w14:paraId="4A010851" w14:textId="77777777" w:rsidR="00D2148C" w:rsidRPr="00C944DB" w:rsidRDefault="00D2148C" w:rsidP="00D2148C">
      <w:pPr>
        <w:numPr>
          <w:ilvl w:val="0"/>
          <w:numId w:val="19"/>
        </w:numPr>
        <w:spacing w:after="0" w:line="240" w:lineRule="auto"/>
        <w:contextualSpacing/>
        <w:jc w:val="both"/>
        <w:rPr>
          <w:rFonts w:ascii="Times New Roman" w:eastAsia="Calibri" w:hAnsi="Times New Roman" w:cs="Times New Roman"/>
          <w:sz w:val="24"/>
          <w:szCs w:val="24"/>
        </w:rPr>
      </w:pPr>
      <w:r w:rsidRPr="00C944DB">
        <w:rPr>
          <w:rFonts w:ascii="Times New Roman" w:eastAsia="Calibri" w:hAnsi="Times New Roman" w:cs="Times New Roman"/>
          <w:sz w:val="24"/>
          <w:szCs w:val="24"/>
        </w:rPr>
        <w:t xml:space="preserve">inni pracownicy szkoły odpowiedzialni za utrzymanie obiektu w czystości, </w:t>
      </w:r>
      <w:r>
        <w:rPr>
          <w:rFonts w:ascii="Times New Roman" w:eastAsia="Calibri" w:hAnsi="Times New Roman" w:cs="Times New Roman"/>
          <w:sz w:val="24"/>
          <w:szCs w:val="24"/>
        </w:rPr>
        <w:t>obsługa.</w:t>
      </w:r>
    </w:p>
    <w:p w14:paraId="24A8F141" w14:textId="77777777" w:rsidR="00D2148C" w:rsidRPr="00C944DB" w:rsidRDefault="00D2148C" w:rsidP="00D2148C">
      <w:pPr>
        <w:numPr>
          <w:ilvl w:val="0"/>
          <w:numId w:val="19"/>
        </w:numPr>
        <w:spacing w:after="0" w:line="240" w:lineRule="auto"/>
        <w:contextualSpacing/>
        <w:jc w:val="both"/>
        <w:rPr>
          <w:rFonts w:ascii="Times New Roman" w:eastAsia="Calibri" w:hAnsi="Times New Roman" w:cs="Times New Roman"/>
          <w:sz w:val="24"/>
          <w:szCs w:val="24"/>
        </w:rPr>
      </w:pPr>
      <w:r w:rsidRPr="00C944DB">
        <w:rPr>
          <w:rFonts w:ascii="Times New Roman" w:eastAsia="Calibri" w:hAnsi="Times New Roman" w:cs="Times New Roman"/>
          <w:sz w:val="24"/>
          <w:szCs w:val="24"/>
        </w:rPr>
        <w:t>pracownicy odpowiednich służb, np. medycznych, jeżeli wystąpi taka konieczność.</w:t>
      </w:r>
    </w:p>
    <w:p w14:paraId="003C1EB0" w14:textId="77777777" w:rsidR="00D2148C" w:rsidRPr="00C944DB" w:rsidRDefault="00D2148C" w:rsidP="00D2148C">
      <w:pPr>
        <w:numPr>
          <w:ilvl w:val="0"/>
          <w:numId w:val="10"/>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 xml:space="preserve"> Zdający nie powinni wnosić na teren szkoły zbę</w:t>
      </w:r>
      <w:r>
        <w:rPr>
          <w:rFonts w:ascii="Times New Roman" w:eastAsia="Times New Roman" w:hAnsi="Times New Roman" w:cs="Times New Roman"/>
          <w:color w:val="000000"/>
          <w:sz w:val="24"/>
          <w:szCs w:val="24"/>
          <w:lang w:eastAsia="pl-PL"/>
        </w:rPr>
        <w:t>dnych rzeczy, w tym książek, urządzeń telekomunikacyjnych</w:t>
      </w:r>
      <w:r w:rsidRPr="00C944DB">
        <w:rPr>
          <w:rFonts w:ascii="Times New Roman" w:eastAsia="Times New Roman" w:hAnsi="Times New Roman" w:cs="Times New Roman"/>
          <w:color w:val="000000"/>
          <w:sz w:val="24"/>
          <w:szCs w:val="24"/>
          <w:lang w:eastAsia="pl-PL"/>
        </w:rPr>
        <w:t>, maskotek</w:t>
      </w:r>
    </w:p>
    <w:p w14:paraId="1D71F1C6" w14:textId="77777777" w:rsidR="00D2148C" w:rsidRPr="00C944DB" w:rsidRDefault="00D2148C" w:rsidP="00D2148C">
      <w:pPr>
        <w:numPr>
          <w:ilvl w:val="0"/>
          <w:numId w:val="10"/>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 xml:space="preserve"> Na egzaminie każdy zdający korzysta z własnych przyborów piśmienniczych, linijki.  Szkoła zapewnia rezerwowe przybory piśmiennicze dla zdaj</w:t>
      </w:r>
      <w:r>
        <w:rPr>
          <w:rFonts w:ascii="Times New Roman" w:eastAsia="Times New Roman" w:hAnsi="Times New Roman" w:cs="Times New Roman"/>
          <w:color w:val="000000"/>
          <w:sz w:val="24"/>
          <w:szCs w:val="24"/>
          <w:lang w:eastAsia="pl-PL"/>
        </w:rPr>
        <w:t>ących.</w:t>
      </w:r>
    </w:p>
    <w:p w14:paraId="3754F660" w14:textId="77777777" w:rsidR="00D2148C" w:rsidRPr="00C944DB" w:rsidRDefault="00D2148C" w:rsidP="00D2148C">
      <w:pPr>
        <w:numPr>
          <w:ilvl w:val="0"/>
          <w:numId w:val="10"/>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 xml:space="preserve"> Szkoła nie zapewnia wody pitnej. Na egzamin należy przynieść własną butelkę z wodą.</w:t>
      </w:r>
    </w:p>
    <w:p w14:paraId="517C80A3" w14:textId="77777777" w:rsidR="00D2148C" w:rsidRDefault="00D2148C" w:rsidP="00D2148C">
      <w:pPr>
        <w:numPr>
          <w:ilvl w:val="0"/>
          <w:numId w:val="10"/>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Na terenie szkoły nie ma możliwości zapewnienia posiłków.</w:t>
      </w:r>
    </w:p>
    <w:p w14:paraId="305FDD29" w14:textId="77777777" w:rsidR="00D2148C" w:rsidRPr="001966B0" w:rsidRDefault="00D2148C" w:rsidP="00D2148C">
      <w:pPr>
        <w:numPr>
          <w:ilvl w:val="0"/>
          <w:numId w:val="10"/>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11C1A">
        <w:rPr>
          <w:rFonts w:ascii="Times New Roman" w:eastAsia="Times New Roman" w:hAnsi="Times New Roman" w:cs="Times New Roman"/>
          <w:color w:val="000000"/>
          <w:sz w:val="24"/>
          <w:szCs w:val="24"/>
          <w:lang w:eastAsia="pl-PL"/>
        </w:rPr>
        <w:t>Przewodniczący zespołu egzaminacyjnego zapewnia rezerwowych członków zespołów nadzorujących, którzy będą mogli, nawet w dniu egzaminu, zastąpić osoby, które z uzasadnionych powodów, w tym ze względu na chorobę, nie będą mogły przyjść do pracy w dniu</w:t>
      </w:r>
      <w:r>
        <w:rPr>
          <w:rFonts w:ascii="Times New Roman" w:eastAsia="Times New Roman" w:hAnsi="Times New Roman" w:cs="Times New Roman"/>
          <w:color w:val="000000"/>
          <w:sz w:val="24"/>
          <w:szCs w:val="24"/>
          <w:lang w:eastAsia="pl-PL"/>
        </w:rPr>
        <w:t xml:space="preserve"> </w:t>
      </w:r>
      <w:r w:rsidRPr="00C11C1A">
        <w:rPr>
          <w:rFonts w:ascii="Times New Roman" w:eastAsia="Times New Roman" w:hAnsi="Times New Roman" w:cs="Times New Roman"/>
          <w:color w:val="000000"/>
          <w:sz w:val="24"/>
          <w:szCs w:val="24"/>
          <w:lang w:eastAsia="pl-PL"/>
        </w:rPr>
        <w:t>egzaminu.</w:t>
      </w:r>
      <w:r w:rsidRPr="001966B0">
        <w:rPr>
          <w:rFonts w:ascii="Times New Roman" w:eastAsia="Times New Roman" w:hAnsi="Times New Roman" w:cs="Times New Roman"/>
          <w:color w:val="000000"/>
          <w:sz w:val="24"/>
          <w:szCs w:val="24"/>
          <w:lang w:eastAsia="pl-PL"/>
        </w:rPr>
        <w:t xml:space="preserve"> </w:t>
      </w:r>
    </w:p>
    <w:p w14:paraId="68B42F9B" w14:textId="77777777" w:rsidR="00D2148C" w:rsidRPr="00C944DB" w:rsidRDefault="00D2148C" w:rsidP="00D2148C">
      <w:pPr>
        <w:numPr>
          <w:ilvl w:val="0"/>
          <w:numId w:val="10"/>
        </w:numPr>
        <w:spacing w:after="0" w:line="240" w:lineRule="auto"/>
        <w:contextualSpacing/>
        <w:jc w:val="both"/>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 xml:space="preserve"> Zdający może opuścić na stałe salę egzaminacyjną (jeżeli zakończył pracę z arkuszem) najpóźniej na 15 minut przed czasem wyznaczonym jako czas zakończenia pracy z arkuszem. W ciągu ostatnich 15 minut przed zakończeniem egzaminu (nawet jeżeli zdający skończył pracę z arkuszem egzaminacyjnym) zdający nie opuszczają sali egzaminacyjnej.</w:t>
      </w:r>
    </w:p>
    <w:p w14:paraId="6393329C" w14:textId="77777777" w:rsidR="00D2148C" w:rsidRPr="00C944DB" w:rsidRDefault="00D2148C" w:rsidP="00D2148C">
      <w:pPr>
        <w:spacing w:before="180" w:after="18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 </w:t>
      </w:r>
    </w:p>
    <w:p w14:paraId="21097AB1" w14:textId="77777777" w:rsidR="00D2148C" w:rsidRPr="007C5065" w:rsidRDefault="00D2148C" w:rsidP="00D2148C">
      <w:pPr>
        <w:spacing w:after="0" w:line="240" w:lineRule="auto"/>
        <w:jc w:val="center"/>
        <w:textAlignment w:val="baseline"/>
        <w:rPr>
          <w:rFonts w:ascii="Times New Roman" w:eastAsia="Times New Roman" w:hAnsi="Times New Roman" w:cs="Times New Roman"/>
          <w:b/>
          <w:bCs/>
          <w:color w:val="000000"/>
          <w:sz w:val="28"/>
          <w:szCs w:val="28"/>
          <w:u w:val="single"/>
          <w:lang w:eastAsia="pl-PL"/>
        </w:rPr>
      </w:pPr>
      <w:r w:rsidRPr="007C5065">
        <w:rPr>
          <w:rFonts w:ascii="Times New Roman" w:eastAsia="Times New Roman" w:hAnsi="Times New Roman" w:cs="Times New Roman"/>
          <w:b/>
          <w:bCs/>
          <w:color w:val="000000"/>
          <w:sz w:val="28"/>
          <w:szCs w:val="28"/>
          <w:u w:val="single"/>
          <w:lang w:eastAsia="pl-PL"/>
        </w:rPr>
        <w:t>Zasady przeprowadzania egzaminu ósmoklasisty (przebieg egzaminu każdego dnia)</w:t>
      </w:r>
    </w:p>
    <w:p w14:paraId="03B4A0FC" w14:textId="77777777" w:rsidR="00D2148C" w:rsidRPr="00C944DB" w:rsidRDefault="00D2148C" w:rsidP="00D2148C">
      <w:pPr>
        <w:spacing w:after="0" w:line="240" w:lineRule="auto"/>
        <w:textAlignment w:val="baseline"/>
        <w:rPr>
          <w:rFonts w:ascii="Times New Roman" w:eastAsia="Times New Roman" w:hAnsi="Times New Roman" w:cs="Times New Roman"/>
          <w:color w:val="000000"/>
          <w:sz w:val="24"/>
          <w:szCs w:val="24"/>
          <w:lang w:eastAsia="pl-PL"/>
        </w:rPr>
      </w:pPr>
    </w:p>
    <w:p w14:paraId="43909E5E" w14:textId="77777777" w:rsidR="00D2148C" w:rsidRPr="005F5166" w:rsidRDefault="00D2148C" w:rsidP="00D2148C">
      <w:pPr>
        <w:pStyle w:val="Akapitzlist"/>
        <w:numPr>
          <w:ilvl w:val="0"/>
          <w:numId w:val="25"/>
        </w:numPr>
        <w:spacing w:after="0" w:line="240" w:lineRule="auto"/>
        <w:jc w:val="both"/>
        <w:textAlignment w:val="baseline"/>
        <w:rPr>
          <w:rFonts w:ascii="Times New Roman" w:eastAsia="Times New Roman" w:hAnsi="Times New Roman" w:cs="Times New Roman"/>
          <w:color w:val="000000"/>
          <w:sz w:val="24"/>
          <w:szCs w:val="24"/>
          <w:lang w:eastAsia="pl-PL"/>
        </w:rPr>
      </w:pPr>
      <w:r w:rsidRPr="005F5166">
        <w:rPr>
          <w:rFonts w:ascii="Times New Roman" w:hAnsi="Times New Roman" w:cs="Times New Roman"/>
          <w:sz w:val="24"/>
          <w:szCs w:val="24"/>
        </w:rPr>
        <w:t xml:space="preserve">Przewodniczący zespołu nadzorującego przypomina zdającym, członkom zespołu nadzorującego oraz obserwatorom o zakazie wnoszenia do sali egzaminacyjnej urządzeń telekomunikacyjnych i korzystania </w:t>
      </w:r>
      <w:r>
        <w:rPr>
          <w:rFonts w:ascii="Times New Roman" w:hAnsi="Times New Roman" w:cs="Times New Roman"/>
          <w:sz w:val="24"/>
          <w:szCs w:val="24"/>
        </w:rPr>
        <w:t xml:space="preserve">z takich urządzeń w tej sali. </w:t>
      </w:r>
      <w:r w:rsidRPr="005F5166">
        <w:rPr>
          <w:rFonts w:ascii="Times New Roman" w:hAnsi="Times New Roman" w:cs="Times New Roman"/>
          <w:sz w:val="24"/>
          <w:szCs w:val="24"/>
        </w:rPr>
        <w:t xml:space="preserve"> </w:t>
      </w:r>
    </w:p>
    <w:p w14:paraId="1E18462E" w14:textId="77777777" w:rsidR="00D2148C" w:rsidRPr="005F5166" w:rsidRDefault="00D2148C" w:rsidP="00D2148C">
      <w:pPr>
        <w:pStyle w:val="Akapitzlist"/>
        <w:numPr>
          <w:ilvl w:val="0"/>
          <w:numId w:val="25"/>
        </w:numPr>
        <w:spacing w:after="0" w:line="240" w:lineRule="auto"/>
        <w:jc w:val="both"/>
        <w:textAlignment w:val="baseline"/>
        <w:rPr>
          <w:rFonts w:ascii="Times New Roman" w:eastAsia="Times New Roman" w:hAnsi="Times New Roman" w:cs="Times New Roman"/>
          <w:color w:val="000000"/>
          <w:sz w:val="24"/>
          <w:szCs w:val="24"/>
          <w:lang w:eastAsia="pl-PL"/>
        </w:rPr>
      </w:pPr>
      <w:r w:rsidRPr="005F5166">
        <w:rPr>
          <w:rFonts w:ascii="Times New Roman" w:hAnsi="Times New Roman" w:cs="Times New Roman"/>
          <w:sz w:val="24"/>
          <w:szCs w:val="24"/>
        </w:rPr>
        <w:t>Przewodniczący zespołu nadzorującego przypomina zdającym, że do sali egzaminacyjnej mogą wnieść wyłącznie przybory wymienione w ko</w:t>
      </w:r>
      <w:r>
        <w:rPr>
          <w:rFonts w:ascii="Times New Roman" w:hAnsi="Times New Roman" w:cs="Times New Roman"/>
          <w:sz w:val="24"/>
          <w:szCs w:val="24"/>
        </w:rPr>
        <w:t xml:space="preserve">munikacie o przyborach, tj. </w:t>
      </w:r>
    </w:p>
    <w:p w14:paraId="244917DF" w14:textId="77777777" w:rsidR="00D2148C" w:rsidRPr="005F5166" w:rsidRDefault="00D2148C" w:rsidP="00D2148C">
      <w:pPr>
        <w:pStyle w:val="Akapitzlist"/>
        <w:numPr>
          <w:ilvl w:val="0"/>
          <w:numId w:val="26"/>
        </w:numPr>
        <w:spacing w:after="0" w:line="240" w:lineRule="auto"/>
        <w:jc w:val="both"/>
        <w:textAlignment w:val="baseline"/>
        <w:rPr>
          <w:rFonts w:ascii="Times New Roman" w:eastAsia="Times New Roman" w:hAnsi="Times New Roman" w:cs="Times New Roman"/>
          <w:color w:val="000000"/>
          <w:sz w:val="24"/>
          <w:szCs w:val="24"/>
          <w:lang w:eastAsia="pl-PL"/>
        </w:rPr>
      </w:pPr>
      <w:r w:rsidRPr="005F5166">
        <w:rPr>
          <w:rFonts w:ascii="Times New Roman" w:hAnsi="Times New Roman" w:cs="Times New Roman"/>
          <w:sz w:val="24"/>
          <w:szCs w:val="24"/>
        </w:rPr>
        <w:t>w przypadku egzaminu ósmoklasisty z każdego przedmiotu – długopis (lub pióro) z czarnym tuszem/atramentem (niedozwolone jest korzystanie z długopis</w:t>
      </w:r>
      <w:r>
        <w:rPr>
          <w:rFonts w:ascii="Times New Roman" w:hAnsi="Times New Roman" w:cs="Times New Roman"/>
          <w:sz w:val="24"/>
          <w:szCs w:val="24"/>
        </w:rPr>
        <w:t xml:space="preserve">ów zmazywalnych/ścieralnych) </w:t>
      </w:r>
    </w:p>
    <w:p w14:paraId="23259297" w14:textId="77777777" w:rsidR="009103BC" w:rsidRPr="009103BC" w:rsidRDefault="00D2148C" w:rsidP="009103BC">
      <w:pPr>
        <w:pStyle w:val="Akapitzlist"/>
        <w:numPr>
          <w:ilvl w:val="0"/>
          <w:numId w:val="26"/>
        </w:numPr>
        <w:spacing w:after="0" w:line="240" w:lineRule="auto"/>
        <w:jc w:val="both"/>
        <w:textAlignment w:val="baseline"/>
        <w:rPr>
          <w:rFonts w:ascii="Times New Roman" w:eastAsia="Times New Roman" w:hAnsi="Times New Roman" w:cs="Times New Roman"/>
          <w:color w:val="000000"/>
          <w:sz w:val="24"/>
          <w:szCs w:val="24"/>
          <w:lang w:eastAsia="pl-PL"/>
        </w:rPr>
      </w:pPr>
      <w:r w:rsidRPr="005F5166">
        <w:rPr>
          <w:rFonts w:ascii="Times New Roman" w:hAnsi="Times New Roman" w:cs="Times New Roman"/>
          <w:sz w:val="24"/>
          <w:szCs w:val="24"/>
        </w:rPr>
        <w:t xml:space="preserve">dodatkowo w przypadku egzaminu z matematyki – </w:t>
      </w:r>
      <w:r>
        <w:rPr>
          <w:rFonts w:ascii="Times New Roman" w:hAnsi="Times New Roman" w:cs="Times New Roman"/>
          <w:sz w:val="24"/>
          <w:szCs w:val="24"/>
        </w:rPr>
        <w:t xml:space="preserve">linijkę. </w:t>
      </w:r>
    </w:p>
    <w:p w14:paraId="737576C1" w14:textId="77777777" w:rsidR="009103BC" w:rsidRPr="009103BC" w:rsidRDefault="009103BC" w:rsidP="009103BC">
      <w:pPr>
        <w:pStyle w:val="Akapitzlist"/>
        <w:numPr>
          <w:ilvl w:val="0"/>
          <w:numId w:val="25"/>
        </w:numPr>
        <w:spacing w:after="0" w:line="240" w:lineRule="auto"/>
        <w:jc w:val="both"/>
        <w:textAlignment w:val="baseline"/>
        <w:rPr>
          <w:rFonts w:ascii="Times New Roman" w:eastAsia="Times New Roman" w:hAnsi="Times New Roman" w:cs="Times New Roman"/>
          <w:color w:val="000000"/>
          <w:sz w:val="24"/>
          <w:szCs w:val="24"/>
          <w:lang w:eastAsia="pl-PL"/>
        </w:rPr>
      </w:pPr>
      <w:r>
        <w:rPr>
          <w:rFonts w:ascii="Times New Roman" w:hAnsi="Times New Roman" w:cs="Times New Roman"/>
          <w:sz w:val="24"/>
          <w:szCs w:val="24"/>
        </w:rPr>
        <w:t>Zdający może posiadać urządzenie telekomunikacyjne wyposażone</w:t>
      </w:r>
      <w:r w:rsidRPr="009103BC">
        <w:rPr>
          <w:rFonts w:ascii="Times New Roman" w:hAnsi="Times New Roman" w:cs="Times New Roman"/>
          <w:sz w:val="24"/>
          <w:szCs w:val="24"/>
        </w:rPr>
        <w:t xml:space="preserve"> w aplikację mobilną służącą do monitorowania stanu zdrowia ucznia</w:t>
      </w:r>
      <w:r>
        <w:rPr>
          <w:rFonts w:ascii="Times New Roman" w:hAnsi="Times New Roman" w:cs="Times New Roman"/>
          <w:sz w:val="24"/>
          <w:szCs w:val="24"/>
        </w:rPr>
        <w:t xml:space="preserve"> jeśli jest taka potrzeba.</w:t>
      </w:r>
    </w:p>
    <w:p w14:paraId="7C59CA63" w14:textId="77777777" w:rsidR="00D2148C" w:rsidRPr="005F5166" w:rsidRDefault="00D2148C" w:rsidP="00D2148C">
      <w:pPr>
        <w:pStyle w:val="Akapitzlist"/>
        <w:numPr>
          <w:ilvl w:val="0"/>
          <w:numId w:val="25"/>
        </w:numPr>
        <w:spacing w:after="0" w:line="240" w:lineRule="auto"/>
        <w:jc w:val="both"/>
        <w:textAlignment w:val="baseline"/>
        <w:rPr>
          <w:rFonts w:ascii="Times New Roman" w:eastAsia="Times New Roman" w:hAnsi="Times New Roman" w:cs="Times New Roman"/>
          <w:color w:val="000000"/>
          <w:sz w:val="24"/>
          <w:szCs w:val="24"/>
          <w:lang w:eastAsia="pl-PL"/>
        </w:rPr>
      </w:pPr>
      <w:r w:rsidRPr="005F5166">
        <w:rPr>
          <w:rFonts w:ascii="Times New Roman" w:hAnsi="Times New Roman" w:cs="Times New Roman"/>
          <w:sz w:val="24"/>
          <w:szCs w:val="24"/>
        </w:rPr>
        <w:t>Zdający mogą również wnieść do sali egzaminacyjnej małą butelkę wody. Woda może również być zapewniona przez szkołę. Podczas pracy z arkuszem egzaminacyjnym butelka powinna stać na podłodze przy nodze stolika, aby uczeń przypadkowo nie zalał ma</w:t>
      </w:r>
      <w:r>
        <w:rPr>
          <w:rFonts w:ascii="Times New Roman" w:hAnsi="Times New Roman" w:cs="Times New Roman"/>
          <w:sz w:val="24"/>
          <w:szCs w:val="24"/>
        </w:rPr>
        <w:t xml:space="preserve">teriałów egzaminacyjnych. </w:t>
      </w:r>
    </w:p>
    <w:p w14:paraId="1BB636F9" w14:textId="77777777" w:rsidR="00D2148C" w:rsidRPr="005F5166" w:rsidRDefault="00D2148C" w:rsidP="00D2148C">
      <w:pPr>
        <w:pStyle w:val="Akapitzlist"/>
        <w:numPr>
          <w:ilvl w:val="0"/>
          <w:numId w:val="25"/>
        </w:numPr>
        <w:spacing w:after="0" w:line="240" w:lineRule="auto"/>
        <w:jc w:val="both"/>
        <w:textAlignment w:val="baseline"/>
        <w:rPr>
          <w:rFonts w:ascii="Times New Roman" w:eastAsia="Times New Roman" w:hAnsi="Times New Roman" w:cs="Times New Roman"/>
          <w:color w:val="000000"/>
          <w:sz w:val="24"/>
          <w:szCs w:val="24"/>
          <w:lang w:eastAsia="pl-PL"/>
        </w:rPr>
      </w:pPr>
      <w:r w:rsidRPr="005F5166">
        <w:rPr>
          <w:rFonts w:ascii="Times New Roman" w:hAnsi="Times New Roman" w:cs="Times New Roman"/>
          <w:sz w:val="24"/>
          <w:szCs w:val="24"/>
        </w:rPr>
        <w:t>Zdający powinni mieć przy sobie dokument stwierdzający tożsamość (np. legitymację szkolną) i okazać go w razie potrzeby. W przypadku braku odpowiedniego dokumentu tożsamość ucznia może być potwierdzona przez jego wychowawcę lub inne</w:t>
      </w:r>
      <w:r>
        <w:rPr>
          <w:rFonts w:ascii="Times New Roman" w:hAnsi="Times New Roman" w:cs="Times New Roman"/>
          <w:sz w:val="24"/>
          <w:szCs w:val="24"/>
        </w:rPr>
        <w:t xml:space="preserve">go nauczyciela danej szkoły. </w:t>
      </w:r>
    </w:p>
    <w:p w14:paraId="38679D70" w14:textId="77777777" w:rsidR="00D2148C" w:rsidRPr="005F5166" w:rsidRDefault="00D2148C" w:rsidP="00D2148C">
      <w:pPr>
        <w:pStyle w:val="Akapitzlist"/>
        <w:numPr>
          <w:ilvl w:val="0"/>
          <w:numId w:val="25"/>
        </w:numPr>
        <w:spacing w:after="0" w:line="240" w:lineRule="auto"/>
        <w:jc w:val="both"/>
        <w:textAlignment w:val="baseline"/>
        <w:rPr>
          <w:rFonts w:ascii="Times New Roman" w:eastAsia="Times New Roman" w:hAnsi="Times New Roman" w:cs="Times New Roman"/>
          <w:color w:val="000000"/>
          <w:sz w:val="24"/>
          <w:szCs w:val="24"/>
          <w:lang w:eastAsia="pl-PL"/>
        </w:rPr>
      </w:pPr>
      <w:r w:rsidRPr="005F5166">
        <w:rPr>
          <w:rFonts w:ascii="Times New Roman" w:hAnsi="Times New Roman" w:cs="Times New Roman"/>
          <w:sz w:val="24"/>
          <w:szCs w:val="24"/>
        </w:rPr>
        <w:lastRenderedPageBreak/>
        <w:t>O godzinie wyznaczonej przez przewodniczącego zespołu egzaminacyjnego uczniowie wchodzą do sali egzaminacyjnej pojedynczo. Przed wejściem do sali uczniowie losują numery stolików, przy kt</w:t>
      </w:r>
      <w:r>
        <w:rPr>
          <w:rFonts w:ascii="Times New Roman" w:hAnsi="Times New Roman" w:cs="Times New Roman"/>
          <w:sz w:val="24"/>
          <w:szCs w:val="24"/>
        </w:rPr>
        <w:t>órych będą pracować.</w:t>
      </w:r>
    </w:p>
    <w:p w14:paraId="7A0FA741" w14:textId="77777777" w:rsidR="00D2148C" w:rsidRPr="005F5166" w:rsidRDefault="00D2148C" w:rsidP="00D2148C">
      <w:pPr>
        <w:pStyle w:val="Akapitzlist"/>
        <w:numPr>
          <w:ilvl w:val="0"/>
          <w:numId w:val="25"/>
        </w:numPr>
        <w:spacing w:after="0" w:line="240" w:lineRule="auto"/>
        <w:jc w:val="both"/>
        <w:textAlignment w:val="baseline"/>
        <w:rPr>
          <w:rFonts w:ascii="Times New Roman" w:eastAsia="Times New Roman" w:hAnsi="Times New Roman" w:cs="Times New Roman"/>
          <w:color w:val="000000"/>
          <w:sz w:val="24"/>
          <w:szCs w:val="24"/>
          <w:lang w:eastAsia="pl-PL"/>
        </w:rPr>
      </w:pPr>
      <w:r w:rsidRPr="005F5166">
        <w:rPr>
          <w:rFonts w:ascii="Times New Roman" w:hAnsi="Times New Roman" w:cs="Times New Roman"/>
          <w:sz w:val="24"/>
          <w:szCs w:val="24"/>
        </w:rPr>
        <w:t>Przewodniczący zespołu nadzorującego może odstąpić od losowania numerów stolików w przypadku uczniów korzystających z dostosowania warunków lub formy przeprowadzania egzaminu oraz w innych uzasadnionych przypadkach (np. zezwolenie spóźnionemu uczniowi na</w:t>
      </w:r>
      <w:r>
        <w:rPr>
          <w:rFonts w:ascii="Times New Roman" w:hAnsi="Times New Roman" w:cs="Times New Roman"/>
          <w:sz w:val="24"/>
          <w:szCs w:val="24"/>
        </w:rPr>
        <w:t xml:space="preserve"> przystąpienie do egzaminu). </w:t>
      </w:r>
    </w:p>
    <w:p w14:paraId="45905316" w14:textId="77777777" w:rsidR="00D2148C" w:rsidRPr="005F5166" w:rsidRDefault="00D2148C" w:rsidP="00D2148C">
      <w:pPr>
        <w:pStyle w:val="Akapitzlist"/>
        <w:numPr>
          <w:ilvl w:val="0"/>
          <w:numId w:val="25"/>
        </w:numPr>
        <w:spacing w:after="0" w:line="240" w:lineRule="auto"/>
        <w:jc w:val="both"/>
        <w:textAlignment w:val="baseline"/>
        <w:rPr>
          <w:rFonts w:ascii="Times New Roman" w:eastAsia="Times New Roman" w:hAnsi="Times New Roman" w:cs="Times New Roman"/>
          <w:color w:val="000000"/>
          <w:sz w:val="24"/>
          <w:szCs w:val="24"/>
          <w:lang w:eastAsia="pl-PL"/>
        </w:rPr>
      </w:pPr>
      <w:r w:rsidRPr="005F5166">
        <w:rPr>
          <w:rFonts w:ascii="Times New Roman" w:hAnsi="Times New Roman" w:cs="Times New Roman"/>
          <w:sz w:val="24"/>
          <w:szCs w:val="24"/>
        </w:rPr>
        <w:t>W przypadka</w:t>
      </w:r>
      <w:r>
        <w:rPr>
          <w:rFonts w:ascii="Times New Roman" w:hAnsi="Times New Roman" w:cs="Times New Roman"/>
          <w:sz w:val="24"/>
          <w:szCs w:val="24"/>
        </w:rPr>
        <w:t>ch, o których mowa wcześniej</w:t>
      </w:r>
      <w:r w:rsidRPr="005F5166">
        <w:rPr>
          <w:rFonts w:ascii="Times New Roman" w:hAnsi="Times New Roman" w:cs="Times New Roman"/>
          <w:sz w:val="24"/>
          <w:szCs w:val="24"/>
        </w:rPr>
        <w:t xml:space="preserve"> miejsce danemu uczniowi wskazuje przewodniczący zespołu nadzorującego. Zalecane jest wcześniejsze ustalenie, które stoliki n</w:t>
      </w:r>
      <w:r>
        <w:rPr>
          <w:rFonts w:ascii="Times New Roman" w:hAnsi="Times New Roman" w:cs="Times New Roman"/>
          <w:sz w:val="24"/>
          <w:szCs w:val="24"/>
        </w:rPr>
        <w:t>ie będą podlegały losowaniu.</w:t>
      </w:r>
    </w:p>
    <w:p w14:paraId="4CD0512D" w14:textId="77777777" w:rsidR="00D2148C" w:rsidRPr="005F5166" w:rsidRDefault="00D2148C" w:rsidP="00D2148C">
      <w:pPr>
        <w:pStyle w:val="Akapitzlist"/>
        <w:numPr>
          <w:ilvl w:val="0"/>
          <w:numId w:val="25"/>
        </w:numPr>
        <w:spacing w:after="0" w:line="240" w:lineRule="auto"/>
        <w:jc w:val="both"/>
        <w:textAlignment w:val="baseline"/>
        <w:rPr>
          <w:rFonts w:ascii="Times New Roman" w:eastAsia="Times New Roman" w:hAnsi="Times New Roman" w:cs="Times New Roman"/>
          <w:color w:val="000000"/>
          <w:sz w:val="24"/>
          <w:szCs w:val="24"/>
          <w:lang w:eastAsia="pl-PL"/>
        </w:rPr>
      </w:pPr>
      <w:r w:rsidRPr="005F5166">
        <w:rPr>
          <w:rFonts w:ascii="Times New Roman" w:hAnsi="Times New Roman" w:cs="Times New Roman"/>
          <w:sz w:val="24"/>
          <w:szCs w:val="24"/>
        </w:rPr>
        <w:t>Każdy zdający zajmuje miejsce przy stoliku, którego numer wyloso</w:t>
      </w:r>
      <w:r>
        <w:rPr>
          <w:rFonts w:ascii="Times New Roman" w:hAnsi="Times New Roman" w:cs="Times New Roman"/>
          <w:sz w:val="24"/>
          <w:szCs w:val="24"/>
        </w:rPr>
        <w:t>wał</w:t>
      </w:r>
      <w:r w:rsidRPr="005F5166">
        <w:rPr>
          <w:rFonts w:ascii="Times New Roman" w:hAnsi="Times New Roman" w:cs="Times New Roman"/>
          <w:sz w:val="24"/>
          <w:szCs w:val="24"/>
        </w:rPr>
        <w:t xml:space="preserve">, a członek zespołu nadzorującego odnotowuje wylosowany numer w wykazie zdających </w:t>
      </w:r>
      <w:r>
        <w:rPr>
          <w:rFonts w:ascii="Times New Roman" w:hAnsi="Times New Roman" w:cs="Times New Roman"/>
          <w:sz w:val="24"/>
          <w:szCs w:val="24"/>
        </w:rPr>
        <w:t>w danej sali egzaminacyjnej.</w:t>
      </w:r>
    </w:p>
    <w:p w14:paraId="6EC7118C" w14:textId="77777777" w:rsidR="00D2148C" w:rsidRPr="00D112C5" w:rsidRDefault="00D2148C" w:rsidP="00D2148C">
      <w:pPr>
        <w:pStyle w:val="Akapitzlist"/>
        <w:numPr>
          <w:ilvl w:val="0"/>
          <w:numId w:val="25"/>
        </w:numPr>
        <w:spacing w:after="0" w:line="240" w:lineRule="auto"/>
        <w:jc w:val="both"/>
        <w:textAlignment w:val="baseline"/>
        <w:rPr>
          <w:rFonts w:ascii="Times New Roman" w:eastAsia="Times New Roman" w:hAnsi="Times New Roman" w:cs="Times New Roman"/>
          <w:color w:val="000000"/>
          <w:sz w:val="24"/>
          <w:szCs w:val="24"/>
          <w:lang w:eastAsia="pl-PL"/>
        </w:rPr>
      </w:pPr>
      <w:r w:rsidRPr="005F5166">
        <w:rPr>
          <w:rFonts w:ascii="Times New Roman" w:hAnsi="Times New Roman" w:cs="Times New Roman"/>
          <w:sz w:val="24"/>
          <w:szCs w:val="24"/>
        </w:rPr>
        <w:t>Przewodniczący zespołu nadzorującego odbiera materiały egzaminacyjne od przewodniczącego zespołu egzaminacyjnego i wraz z przedstawicielem zdających (jeżeli zdający z danej sali był obecny przy odbiorze materiałów od przewodniczącego zespołu egzaminacyjnego) przenosi je do sal</w:t>
      </w:r>
      <w:r>
        <w:rPr>
          <w:rFonts w:ascii="Times New Roman" w:hAnsi="Times New Roman" w:cs="Times New Roman"/>
          <w:sz w:val="24"/>
          <w:szCs w:val="24"/>
        </w:rPr>
        <w:t>i egzaminacyjnej.</w:t>
      </w:r>
    </w:p>
    <w:p w14:paraId="65F91EC5" w14:textId="77777777" w:rsidR="00D2148C" w:rsidRPr="00D112C5" w:rsidRDefault="00D2148C" w:rsidP="00D2148C">
      <w:pPr>
        <w:pStyle w:val="Akapitzlist"/>
        <w:numPr>
          <w:ilvl w:val="0"/>
          <w:numId w:val="25"/>
        </w:numPr>
        <w:spacing w:after="0" w:line="240" w:lineRule="auto"/>
        <w:jc w:val="both"/>
        <w:textAlignment w:val="baseline"/>
        <w:rPr>
          <w:rFonts w:ascii="Times New Roman" w:eastAsia="Times New Roman" w:hAnsi="Times New Roman" w:cs="Times New Roman"/>
          <w:color w:val="000000"/>
          <w:sz w:val="24"/>
          <w:szCs w:val="24"/>
          <w:lang w:eastAsia="pl-PL"/>
        </w:rPr>
      </w:pPr>
      <w:r w:rsidRPr="005F5166">
        <w:rPr>
          <w:rFonts w:ascii="Times New Roman" w:hAnsi="Times New Roman" w:cs="Times New Roman"/>
          <w:sz w:val="24"/>
          <w:szCs w:val="24"/>
        </w:rPr>
        <w:t>W czasie trwania egzaminu ósmoklasisty z danego przedmiotu uczniowie nie powinni opuszczać sali egzaminacyjnej. W uzasadnionych przypadkach przewodniczący zespołu nadzorującego może zezwolić uczniowi na opuszczenie sali egzaminacyjnej po zapewnieniu warunków wykluczających możliwość kontaktowania się ucznia z innymi osobami, z wyjątkiem osób udzi</w:t>
      </w:r>
      <w:r>
        <w:rPr>
          <w:rFonts w:ascii="Times New Roman" w:hAnsi="Times New Roman" w:cs="Times New Roman"/>
          <w:sz w:val="24"/>
          <w:szCs w:val="24"/>
        </w:rPr>
        <w:t xml:space="preserve">elających pomocy medycznej. </w:t>
      </w:r>
    </w:p>
    <w:p w14:paraId="211E4F99" w14:textId="77777777" w:rsidR="00D2148C" w:rsidRPr="00D112C5" w:rsidRDefault="00D2148C" w:rsidP="00D2148C">
      <w:pPr>
        <w:pStyle w:val="Akapitzlist"/>
        <w:numPr>
          <w:ilvl w:val="0"/>
          <w:numId w:val="25"/>
        </w:numPr>
        <w:spacing w:after="0" w:line="240" w:lineRule="auto"/>
        <w:jc w:val="both"/>
        <w:textAlignment w:val="baseline"/>
        <w:rPr>
          <w:rFonts w:ascii="Times New Roman" w:eastAsia="Times New Roman" w:hAnsi="Times New Roman" w:cs="Times New Roman"/>
          <w:color w:val="000000"/>
          <w:sz w:val="24"/>
          <w:szCs w:val="24"/>
          <w:lang w:eastAsia="pl-PL"/>
        </w:rPr>
      </w:pPr>
      <w:r w:rsidRPr="005F5166">
        <w:rPr>
          <w:rFonts w:ascii="Times New Roman" w:hAnsi="Times New Roman" w:cs="Times New Roman"/>
          <w:sz w:val="24"/>
          <w:szCs w:val="24"/>
        </w:rPr>
        <w:t>W przypadku konieczności wyjścia z sali zdający sygnalizuje taką potrzebę przez podniesienie ręki. Po uzyskaniu zezwolenia przewodniczącego zespołu n</w:t>
      </w:r>
      <w:r>
        <w:rPr>
          <w:rFonts w:ascii="Times New Roman" w:hAnsi="Times New Roman" w:cs="Times New Roman"/>
          <w:sz w:val="24"/>
          <w:szCs w:val="24"/>
        </w:rPr>
        <w:t>adzorującego na wyjście,</w:t>
      </w:r>
      <w:r w:rsidRPr="005F5166">
        <w:rPr>
          <w:rFonts w:ascii="Times New Roman" w:hAnsi="Times New Roman" w:cs="Times New Roman"/>
          <w:sz w:val="24"/>
          <w:szCs w:val="24"/>
        </w:rPr>
        <w:t xml:space="preserve"> zdający pozostawia zamknięty arkusz egzaminacyjny na swoim stoliku, a czas jego nieobecności jest odnotowywany w protokole przebiegu egzaminu w</w:t>
      </w:r>
      <w:r>
        <w:rPr>
          <w:rFonts w:ascii="Times New Roman" w:hAnsi="Times New Roman" w:cs="Times New Roman"/>
          <w:sz w:val="24"/>
          <w:szCs w:val="24"/>
        </w:rPr>
        <w:t xml:space="preserve"> danej sali (załącznik 8.).</w:t>
      </w:r>
    </w:p>
    <w:p w14:paraId="22E066DE" w14:textId="77777777" w:rsidR="00D2148C" w:rsidRPr="00D112C5" w:rsidRDefault="00D2148C" w:rsidP="00D2148C">
      <w:pPr>
        <w:pStyle w:val="Akapitzlist"/>
        <w:numPr>
          <w:ilvl w:val="0"/>
          <w:numId w:val="25"/>
        </w:numPr>
        <w:spacing w:after="0" w:line="240" w:lineRule="auto"/>
        <w:jc w:val="both"/>
        <w:textAlignment w:val="baseline"/>
        <w:rPr>
          <w:rFonts w:ascii="Times New Roman" w:eastAsia="Times New Roman" w:hAnsi="Times New Roman" w:cs="Times New Roman"/>
          <w:color w:val="000000"/>
          <w:sz w:val="24"/>
          <w:szCs w:val="24"/>
          <w:lang w:eastAsia="pl-PL"/>
        </w:rPr>
      </w:pPr>
      <w:r w:rsidRPr="005F5166">
        <w:rPr>
          <w:rFonts w:ascii="Times New Roman" w:hAnsi="Times New Roman" w:cs="Times New Roman"/>
          <w:sz w:val="24"/>
          <w:szCs w:val="24"/>
        </w:rPr>
        <w:t>Członkowie zespołu nadzorującego mogą udzielać odpowiedzi na pytania zdających związane wyłącznie z kodowaniem arkusza oraz instrukcją dla zdającego. W czasie trwania egzaminu ósmoklasisty uczniom nie udziela się żadnych wyjaśnień dotyczących zadań egzaminacyj</w:t>
      </w:r>
      <w:r>
        <w:rPr>
          <w:rFonts w:ascii="Times New Roman" w:hAnsi="Times New Roman" w:cs="Times New Roman"/>
          <w:sz w:val="24"/>
          <w:szCs w:val="24"/>
        </w:rPr>
        <w:t xml:space="preserve">nych ani ich nie komentuje. </w:t>
      </w:r>
    </w:p>
    <w:p w14:paraId="15D714AA" w14:textId="77777777" w:rsidR="00D2148C" w:rsidRPr="00D112C5" w:rsidRDefault="00D2148C" w:rsidP="00D2148C">
      <w:pPr>
        <w:pStyle w:val="Akapitzlist"/>
        <w:numPr>
          <w:ilvl w:val="0"/>
          <w:numId w:val="25"/>
        </w:numPr>
        <w:spacing w:after="0" w:line="240" w:lineRule="auto"/>
        <w:jc w:val="both"/>
        <w:textAlignment w:val="baseline"/>
        <w:rPr>
          <w:rFonts w:ascii="Times New Roman" w:eastAsia="Times New Roman" w:hAnsi="Times New Roman" w:cs="Times New Roman"/>
          <w:color w:val="000000"/>
          <w:sz w:val="24"/>
          <w:szCs w:val="24"/>
          <w:lang w:eastAsia="pl-PL"/>
        </w:rPr>
      </w:pPr>
      <w:r w:rsidRPr="005F5166">
        <w:rPr>
          <w:rFonts w:ascii="Times New Roman" w:hAnsi="Times New Roman" w:cs="Times New Roman"/>
          <w:sz w:val="24"/>
          <w:szCs w:val="24"/>
        </w:rPr>
        <w:t>Uczeń, który jest chory, może korzystać w czasie trwania egzaminu ósmoklasisty z zaleconego przez lekarza sprzętu medycznego i leków koniecznych ze względu na chorobę, pod warunkiem że taka konieczność została zgłoszona przewodniczącemu zespołu egzaminacyjnego przed rozpoczęciem egzaminu ósmokl</w:t>
      </w:r>
      <w:r>
        <w:rPr>
          <w:rFonts w:ascii="Times New Roman" w:hAnsi="Times New Roman" w:cs="Times New Roman"/>
          <w:sz w:val="24"/>
          <w:szCs w:val="24"/>
        </w:rPr>
        <w:t xml:space="preserve">asisty z danego przedmiotu. </w:t>
      </w:r>
    </w:p>
    <w:p w14:paraId="77407234" w14:textId="77777777" w:rsidR="00D2148C" w:rsidRPr="00FF3574" w:rsidRDefault="00D2148C" w:rsidP="00D2148C">
      <w:pPr>
        <w:pStyle w:val="Akapitzlist"/>
        <w:numPr>
          <w:ilvl w:val="0"/>
          <w:numId w:val="25"/>
        </w:numPr>
        <w:spacing w:after="0" w:line="240" w:lineRule="auto"/>
        <w:jc w:val="both"/>
        <w:textAlignment w:val="baseline"/>
        <w:rPr>
          <w:rFonts w:ascii="Times New Roman" w:eastAsia="Times New Roman" w:hAnsi="Times New Roman" w:cs="Times New Roman"/>
          <w:color w:val="000000"/>
          <w:sz w:val="24"/>
          <w:szCs w:val="24"/>
          <w:lang w:eastAsia="pl-PL"/>
        </w:rPr>
      </w:pPr>
      <w:r w:rsidRPr="005F5166">
        <w:rPr>
          <w:rFonts w:ascii="Times New Roman" w:hAnsi="Times New Roman" w:cs="Times New Roman"/>
          <w:sz w:val="24"/>
          <w:szCs w:val="24"/>
        </w:rPr>
        <w:t>W czasie trwania egzaminu ósmoklasisty w sali egzaminacyjnej mogą przebywać wyłącznie uczniowie, przewodniczący zespołu egzaminacyjnego, osoby wchodzące w skład zespołu nadzorującego, nauczyciele wspomagający lub specjaliści z zakresu danego rodzaju niepełnosprawności, niedostosowania społecznego lub zagrożenia niedostosowaniem społecznym oraz obserwatorzy.</w:t>
      </w:r>
    </w:p>
    <w:p w14:paraId="68B8F96D" w14:textId="77777777" w:rsidR="00D2148C" w:rsidRPr="00C944DB" w:rsidRDefault="00D2148C" w:rsidP="00D2148C">
      <w:pPr>
        <w:spacing w:after="0" w:line="240" w:lineRule="auto"/>
        <w:textAlignment w:val="baseline"/>
        <w:rPr>
          <w:rFonts w:ascii="Times New Roman" w:eastAsia="Times New Roman" w:hAnsi="Times New Roman" w:cs="Times New Roman"/>
          <w:color w:val="000000"/>
          <w:sz w:val="24"/>
          <w:szCs w:val="24"/>
          <w:lang w:eastAsia="pl-PL"/>
        </w:rPr>
      </w:pPr>
    </w:p>
    <w:p w14:paraId="1B45C0B0" w14:textId="77777777" w:rsidR="00D2148C" w:rsidRPr="00C944DB" w:rsidRDefault="00D2148C" w:rsidP="00D2148C">
      <w:pPr>
        <w:spacing w:after="0" w:line="240" w:lineRule="auto"/>
        <w:jc w:val="center"/>
        <w:textAlignment w:val="baseline"/>
        <w:rPr>
          <w:rFonts w:ascii="Times New Roman" w:eastAsia="Times New Roman" w:hAnsi="Times New Roman" w:cs="Times New Roman"/>
          <w:b/>
          <w:bCs/>
          <w:color w:val="000000"/>
          <w:sz w:val="24"/>
          <w:szCs w:val="24"/>
          <w:lang w:eastAsia="pl-PL"/>
        </w:rPr>
      </w:pPr>
      <w:r w:rsidRPr="00C944DB">
        <w:rPr>
          <w:rFonts w:ascii="Times New Roman" w:eastAsia="Times New Roman" w:hAnsi="Times New Roman" w:cs="Times New Roman"/>
          <w:b/>
          <w:bCs/>
          <w:color w:val="000000"/>
          <w:sz w:val="24"/>
          <w:szCs w:val="24"/>
          <w:lang w:eastAsia="pl-PL"/>
        </w:rPr>
        <w:t>Po zajęciu miejsca w Sali</w:t>
      </w:r>
    </w:p>
    <w:p w14:paraId="5DFDDD9A" w14:textId="77777777" w:rsidR="00D2148C" w:rsidRPr="00C944DB" w:rsidRDefault="00D2148C" w:rsidP="00D2148C">
      <w:pPr>
        <w:spacing w:after="0" w:line="240" w:lineRule="auto"/>
        <w:jc w:val="center"/>
        <w:textAlignment w:val="baseline"/>
        <w:rPr>
          <w:rFonts w:ascii="Times New Roman" w:eastAsia="Times New Roman" w:hAnsi="Times New Roman" w:cs="Times New Roman"/>
          <w:color w:val="000000"/>
          <w:sz w:val="24"/>
          <w:szCs w:val="24"/>
          <w:lang w:eastAsia="pl-PL"/>
        </w:rPr>
      </w:pPr>
    </w:p>
    <w:p w14:paraId="6F2B4997" w14:textId="77777777" w:rsidR="00D2148C" w:rsidRPr="00DC2DB2" w:rsidRDefault="00D2148C" w:rsidP="00D2148C">
      <w:pPr>
        <w:pStyle w:val="Akapitzlist"/>
        <w:numPr>
          <w:ilvl w:val="0"/>
          <w:numId w:val="27"/>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DC2DB2">
        <w:rPr>
          <w:rFonts w:ascii="Times New Roman" w:hAnsi="Times New Roman" w:cs="Times New Roman"/>
          <w:sz w:val="24"/>
          <w:szCs w:val="24"/>
        </w:rPr>
        <w:t xml:space="preserve">Po zajęciu miejsc przez wszystkich zdających przewodniczący zespołu </w:t>
      </w:r>
      <w:r>
        <w:rPr>
          <w:rFonts w:ascii="Times New Roman" w:hAnsi="Times New Roman" w:cs="Times New Roman"/>
          <w:sz w:val="24"/>
          <w:szCs w:val="24"/>
        </w:rPr>
        <w:t xml:space="preserve">nadzorującego informuje ich: </w:t>
      </w:r>
    </w:p>
    <w:p w14:paraId="6AB30E3A" w14:textId="77777777" w:rsidR="00D2148C" w:rsidRPr="00DC2DB2" w:rsidRDefault="00D2148C" w:rsidP="00D2148C">
      <w:pPr>
        <w:pStyle w:val="Akapitzlist"/>
        <w:numPr>
          <w:ilvl w:val="0"/>
          <w:numId w:val="28"/>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DC2DB2">
        <w:rPr>
          <w:rFonts w:ascii="Times New Roman" w:hAnsi="Times New Roman" w:cs="Times New Roman"/>
          <w:sz w:val="24"/>
          <w:szCs w:val="24"/>
        </w:rPr>
        <w:t xml:space="preserve">o zasadach zachowania się podczas egzaminu ósmoklasisty </w:t>
      </w:r>
    </w:p>
    <w:p w14:paraId="7235C852" w14:textId="77777777" w:rsidR="00D2148C" w:rsidRPr="00DC2DB2" w:rsidRDefault="00D2148C" w:rsidP="00D2148C">
      <w:pPr>
        <w:pStyle w:val="Akapitzlist"/>
        <w:numPr>
          <w:ilvl w:val="0"/>
          <w:numId w:val="28"/>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DC2DB2">
        <w:rPr>
          <w:rFonts w:ascii="Times New Roman" w:hAnsi="Times New Roman" w:cs="Times New Roman"/>
          <w:sz w:val="24"/>
          <w:szCs w:val="24"/>
        </w:rPr>
        <w:t xml:space="preserve"> o dodatkowych 5 minutach przeznaczonych na sprawdzenie poprawności przeniesienia odpowiedzi do zadań zamkniętych na kartę odpowiedzi po </w:t>
      </w:r>
      <w:r w:rsidRPr="00DC2DB2">
        <w:rPr>
          <w:rFonts w:ascii="Times New Roman" w:hAnsi="Times New Roman" w:cs="Times New Roman"/>
          <w:sz w:val="24"/>
          <w:szCs w:val="24"/>
        </w:rPr>
        <w:lastRenderedPageBreak/>
        <w:t>zakończeniu czasu przewidzianego na rozwiązanie zadań (dotyczy zdających, którzy mają obowiązek zaznaczenia odpowiedz</w:t>
      </w:r>
      <w:r>
        <w:rPr>
          <w:rFonts w:ascii="Times New Roman" w:hAnsi="Times New Roman" w:cs="Times New Roman"/>
          <w:sz w:val="24"/>
          <w:szCs w:val="24"/>
        </w:rPr>
        <w:t xml:space="preserve">i na karcie odpowiedzi) </w:t>
      </w:r>
    </w:p>
    <w:p w14:paraId="1452D84B" w14:textId="77777777" w:rsidR="00D2148C" w:rsidRPr="00DC2DB2" w:rsidRDefault="00D2148C" w:rsidP="00D2148C">
      <w:pPr>
        <w:pStyle w:val="Akapitzlist"/>
        <w:numPr>
          <w:ilvl w:val="0"/>
          <w:numId w:val="28"/>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DC2DB2">
        <w:rPr>
          <w:rFonts w:ascii="Times New Roman" w:hAnsi="Times New Roman" w:cs="Times New Roman"/>
          <w:sz w:val="24"/>
          <w:szCs w:val="24"/>
        </w:rPr>
        <w:t xml:space="preserve"> o zasadach oddawania arkuszy egzaminac</w:t>
      </w:r>
      <w:r>
        <w:rPr>
          <w:rFonts w:ascii="Times New Roman" w:hAnsi="Times New Roman" w:cs="Times New Roman"/>
          <w:sz w:val="24"/>
          <w:szCs w:val="24"/>
        </w:rPr>
        <w:t>yjnych po zakończeniu pracy.</w:t>
      </w:r>
    </w:p>
    <w:p w14:paraId="49407B4E" w14:textId="77777777" w:rsidR="00D2148C" w:rsidRPr="00017C44" w:rsidRDefault="00D2148C" w:rsidP="00D2148C">
      <w:pPr>
        <w:pStyle w:val="Akapitzlist"/>
        <w:numPr>
          <w:ilvl w:val="0"/>
          <w:numId w:val="27"/>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DC2DB2">
        <w:rPr>
          <w:rFonts w:ascii="Times New Roman" w:hAnsi="Times New Roman" w:cs="Times New Roman"/>
          <w:sz w:val="24"/>
          <w:szCs w:val="24"/>
        </w:rPr>
        <w:t>Następnie – nie wcze</w:t>
      </w:r>
      <w:r>
        <w:rPr>
          <w:rFonts w:ascii="Times New Roman" w:hAnsi="Times New Roman" w:cs="Times New Roman"/>
          <w:sz w:val="24"/>
          <w:szCs w:val="24"/>
        </w:rPr>
        <w:t xml:space="preserve">śniej niż o godzinie 9:00 </w:t>
      </w:r>
      <w:r w:rsidRPr="00DC2DB2">
        <w:rPr>
          <w:rFonts w:ascii="Times New Roman" w:hAnsi="Times New Roman" w:cs="Times New Roman"/>
          <w:sz w:val="24"/>
          <w:szCs w:val="24"/>
        </w:rPr>
        <w:t>członkowie zespołu nadzorującego rozdają zdającym arkusze egzaminacyjne oraz naklejki przygotowane przez OKE. Naklejki mogą również zostać przekazane zd</w:t>
      </w:r>
      <w:r>
        <w:rPr>
          <w:rFonts w:ascii="Times New Roman" w:hAnsi="Times New Roman" w:cs="Times New Roman"/>
          <w:sz w:val="24"/>
          <w:szCs w:val="24"/>
        </w:rPr>
        <w:t>ającym przy losowaniu miejsc.</w:t>
      </w:r>
    </w:p>
    <w:p w14:paraId="49C732CE" w14:textId="77777777" w:rsidR="00D2148C" w:rsidRPr="00017C44" w:rsidRDefault="00D2148C" w:rsidP="00D2148C">
      <w:pPr>
        <w:pStyle w:val="Akapitzlist"/>
        <w:numPr>
          <w:ilvl w:val="0"/>
          <w:numId w:val="27"/>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DC2DB2">
        <w:rPr>
          <w:rFonts w:ascii="Times New Roman" w:hAnsi="Times New Roman" w:cs="Times New Roman"/>
          <w:sz w:val="24"/>
          <w:szCs w:val="24"/>
        </w:rPr>
        <w:t xml:space="preserve"> Po rozdaniu arkuszy przewodniczący zespołu nadzo</w:t>
      </w:r>
      <w:r>
        <w:rPr>
          <w:rFonts w:ascii="Times New Roman" w:hAnsi="Times New Roman" w:cs="Times New Roman"/>
          <w:sz w:val="24"/>
          <w:szCs w:val="24"/>
        </w:rPr>
        <w:t xml:space="preserve">rującego informuje zdających: </w:t>
      </w:r>
    </w:p>
    <w:p w14:paraId="79F4F002" w14:textId="77777777" w:rsidR="00D2148C" w:rsidRPr="00D35499" w:rsidRDefault="00D2148C" w:rsidP="00D2148C">
      <w:pPr>
        <w:pStyle w:val="Akapitzlist"/>
        <w:numPr>
          <w:ilvl w:val="0"/>
          <w:numId w:val="29"/>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DC2DB2">
        <w:rPr>
          <w:rFonts w:ascii="Times New Roman" w:hAnsi="Times New Roman" w:cs="Times New Roman"/>
          <w:sz w:val="24"/>
          <w:szCs w:val="24"/>
        </w:rPr>
        <w:t xml:space="preserve"> o obowiązku zapoznania się przed przystąpieniem do rozwiązywania zadań z instrukcją zamieszczoną na 1. oraz 2. stronie arkusza egzaminacyjnego,</w:t>
      </w:r>
      <w:r>
        <w:rPr>
          <w:rFonts w:ascii="Times New Roman" w:hAnsi="Times New Roman" w:cs="Times New Roman"/>
          <w:sz w:val="24"/>
          <w:szCs w:val="24"/>
        </w:rPr>
        <w:t xml:space="preserve"> a następnie poleca zdającym: </w:t>
      </w:r>
    </w:p>
    <w:p w14:paraId="44A88180" w14:textId="77777777" w:rsidR="00D2148C" w:rsidRPr="00D35499" w:rsidRDefault="00D2148C" w:rsidP="00D2148C">
      <w:pPr>
        <w:pStyle w:val="Akapitzlist"/>
        <w:numPr>
          <w:ilvl w:val="0"/>
          <w:numId w:val="30"/>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017C44">
        <w:rPr>
          <w:rFonts w:ascii="Times New Roman" w:hAnsi="Times New Roman" w:cs="Times New Roman"/>
          <w:sz w:val="24"/>
          <w:szCs w:val="24"/>
        </w:rPr>
        <w:t>sprawdzenie kompletności arkusza egzaminacyjnego, tj. czy arkusz egzaminacyjny zawiera (a) zeszyt zadań egzaminacyjnych oraz (b) kartę odpowiedzi</w:t>
      </w:r>
      <w:r>
        <w:rPr>
          <w:rFonts w:ascii="Times New Roman" w:hAnsi="Times New Roman" w:cs="Times New Roman"/>
          <w:sz w:val="24"/>
          <w:szCs w:val="24"/>
        </w:rPr>
        <w:t xml:space="preserve"> </w:t>
      </w:r>
    </w:p>
    <w:p w14:paraId="0F7CE03F" w14:textId="77777777" w:rsidR="00D2148C" w:rsidRPr="00D35499" w:rsidRDefault="00D2148C" w:rsidP="00D2148C">
      <w:pPr>
        <w:pStyle w:val="Akapitzlist"/>
        <w:numPr>
          <w:ilvl w:val="0"/>
          <w:numId w:val="30"/>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017C44">
        <w:rPr>
          <w:rFonts w:ascii="Times New Roman" w:hAnsi="Times New Roman" w:cs="Times New Roman"/>
          <w:sz w:val="24"/>
          <w:szCs w:val="24"/>
        </w:rPr>
        <w:t xml:space="preserve"> sprawdzenie, czy zeszyt zadań egzaminacyjnych zawiera wszystki</w:t>
      </w:r>
      <w:r>
        <w:rPr>
          <w:rFonts w:ascii="Times New Roman" w:hAnsi="Times New Roman" w:cs="Times New Roman"/>
          <w:sz w:val="24"/>
          <w:szCs w:val="24"/>
        </w:rPr>
        <w:t xml:space="preserve">e kolejno ponumerowane strony </w:t>
      </w:r>
    </w:p>
    <w:p w14:paraId="44B39512" w14:textId="77777777" w:rsidR="00D2148C" w:rsidRPr="002D6640" w:rsidRDefault="00D2148C" w:rsidP="00D2148C">
      <w:pPr>
        <w:pStyle w:val="Akapitzlist"/>
        <w:numPr>
          <w:ilvl w:val="0"/>
          <w:numId w:val="30"/>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017C44">
        <w:rPr>
          <w:rFonts w:ascii="Times New Roman" w:hAnsi="Times New Roman" w:cs="Times New Roman"/>
          <w:sz w:val="24"/>
          <w:szCs w:val="24"/>
        </w:rPr>
        <w:t xml:space="preserve"> sprawdzenie poprawności numeru PESEL oraz zgodności kodu arkusza z kodem na naklejkach przygo</w:t>
      </w:r>
      <w:r>
        <w:rPr>
          <w:rFonts w:ascii="Times New Roman" w:hAnsi="Times New Roman" w:cs="Times New Roman"/>
          <w:sz w:val="24"/>
          <w:szCs w:val="24"/>
        </w:rPr>
        <w:t>towanych przez OKE.</w:t>
      </w:r>
    </w:p>
    <w:p w14:paraId="386AB89E" w14:textId="77777777" w:rsidR="00D2148C" w:rsidRPr="002D6640" w:rsidRDefault="00D2148C" w:rsidP="00D2148C">
      <w:pPr>
        <w:pStyle w:val="Akapitzlist"/>
        <w:numPr>
          <w:ilvl w:val="0"/>
          <w:numId w:val="27"/>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2D6640">
        <w:rPr>
          <w:rFonts w:ascii="Times New Roman" w:hAnsi="Times New Roman" w:cs="Times New Roman"/>
          <w:sz w:val="24"/>
          <w:szCs w:val="24"/>
        </w:rPr>
        <w:t xml:space="preserve"> Uczeń zgłasza przewodniczącemu zespołu nadzorującego braki w arkuszu egzaminacyjnym i otrzymuje nowy arkusz egzamina</w:t>
      </w:r>
      <w:r>
        <w:rPr>
          <w:rFonts w:ascii="Times New Roman" w:hAnsi="Times New Roman" w:cs="Times New Roman"/>
          <w:sz w:val="24"/>
          <w:szCs w:val="24"/>
        </w:rPr>
        <w:t xml:space="preserve">cyjny z arkuszy rezerwowych. </w:t>
      </w:r>
    </w:p>
    <w:p w14:paraId="71396082" w14:textId="77777777" w:rsidR="00D2148C" w:rsidRPr="00671022" w:rsidRDefault="00D2148C" w:rsidP="00D2148C">
      <w:pPr>
        <w:pStyle w:val="Akapitzlist"/>
        <w:numPr>
          <w:ilvl w:val="0"/>
          <w:numId w:val="27"/>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2D6640">
        <w:rPr>
          <w:rFonts w:ascii="Times New Roman" w:hAnsi="Times New Roman" w:cs="Times New Roman"/>
          <w:sz w:val="24"/>
          <w:szCs w:val="24"/>
        </w:rPr>
        <w:t>Informację o wymianie arkusza egzaminacyjnego przewodniczący zespołu nadzorującego zamieszcza w protokole przebiegu egzaminu ósmoklasisty z danego przedmiotu w danej sali (załącznik 8.). Wymianę arkusza egzaminacyjnego uczeń potwierdza podpisem w tym samym protokole.</w:t>
      </w:r>
    </w:p>
    <w:p w14:paraId="413856A2" w14:textId="77777777" w:rsidR="00D2148C" w:rsidRPr="00202601" w:rsidRDefault="00D2148C" w:rsidP="00D2148C">
      <w:pPr>
        <w:pStyle w:val="Akapitzlist"/>
        <w:numPr>
          <w:ilvl w:val="0"/>
          <w:numId w:val="27"/>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2D6640">
        <w:rPr>
          <w:rFonts w:ascii="Times New Roman" w:hAnsi="Times New Roman" w:cs="Times New Roman"/>
          <w:sz w:val="24"/>
          <w:szCs w:val="24"/>
        </w:rPr>
        <w:t xml:space="preserve">Przed rozpoczęciem egzaminu ósmoklasisty z każdego przedmiotu, w wyznaczonych miejscach arkusza egzaminacyjnego (na stronie tytułowej zeszytu zadań egzaminacyjnych oraz na karcie odpowiedzi), uczeń zamieszcza kod ucznia i numer PESEL, a w przypadku braku numeru PESEL – serię i numer paszportu lub innego dokumentu potwierdzającego tożsamość, oraz naklejki przygotowane przez okręgową komisję egzaminacyjną. Uczeń nie podpisuje arkusza egzaminacyjnego. </w:t>
      </w:r>
    </w:p>
    <w:p w14:paraId="296064FC" w14:textId="77777777" w:rsidR="00D2148C" w:rsidRDefault="00D2148C" w:rsidP="00D2148C">
      <w:pPr>
        <w:pStyle w:val="Akapitzlist"/>
        <w:spacing w:before="180" w:after="180" w:line="240" w:lineRule="auto"/>
        <w:jc w:val="both"/>
        <w:textAlignment w:val="baseline"/>
        <w:rPr>
          <w:rFonts w:ascii="Times New Roman" w:hAnsi="Times New Roman" w:cs="Times New Roman"/>
          <w:sz w:val="24"/>
          <w:szCs w:val="24"/>
        </w:rPr>
      </w:pPr>
    </w:p>
    <w:p w14:paraId="720EF31B" w14:textId="77777777" w:rsidR="00D2148C" w:rsidRDefault="00D2148C" w:rsidP="00D2148C">
      <w:pPr>
        <w:pStyle w:val="Akapitzlist"/>
        <w:spacing w:before="180" w:after="180" w:line="240" w:lineRule="auto"/>
        <w:jc w:val="both"/>
        <w:textAlignment w:val="baseline"/>
        <w:rPr>
          <w:rFonts w:ascii="Times New Roman" w:hAnsi="Times New Roman" w:cs="Times New Roman"/>
          <w:sz w:val="24"/>
          <w:szCs w:val="24"/>
        </w:rPr>
      </w:pPr>
      <w:r w:rsidRPr="00B64C9B">
        <w:rPr>
          <w:rFonts w:ascii="Times New Roman" w:hAnsi="Times New Roman" w:cs="Times New Roman"/>
          <w:sz w:val="24"/>
          <w:szCs w:val="24"/>
          <w:u w:val="single"/>
        </w:rPr>
        <w:t>W przypadku wystąpienia błędu w numerze PESEL lub niezgodności w kodzie arkusza na naklejce i na stronie tytułowej arkusza</w:t>
      </w:r>
      <w:r w:rsidRPr="002D6640">
        <w:rPr>
          <w:rFonts w:ascii="Times New Roman" w:hAnsi="Times New Roman" w:cs="Times New Roman"/>
          <w:sz w:val="24"/>
          <w:szCs w:val="24"/>
        </w:rPr>
        <w:t xml:space="preserve"> zdający zwraca zespołowi nadzorującemu wadliwe naklejki.</w:t>
      </w:r>
    </w:p>
    <w:p w14:paraId="429151AA" w14:textId="77777777" w:rsidR="00D2148C" w:rsidRDefault="00D2148C" w:rsidP="00D2148C">
      <w:pPr>
        <w:pStyle w:val="Akapitzlist"/>
        <w:spacing w:before="180" w:after="180" w:line="240" w:lineRule="auto"/>
        <w:jc w:val="both"/>
        <w:textAlignment w:val="baseline"/>
        <w:rPr>
          <w:rFonts w:ascii="Times New Roman" w:hAnsi="Times New Roman" w:cs="Times New Roman"/>
          <w:sz w:val="24"/>
          <w:szCs w:val="24"/>
        </w:rPr>
      </w:pPr>
    </w:p>
    <w:p w14:paraId="5BF6AE2A" w14:textId="77777777" w:rsidR="00D2148C" w:rsidRDefault="00D2148C" w:rsidP="00D2148C">
      <w:pPr>
        <w:pStyle w:val="Akapitzlist"/>
        <w:spacing w:before="180" w:after="180" w:line="240" w:lineRule="auto"/>
        <w:jc w:val="both"/>
        <w:textAlignment w:val="baseline"/>
        <w:rPr>
          <w:rFonts w:ascii="Times New Roman" w:hAnsi="Times New Roman" w:cs="Times New Roman"/>
          <w:sz w:val="24"/>
          <w:szCs w:val="24"/>
        </w:rPr>
      </w:pPr>
      <w:r w:rsidRPr="002D6640">
        <w:rPr>
          <w:rFonts w:ascii="Times New Roman" w:hAnsi="Times New Roman" w:cs="Times New Roman"/>
          <w:sz w:val="24"/>
          <w:szCs w:val="24"/>
        </w:rPr>
        <w:t xml:space="preserve"> </w:t>
      </w:r>
      <w:r w:rsidRPr="00B64C9B">
        <w:rPr>
          <w:rFonts w:ascii="Times New Roman" w:hAnsi="Times New Roman" w:cs="Times New Roman"/>
          <w:sz w:val="24"/>
          <w:szCs w:val="24"/>
          <w:u w:val="single"/>
        </w:rPr>
        <w:t>W przypadku błędu na naklejce w numerze PESEL</w:t>
      </w:r>
      <w:r w:rsidRPr="002D6640">
        <w:rPr>
          <w:rFonts w:ascii="Times New Roman" w:hAnsi="Times New Roman" w:cs="Times New Roman"/>
          <w:sz w:val="24"/>
          <w:szCs w:val="24"/>
        </w:rPr>
        <w:t>, przewodniczący zespołu nadzorującego koryguje numer PESEL w wykazie zdających w danej sali oraz zamieszcza w protokole przebiegu egzaminu ósmoklasisty z danego przedmiotu w danej sali adnotację o stwierdzeniu błędu. Na zeszycie zadań egzaminacyjnych i karcie odpowiedzi w miejscach przeznaczonych na naklejkę przygotowaną przez OKE członek zespołu nadzorującego wpisuje odręcznie prawidłowy numer PESEL zdającego oraz identyfikator szkoły długopisem (piórem) z czarnym tuszem (atramentem).</w:t>
      </w:r>
    </w:p>
    <w:p w14:paraId="21845F12" w14:textId="77777777" w:rsidR="00D2148C" w:rsidRDefault="00D2148C" w:rsidP="00D2148C">
      <w:pPr>
        <w:pStyle w:val="Akapitzlist"/>
        <w:spacing w:before="180" w:after="180" w:line="240" w:lineRule="auto"/>
        <w:jc w:val="both"/>
        <w:textAlignment w:val="baseline"/>
        <w:rPr>
          <w:rFonts w:ascii="Times New Roman" w:hAnsi="Times New Roman" w:cs="Times New Roman"/>
          <w:sz w:val="24"/>
          <w:szCs w:val="24"/>
        </w:rPr>
      </w:pPr>
    </w:p>
    <w:p w14:paraId="6E3FF8E6" w14:textId="77777777" w:rsidR="00D2148C" w:rsidRDefault="00D2148C" w:rsidP="00D2148C">
      <w:pPr>
        <w:pStyle w:val="Akapitzlist"/>
        <w:spacing w:before="180" w:after="180" w:line="240" w:lineRule="auto"/>
        <w:jc w:val="both"/>
        <w:textAlignment w:val="baseline"/>
        <w:rPr>
          <w:rFonts w:ascii="Times New Roman" w:hAnsi="Times New Roman" w:cs="Times New Roman"/>
          <w:sz w:val="24"/>
          <w:szCs w:val="24"/>
        </w:rPr>
      </w:pPr>
      <w:r w:rsidRPr="00B64C9B">
        <w:rPr>
          <w:rFonts w:ascii="Times New Roman" w:hAnsi="Times New Roman" w:cs="Times New Roman"/>
          <w:sz w:val="24"/>
          <w:szCs w:val="24"/>
          <w:u w:val="single"/>
        </w:rPr>
        <w:t xml:space="preserve"> W przypadku niezgodności kodu arkusza na naklejce i na stronie tytułowej arkusza</w:t>
      </w:r>
      <w:r w:rsidRPr="002D6640">
        <w:rPr>
          <w:rFonts w:ascii="Times New Roman" w:hAnsi="Times New Roman" w:cs="Times New Roman"/>
          <w:sz w:val="24"/>
          <w:szCs w:val="24"/>
        </w:rPr>
        <w:t>, przewodniczący zespołu nadzorującego sprawdza, czy danemu uczniowi wydany został arkusz w odpowiedniej formie. Jeżeli zdający otrzymał właściwy arkusz (np. O***-200), a błąd występuje na naklejce (np. wydrukowany jest na niej kod O***-400) – naklejkę należy nakleić, przekreślić na niej błędny kod i wpisać właściwy długopisem (piórem) z czarnym tuszem (atramentem), a zaistniałą nieprawidłowość odnotować w protokole. Jeżeli zdający otrzymał niewłaściwy arkusz – należy wydać mu</w:t>
      </w:r>
      <w:r>
        <w:rPr>
          <w:rFonts w:ascii="Times New Roman" w:hAnsi="Times New Roman" w:cs="Times New Roman"/>
          <w:sz w:val="24"/>
          <w:szCs w:val="24"/>
        </w:rPr>
        <w:t xml:space="preserve"> arkusz we właściwej formie. </w:t>
      </w:r>
    </w:p>
    <w:p w14:paraId="273C74B6" w14:textId="77777777" w:rsidR="00D2148C" w:rsidRPr="00357E40" w:rsidRDefault="00D2148C" w:rsidP="00D2148C">
      <w:pPr>
        <w:pStyle w:val="Akapitzlist"/>
        <w:numPr>
          <w:ilvl w:val="0"/>
          <w:numId w:val="27"/>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2D6640">
        <w:rPr>
          <w:rFonts w:ascii="Times New Roman" w:hAnsi="Times New Roman" w:cs="Times New Roman"/>
          <w:sz w:val="24"/>
          <w:szCs w:val="24"/>
        </w:rPr>
        <w:lastRenderedPageBreak/>
        <w:t>Przed rozpoczęciem egzaminu z danego przedmiotu członkowie zespołu nadzorującego sprawdzają w obecności uczniów poprawność zamieszczenia danych oraz naklej</w:t>
      </w:r>
      <w:r>
        <w:rPr>
          <w:rFonts w:ascii="Times New Roman" w:hAnsi="Times New Roman" w:cs="Times New Roman"/>
          <w:sz w:val="24"/>
          <w:szCs w:val="24"/>
        </w:rPr>
        <w:t xml:space="preserve">ek, w arkuszu egzaminacyjnym. </w:t>
      </w:r>
    </w:p>
    <w:p w14:paraId="555625FC" w14:textId="77777777" w:rsidR="00D2148C" w:rsidRPr="003A5B63" w:rsidRDefault="00D2148C" w:rsidP="00D2148C">
      <w:pPr>
        <w:pStyle w:val="Akapitzlist"/>
        <w:numPr>
          <w:ilvl w:val="0"/>
          <w:numId w:val="27"/>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2D6640">
        <w:rPr>
          <w:rFonts w:ascii="Times New Roman" w:hAnsi="Times New Roman" w:cs="Times New Roman"/>
          <w:sz w:val="24"/>
          <w:szCs w:val="24"/>
        </w:rPr>
        <w:t>W przypadku uczniów korzystających z arkuszy w dostosowanych formach (tj. OPO/OMA/OJ**-200, -400, -500, -600, -700, -800, -900, -Q00) oraz uczniów z niepełnosprawnościami sprzężonymi, uczniów niepełnosprawnych ruchowo, uczniów z czasową niesprawnością rąk i uczniów ze specyficznymi trudnościami w uczeniu się, czynności związane z kodowaniem wykonują człon</w:t>
      </w:r>
      <w:r>
        <w:rPr>
          <w:rFonts w:ascii="Times New Roman" w:hAnsi="Times New Roman" w:cs="Times New Roman"/>
          <w:sz w:val="24"/>
          <w:szCs w:val="24"/>
        </w:rPr>
        <w:t>kowie zespołu nadzorującego.</w:t>
      </w:r>
    </w:p>
    <w:p w14:paraId="64FC1367" w14:textId="77777777" w:rsidR="00D2148C" w:rsidRPr="003A5B63" w:rsidRDefault="00D2148C" w:rsidP="00D2148C">
      <w:pPr>
        <w:pStyle w:val="Akapitzlist"/>
        <w:numPr>
          <w:ilvl w:val="0"/>
          <w:numId w:val="27"/>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2D6640">
        <w:rPr>
          <w:rFonts w:ascii="Times New Roman" w:hAnsi="Times New Roman" w:cs="Times New Roman"/>
          <w:sz w:val="24"/>
          <w:szCs w:val="24"/>
        </w:rPr>
        <w:t>Po czynnościach organizacyjnych, w tym po sprawdzeniu poprawności kodowania, przewodniczący zespołu nadzorującego zapisuje na tablicy (planszy), w miejscu widocznym dla wszystkich zdających, faktyczny czas rozpoczęcia i zakończenia pracy z dan</w:t>
      </w:r>
      <w:r>
        <w:rPr>
          <w:rFonts w:ascii="Times New Roman" w:hAnsi="Times New Roman" w:cs="Times New Roman"/>
          <w:sz w:val="24"/>
          <w:szCs w:val="24"/>
        </w:rPr>
        <w:t xml:space="preserve">ym arkuszem egzaminacyjnym. </w:t>
      </w:r>
    </w:p>
    <w:p w14:paraId="358154F9" w14:textId="77777777" w:rsidR="00D2148C" w:rsidRPr="003A5B63" w:rsidRDefault="00D2148C" w:rsidP="00D2148C">
      <w:pPr>
        <w:pStyle w:val="Akapitzlist"/>
        <w:numPr>
          <w:ilvl w:val="0"/>
          <w:numId w:val="27"/>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2D6640">
        <w:rPr>
          <w:rFonts w:ascii="Times New Roman" w:hAnsi="Times New Roman" w:cs="Times New Roman"/>
          <w:sz w:val="24"/>
          <w:szCs w:val="24"/>
        </w:rPr>
        <w:t>Czas pracy z</w:t>
      </w:r>
      <w:r>
        <w:rPr>
          <w:rFonts w:ascii="Times New Roman" w:hAnsi="Times New Roman" w:cs="Times New Roman"/>
          <w:sz w:val="24"/>
          <w:szCs w:val="24"/>
        </w:rPr>
        <w:t xml:space="preserve">dających wynosi odpowiednio: </w:t>
      </w:r>
    </w:p>
    <w:p w14:paraId="3DA5A647" w14:textId="19C2E104" w:rsidR="00D2148C" w:rsidRPr="003A5B63" w:rsidRDefault="00D2148C" w:rsidP="00D2148C">
      <w:pPr>
        <w:pStyle w:val="Akapitzlist"/>
        <w:numPr>
          <w:ilvl w:val="0"/>
          <w:numId w:val="31"/>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2D6640">
        <w:rPr>
          <w:rFonts w:ascii="Times New Roman" w:hAnsi="Times New Roman" w:cs="Times New Roman"/>
          <w:sz w:val="24"/>
          <w:szCs w:val="24"/>
        </w:rPr>
        <w:t xml:space="preserve">w przypadku arkusza z języka </w:t>
      </w:r>
      <w:r w:rsidR="00B003D8">
        <w:rPr>
          <w:rFonts w:ascii="Times New Roman" w:hAnsi="Times New Roman" w:cs="Times New Roman"/>
          <w:sz w:val="24"/>
          <w:szCs w:val="24"/>
        </w:rPr>
        <w:t xml:space="preserve">polskiego – 150 minut (lub nie więcej niż </w:t>
      </w:r>
      <w:r w:rsidR="00D67581">
        <w:rPr>
          <w:rFonts w:ascii="Times New Roman" w:hAnsi="Times New Roman" w:cs="Times New Roman"/>
          <w:sz w:val="24"/>
          <w:szCs w:val="24"/>
        </w:rPr>
        <w:t>195</w:t>
      </w:r>
      <w:r w:rsidRPr="002D6640">
        <w:rPr>
          <w:rFonts w:ascii="Times New Roman" w:hAnsi="Times New Roman" w:cs="Times New Roman"/>
          <w:sz w:val="24"/>
          <w:szCs w:val="24"/>
        </w:rPr>
        <w:t xml:space="preserve"> minut w przypadku uczniów, dla których czas trwania eg</w:t>
      </w:r>
      <w:r>
        <w:rPr>
          <w:rFonts w:ascii="Times New Roman" w:hAnsi="Times New Roman" w:cs="Times New Roman"/>
          <w:sz w:val="24"/>
          <w:szCs w:val="24"/>
        </w:rPr>
        <w:t xml:space="preserve">zaminu może być przedłużony) </w:t>
      </w:r>
    </w:p>
    <w:p w14:paraId="16E8D91F" w14:textId="2C98B0C5" w:rsidR="00D2148C" w:rsidRPr="003A5B63" w:rsidRDefault="00D2148C" w:rsidP="00D2148C">
      <w:pPr>
        <w:pStyle w:val="Akapitzlist"/>
        <w:numPr>
          <w:ilvl w:val="0"/>
          <w:numId w:val="31"/>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2D6640">
        <w:rPr>
          <w:rFonts w:ascii="Times New Roman" w:hAnsi="Times New Roman" w:cs="Times New Roman"/>
          <w:sz w:val="24"/>
          <w:szCs w:val="24"/>
        </w:rPr>
        <w:t>w przy</w:t>
      </w:r>
      <w:r w:rsidR="00B003D8">
        <w:rPr>
          <w:rFonts w:ascii="Times New Roman" w:hAnsi="Times New Roman" w:cs="Times New Roman"/>
          <w:sz w:val="24"/>
          <w:szCs w:val="24"/>
        </w:rPr>
        <w:t>padku arkusza z matematyki – 125 minut (lub nie więcej niż 1</w:t>
      </w:r>
      <w:r w:rsidR="00D67581">
        <w:rPr>
          <w:rFonts w:ascii="Times New Roman" w:hAnsi="Times New Roman" w:cs="Times New Roman"/>
          <w:sz w:val="24"/>
          <w:szCs w:val="24"/>
        </w:rPr>
        <w:t>65</w:t>
      </w:r>
      <w:r w:rsidRPr="002D6640">
        <w:rPr>
          <w:rFonts w:ascii="Times New Roman" w:hAnsi="Times New Roman" w:cs="Times New Roman"/>
          <w:sz w:val="24"/>
          <w:szCs w:val="24"/>
        </w:rPr>
        <w:t xml:space="preserve"> minut w przypadku uczniów, dla których czas trwania eg</w:t>
      </w:r>
      <w:r>
        <w:rPr>
          <w:rFonts w:ascii="Times New Roman" w:hAnsi="Times New Roman" w:cs="Times New Roman"/>
          <w:sz w:val="24"/>
          <w:szCs w:val="24"/>
        </w:rPr>
        <w:t xml:space="preserve">zaminu może być przedłużony) </w:t>
      </w:r>
    </w:p>
    <w:p w14:paraId="7DDE403E" w14:textId="3F933F32" w:rsidR="00D2148C" w:rsidRPr="009B5F5E" w:rsidRDefault="00D2148C" w:rsidP="00D2148C">
      <w:pPr>
        <w:pStyle w:val="Akapitzlist"/>
        <w:numPr>
          <w:ilvl w:val="0"/>
          <w:numId w:val="31"/>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2D6640">
        <w:rPr>
          <w:rFonts w:ascii="Times New Roman" w:hAnsi="Times New Roman" w:cs="Times New Roman"/>
          <w:sz w:val="24"/>
          <w:szCs w:val="24"/>
        </w:rPr>
        <w:t xml:space="preserve">w przypadku arkusza </w:t>
      </w:r>
      <w:r w:rsidR="00B003D8">
        <w:rPr>
          <w:rFonts w:ascii="Times New Roman" w:hAnsi="Times New Roman" w:cs="Times New Roman"/>
          <w:sz w:val="24"/>
          <w:szCs w:val="24"/>
        </w:rPr>
        <w:t>z języka obcego nowożytnego – 110 minut (lub nie więcej niż 1</w:t>
      </w:r>
      <w:r w:rsidR="00D67581">
        <w:rPr>
          <w:rFonts w:ascii="Times New Roman" w:hAnsi="Times New Roman" w:cs="Times New Roman"/>
          <w:sz w:val="24"/>
          <w:szCs w:val="24"/>
        </w:rPr>
        <w:t>4</w:t>
      </w:r>
      <w:r w:rsidRPr="002D6640">
        <w:rPr>
          <w:rFonts w:ascii="Times New Roman" w:hAnsi="Times New Roman" w:cs="Times New Roman"/>
          <w:sz w:val="24"/>
          <w:szCs w:val="24"/>
        </w:rPr>
        <w:t>5 minut w przypadku uczniów, dla których czas trwania egzaminu może być p</w:t>
      </w:r>
      <w:r>
        <w:rPr>
          <w:rFonts w:ascii="Times New Roman" w:hAnsi="Times New Roman" w:cs="Times New Roman"/>
          <w:sz w:val="24"/>
          <w:szCs w:val="24"/>
        </w:rPr>
        <w:t xml:space="preserve">rzedłużony). </w:t>
      </w:r>
    </w:p>
    <w:p w14:paraId="52537D63" w14:textId="77777777" w:rsidR="00D2148C" w:rsidRPr="009B5F5E" w:rsidRDefault="00D2148C" w:rsidP="00D2148C">
      <w:pPr>
        <w:pStyle w:val="Akapitzlist"/>
        <w:numPr>
          <w:ilvl w:val="0"/>
          <w:numId w:val="27"/>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9B5F5E">
        <w:rPr>
          <w:rFonts w:ascii="Times New Roman" w:hAnsi="Times New Roman" w:cs="Times New Roman"/>
          <w:sz w:val="24"/>
          <w:szCs w:val="24"/>
        </w:rPr>
        <w:t>W przypadku egzaminu z języka obcego nowożytnego bezpośrednio po zapisaniu godziny rozpoczęcia i zakończenia egzaminu następuje odtworzenie płyty CD, na której oprócz tekstów w języku obcym nagrane są instrukcje w języku polskim dotyczące rozwiązywania zadań, przerwy na zapoznanie się z treścią zadań oraz przerwy przeznaczone na rozwiązanie poszczególnych zadań.</w:t>
      </w:r>
    </w:p>
    <w:p w14:paraId="67FE2A56" w14:textId="77777777" w:rsidR="00D2148C" w:rsidRPr="00C217CC" w:rsidRDefault="00D2148C" w:rsidP="00D2148C">
      <w:pPr>
        <w:pStyle w:val="Akapitzlist"/>
        <w:numPr>
          <w:ilvl w:val="0"/>
          <w:numId w:val="27"/>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9B5F5E">
        <w:rPr>
          <w:rFonts w:ascii="Times New Roman" w:hAnsi="Times New Roman" w:cs="Times New Roman"/>
          <w:sz w:val="24"/>
          <w:szCs w:val="24"/>
        </w:rPr>
        <w:t>Po rozdaniu zdającym arkuszy egzaminacyjnych uczniowie spóźnieni nie zostają wpuszczeni do sali egzaminacyjnej. W uzasadnionych przypadkach, jednak nie później niż po zakończeniu czynności organizacyjnych, decyzję o wpuszczeniu do sali egzaminacyjnej ucznia spóźnionego podejmuje przewodniczący zespołu nadzorującego, ale zdający kończy pracę z arkuszem egzaminacyjnym o czasie zapisanym na tablicy (planszy). Uczeń zapoznaje się z instrukcją dla zdającego zamieszczoną na pierwszych stronach arkusza. Zdający sprawdza, czy arkusz egzaminacyjny jest kompletny i zawiera kolejno ponumerowane wszystkie strony. W razie potrzeby zgłasza braki przewodniczącemu zespołu nadzorującego egzamin i otrzymuje kompletny arkusz. Takie przypadki odnotowuje się w protokole przebiegu egzaminu w danej sali egz</w:t>
      </w:r>
      <w:r>
        <w:rPr>
          <w:rFonts w:ascii="Times New Roman" w:hAnsi="Times New Roman" w:cs="Times New Roman"/>
          <w:sz w:val="24"/>
          <w:szCs w:val="24"/>
        </w:rPr>
        <w:t>aminacyjnej (załącznik 8.).</w:t>
      </w:r>
    </w:p>
    <w:p w14:paraId="1CAB0A3F" w14:textId="77777777" w:rsidR="00D2148C" w:rsidRPr="00C217CC" w:rsidRDefault="00D2148C" w:rsidP="00D2148C">
      <w:pPr>
        <w:pStyle w:val="Akapitzlist"/>
        <w:numPr>
          <w:ilvl w:val="0"/>
          <w:numId w:val="27"/>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9B5F5E">
        <w:rPr>
          <w:rFonts w:ascii="Times New Roman" w:hAnsi="Times New Roman" w:cs="Times New Roman"/>
          <w:sz w:val="24"/>
          <w:szCs w:val="24"/>
        </w:rPr>
        <w:t xml:space="preserve">Po rozdaniu arkuszy egzaminacyjnych uczniom i po zakończeniu czynności organizacyjnych oraz po zakończeniu odtwarzania nagrań z płyty CD przelicza się wszystkie niewykorzystane oraz wadliwe arkusze egzaminacyjne oraz niewykorzystane oraz wadliwe płyty CD, a liczbę niewykorzystanych i wadliwych arkuszy oraz liczbę niewykorzystanych i wadliwych płyt CD odnotowuje się </w:t>
      </w:r>
      <w:r>
        <w:rPr>
          <w:rFonts w:ascii="Times New Roman" w:hAnsi="Times New Roman" w:cs="Times New Roman"/>
          <w:sz w:val="24"/>
          <w:szCs w:val="24"/>
        </w:rPr>
        <w:t>w protokole (załącznik 8.).</w:t>
      </w:r>
    </w:p>
    <w:p w14:paraId="68B4E707" w14:textId="77777777" w:rsidR="00D2148C" w:rsidRPr="00C217CC" w:rsidRDefault="00D2148C" w:rsidP="00D2148C">
      <w:pPr>
        <w:pStyle w:val="Akapitzlist"/>
        <w:numPr>
          <w:ilvl w:val="0"/>
          <w:numId w:val="27"/>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9B5F5E">
        <w:rPr>
          <w:rFonts w:ascii="Times New Roman" w:hAnsi="Times New Roman" w:cs="Times New Roman"/>
          <w:sz w:val="24"/>
          <w:szCs w:val="24"/>
        </w:rPr>
        <w:t>W celu monitorowania prawidłowego przebiegu egzaminu członkowie zespołu nadzorującego oraz obserwatorzy mogą poruszać się po sali egzaminacyjnej w sposób niezakłócający pracy zdających: cicho, bez za</w:t>
      </w:r>
      <w:r>
        <w:rPr>
          <w:rFonts w:ascii="Times New Roman" w:hAnsi="Times New Roman" w:cs="Times New Roman"/>
          <w:sz w:val="24"/>
          <w:szCs w:val="24"/>
        </w:rPr>
        <w:t xml:space="preserve">glądania do prac zdających. </w:t>
      </w:r>
    </w:p>
    <w:p w14:paraId="7F0FF711" w14:textId="77777777" w:rsidR="00D2148C" w:rsidRPr="00C217CC" w:rsidRDefault="00D2148C" w:rsidP="00D2148C">
      <w:pPr>
        <w:pStyle w:val="Akapitzlist"/>
        <w:numPr>
          <w:ilvl w:val="0"/>
          <w:numId w:val="27"/>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9B5F5E">
        <w:rPr>
          <w:rFonts w:ascii="Times New Roman" w:hAnsi="Times New Roman" w:cs="Times New Roman"/>
          <w:sz w:val="24"/>
          <w:szCs w:val="24"/>
        </w:rPr>
        <w:t>Obserwator ma prawo w czasie egzaminu opuścić salę egzaminacyjną, przejść do innej sali, w której odbywa się egzamin, i tam przeprowadzić obserwację. Czynności te wykonuje w sposób nieza</w:t>
      </w:r>
      <w:r>
        <w:rPr>
          <w:rFonts w:ascii="Times New Roman" w:hAnsi="Times New Roman" w:cs="Times New Roman"/>
          <w:sz w:val="24"/>
          <w:szCs w:val="24"/>
        </w:rPr>
        <w:t>kłócający pracy zdających.</w:t>
      </w:r>
    </w:p>
    <w:p w14:paraId="22864D3A" w14:textId="77777777" w:rsidR="00D2148C" w:rsidRPr="000F7B1B" w:rsidRDefault="00D2148C" w:rsidP="00D2148C">
      <w:pPr>
        <w:pStyle w:val="Akapitzlist"/>
        <w:numPr>
          <w:ilvl w:val="0"/>
          <w:numId w:val="27"/>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9B5F5E">
        <w:rPr>
          <w:rFonts w:ascii="Times New Roman" w:hAnsi="Times New Roman" w:cs="Times New Roman"/>
          <w:sz w:val="24"/>
          <w:szCs w:val="24"/>
        </w:rPr>
        <w:lastRenderedPageBreak/>
        <w:t>Jeśli uczeń ukończył pracę przed wyznaczonym czasem, zgłasza to zespołowi nadzorującemu przez podniesienie ręki, zamyka arkusz i odkłada go na brzeg stolika. Przewodniczący zespołu nadzorującego lub członek zespołu nadzorującego w obecności ucznia sprawdza kompletność materiałów. Dodatkowo, jeżeli zdający zgłasza zakończenie pracy wcześniej niż na 10 minut przed zakończeniem czasu przeznaczonego na pracę z arkuszem – przed odebraniem jego arkusza egzaminacyjnego członek zespołu nadzorującego sprawdza, czy uczeń zaznaczył odpowiedzi na karcie odpowiedzi. W przypadku braku zaznaczeń poleca zdającemu wykonanie tej czynności (nie dotyczy uczniów korzystających z arkuszy w formie dostosowanej do niepełnosprawności, tj. OPO/OMA/OJ**-200, -400, -500, -600, -700, -800, -900, -Q00 oraz uczniów z niepełnosprawnościami sprzężonymi, uczniów ze specyficznymi trudnościami w uczeniu się, niepełnosprawnych ruchowo, z c</w:t>
      </w:r>
      <w:r>
        <w:rPr>
          <w:rFonts w:ascii="Times New Roman" w:hAnsi="Times New Roman" w:cs="Times New Roman"/>
          <w:sz w:val="24"/>
          <w:szCs w:val="24"/>
        </w:rPr>
        <w:t>zasową niesprawnością rąk).</w:t>
      </w:r>
    </w:p>
    <w:p w14:paraId="154D5BE7" w14:textId="77777777" w:rsidR="00D2148C" w:rsidRPr="00A87245" w:rsidRDefault="00D2148C" w:rsidP="00D2148C">
      <w:pPr>
        <w:pStyle w:val="Akapitzlist"/>
        <w:numPr>
          <w:ilvl w:val="0"/>
          <w:numId w:val="27"/>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9B5F5E">
        <w:rPr>
          <w:rFonts w:ascii="Times New Roman" w:hAnsi="Times New Roman" w:cs="Times New Roman"/>
          <w:sz w:val="24"/>
          <w:szCs w:val="24"/>
        </w:rPr>
        <w:t>Po otrzymaniu pozwolenia na opuszczenie sali uczeń wychodzi, nie zakłócając pracy pozostałym piszącym. Czynności związane z odbiorem arkuszy egzaminacyjnych od zdających, którzy ukończyli pracę przed czasem, muszą być zorganizowane tak, by nie zakłócić</w:t>
      </w:r>
      <w:r>
        <w:rPr>
          <w:rFonts w:ascii="Times New Roman" w:hAnsi="Times New Roman" w:cs="Times New Roman"/>
          <w:sz w:val="24"/>
          <w:szCs w:val="24"/>
        </w:rPr>
        <w:t xml:space="preserve"> pracy pozostałym zdającym. </w:t>
      </w:r>
    </w:p>
    <w:p w14:paraId="53CB5860" w14:textId="77777777" w:rsidR="00D2148C" w:rsidRPr="009A3DF0" w:rsidRDefault="00D2148C" w:rsidP="00D2148C">
      <w:pPr>
        <w:pStyle w:val="Akapitzlist"/>
        <w:numPr>
          <w:ilvl w:val="0"/>
          <w:numId w:val="27"/>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9A3DF0">
        <w:rPr>
          <w:rFonts w:ascii="Times New Roman" w:hAnsi="Times New Roman" w:cs="Times New Roman"/>
          <w:sz w:val="24"/>
          <w:szCs w:val="24"/>
        </w:rPr>
        <w:t>Na 10 minut przed zakończeniem czasu przeznaczonego na pracę z arkuszem egzaminacyjnym przewodniczący zespołu nadzorującego przypomina zdającym o konieczności zaznaczenia odpowiedzi na karcie odpowiedzi. Obowiązek ten nie dotyczy uczniów korzystających z arkuszy w formie dostosowanej do niepełnosprawności, tj. OPO/OMA/OJ**-200, -400, -500, -600, -700, -800, -900, -Q00, oraz uczniów z niepełnosprawnościami sprzężonymi, uczniów ze specyficznymi trudnościami w uczeniu się, niepełnosprawnych ruchowo, z czasową niesprawnością rąk</w:t>
      </w:r>
    </w:p>
    <w:p w14:paraId="3B0A4234" w14:textId="77777777" w:rsidR="00D2148C" w:rsidRPr="00453224" w:rsidRDefault="00D2148C" w:rsidP="00D2148C">
      <w:pPr>
        <w:pStyle w:val="Akapitzlist"/>
        <w:numPr>
          <w:ilvl w:val="0"/>
          <w:numId w:val="27"/>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9A3DF0">
        <w:rPr>
          <w:rFonts w:ascii="Times New Roman" w:hAnsi="Times New Roman" w:cs="Times New Roman"/>
          <w:sz w:val="24"/>
          <w:szCs w:val="24"/>
        </w:rPr>
        <w:t>Przewodniczący zespołu nadzorującego po upływie czasu przeznaczonego na pra</w:t>
      </w:r>
      <w:r>
        <w:rPr>
          <w:rFonts w:ascii="Times New Roman" w:hAnsi="Times New Roman" w:cs="Times New Roman"/>
          <w:sz w:val="24"/>
          <w:szCs w:val="24"/>
        </w:rPr>
        <w:t>cę z arkuszem egzaminacyjnym:</w:t>
      </w:r>
    </w:p>
    <w:p w14:paraId="139A8AE0" w14:textId="77777777" w:rsidR="00D2148C" w:rsidRPr="00453224" w:rsidRDefault="00D2148C" w:rsidP="00D2148C">
      <w:pPr>
        <w:pStyle w:val="Akapitzlist"/>
        <w:numPr>
          <w:ilvl w:val="0"/>
          <w:numId w:val="32"/>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9A3DF0">
        <w:rPr>
          <w:rFonts w:ascii="Times New Roman" w:hAnsi="Times New Roman" w:cs="Times New Roman"/>
          <w:sz w:val="24"/>
          <w:szCs w:val="24"/>
        </w:rPr>
        <w:t>informuje zdających o zakończeniu p</w:t>
      </w:r>
      <w:r>
        <w:rPr>
          <w:rFonts w:ascii="Times New Roman" w:hAnsi="Times New Roman" w:cs="Times New Roman"/>
          <w:sz w:val="24"/>
          <w:szCs w:val="24"/>
        </w:rPr>
        <w:t xml:space="preserve">racy </w:t>
      </w:r>
    </w:p>
    <w:p w14:paraId="2ACE7FE1" w14:textId="77777777" w:rsidR="00D2148C" w:rsidRPr="005F02C4" w:rsidRDefault="00D2148C" w:rsidP="00D2148C">
      <w:pPr>
        <w:pStyle w:val="Akapitzlist"/>
        <w:numPr>
          <w:ilvl w:val="0"/>
          <w:numId w:val="32"/>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9A3DF0">
        <w:rPr>
          <w:rFonts w:ascii="Times New Roman" w:hAnsi="Times New Roman" w:cs="Times New Roman"/>
          <w:sz w:val="24"/>
          <w:szCs w:val="24"/>
        </w:rPr>
        <w:t>wyznacza dodatkowy czas (5 minut) na sprawdzenie poprawności przeniesienia przez uczniów odpowiedzi na kartę odpowiedzi (dotyczy zdających, którzy mają obowiązek zaznac</w:t>
      </w:r>
      <w:r>
        <w:rPr>
          <w:rFonts w:ascii="Times New Roman" w:hAnsi="Times New Roman" w:cs="Times New Roman"/>
          <w:sz w:val="24"/>
          <w:szCs w:val="24"/>
        </w:rPr>
        <w:t>zenia odpowiedzi na karcie)</w:t>
      </w:r>
    </w:p>
    <w:p w14:paraId="4F0C9FAC" w14:textId="77777777" w:rsidR="00D2148C" w:rsidRPr="005F02C4" w:rsidRDefault="00D2148C" w:rsidP="00D2148C">
      <w:pPr>
        <w:pStyle w:val="Akapitzlist"/>
        <w:numPr>
          <w:ilvl w:val="0"/>
          <w:numId w:val="32"/>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9A3DF0">
        <w:rPr>
          <w:rFonts w:ascii="Times New Roman" w:hAnsi="Times New Roman" w:cs="Times New Roman"/>
          <w:sz w:val="24"/>
          <w:szCs w:val="24"/>
        </w:rPr>
        <w:t>poleca członkom zespołu nadzorującego kontrolę czynnoś</w:t>
      </w:r>
      <w:r>
        <w:rPr>
          <w:rFonts w:ascii="Times New Roman" w:hAnsi="Times New Roman" w:cs="Times New Roman"/>
          <w:sz w:val="24"/>
          <w:szCs w:val="24"/>
        </w:rPr>
        <w:t xml:space="preserve">ci wykonywanych przez uczniów </w:t>
      </w:r>
    </w:p>
    <w:p w14:paraId="32566785" w14:textId="77777777" w:rsidR="00D2148C" w:rsidRPr="00E54EF2" w:rsidRDefault="00D2148C" w:rsidP="00D2148C">
      <w:pPr>
        <w:pStyle w:val="Akapitzlist"/>
        <w:numPr>
          <w:ilvl w:val="0"/>
          <w:numId w:val="32"/>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9A3DF0">
        <w:rPr>
          <w:rFonts w:ascii="Times New Roman" w:hAnsi="Times New Roman" w:cs="Times New Roman"/>
          <w:sz w:val="24"/>
          <w:szCs w:val="24"/>
        </w:rPr>
        <w:t xml:space="preserve"> poleca po upływie dodatkowego czasu zamknięcie arkuszy i odło</w:t>
      </w:r>
      <w:r>
        <w:rPr>
          <w:rFonts w:ascii="Times New Roman" w:hAnsi="Times New Roman" w:cs="Times New Roman"/>
          <w:sz w:val="24"/>
          <w:szCs w:val="24"/>
        </w:rPr>
        <w:t xml:space="preserve">żenie ich na brzeg stolika. </w:t>
      </w:r>
    </w:p>
    <w:p w14:paraId="37CE3195" w14:textId="77777777" w:rsidR="00D2148C" w:rsidRPr="00DE3D2A" w:rsidRDefault="00D2148C" w:rsidP="00D2148C">
      <w:pPr>
        <w:pStyle w:val="Akapitzlist"/>
        <w:numPr>
          <w:ilvl w:val="0"/>
          <w:numId w:val="27"/>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E54EF2">
        <w:rPr>
          <w:rFonts w:ascii="Times New Roman" w:hAnsi="Times New Roman" w:cs="Times New Roman"/>
          <w:sz w:val="24"/>
          <w:szCs w:val="24"/>
        </w:rPr>
        <w:t>Członkowie zespołu nadzorującego mają obowiązek upewnić się, że wszyscy uczniowie, którzy mają obowiązek przenieść odpowiedzi na kartę odpowiedzi, wykonali to. Jest to szczególnie ważne, ponieważ do sczytania w okręgowej komisji egzaminacyjnej wykorzystywane są</w:t>
      </w:r>
      <w:r>
        <w:rPr>
          <w:rFonts w:ascii="Times New Roman" w:hAnsi="Times New Roman" w:cs="Times New Roman"/>
          <w:sz w:val="24"/>
          <w:szCs w:val="24"/>
        </w:rPr>
        <w:t xml:space="preserve"> wyłącznie karty odpowiedzi.</w:t>
      </w:r>
    </w:p>
    <w:p w14:paraId="7C50F9EA" w14:textId="77777777" w:rsidR="00D2148C" w:rsidRPr="00DE3D2A" w:rsidRDefault="00D2148C" w:rsidP="00D2148C">
      <w:pPr>
        <w:pStyle w:val="Akapitzlist"/>
        <w:numPr>
          <w:ilvl w:val="0"/>
          <w:numId w:val="27"/>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E54EF2">
        <w:rPr>
          <w:rFonts w:ascii="Times New Roman" w:hAnsi="Times New Roman" w:cs="Times New Roman"/>
          <w:sz w:val="24"/>
          <w:szCs w:val="24"/>
        </w:rPr>
        <w:t xml:space="preserve"> Jeżeli podczas odbierania arkuszy od zdających członkowie zespołu nadzorującego stwierdzą, że uczeń, który miał obowiązek przenieść odpowiedzi na kartę odpowiedzi, nie wykonał tego – przekazują tę informację przewodniczącemu zespołu nadzorującego, który odnotowuje ten fakt w protokole przebiegu egzaminu w danej sali (załącznik 8.). Przewodniczący zespołu egzaminacyjnego odnotowuje ten fakt w protokole zbiorczym przebiegu egzaminu z danego przedmiotu (załącznik 9a, 9b, 9c), wraz z nr. PESEL ucznia lub uczniów, którzy nie przenieśli odpowiedzi na kartę, pomimo t</w:t>
      </w:r>
      <w:r>
        <w:rPr>
          <w:rFonts w:ascii="Times New Roman" w:hAnsi="Times New Roman" w:cs="Times New Roman"/>
          <w:sz w:val="24"/>
          <w:szCs w:val="24"/>
        </w:rPr>
        <w:t>ego że mieli taki obowiązek.</w:t>
      </w:r>
    </w:p>
    <w:p w14:paraId="49908F93" w14:textId="77777777" w:rsidR="00D2148C" w:rsidRPr="00FA0F3E" w:rsidRDefault="00D2148C" w:rsidP="00D2148C">
      <w:pPr>
        <w:pStyle w:val="Akapitzlist"/>
        <w:numPr>
          <w:ilvl w:val="0"/>
          <w:numId w:val="27"/>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E54EF2">
        <w:rPr>
          <w:rFonts w:ascii="Times New Roman" w:hAnsi="Times New Roman" w:cs="Times New Roman"/>
          <w:sz w:val="24"/>
          <w:szCs w:val="24"/>
        </w:rPr>
        <w:t xml:space="preserve"> Po zakończeniu egzaminu ósmoklasisty z danego przedmiotu osoby wchodzące w skład zespołu nadzorującego – w obecności zdających – zbierają od uczniów zeszyty zadań egzaminacyjnych z nieoderwanymi kartami odpowiedzi i sprawdzają </w:t>
      </w:r>
      <w:r w:rsidRPr="00E54EF2">
        <w:rPr>
          <w:rFonts w:ascii="Times New Roman" w:hAnsi="Times New Roman" w:cs="Times New Roman"/>
          <w:sz w:val="24"/>
          <w:szCs w:val="24"/>
        </w:rPr>
        <w:lastRenderedPageBreak/>
        <w:t>kompletność materiałów. Następnie przewodniczący zezwala zdającym, z wyjątkiem ucznia, który ma być obecny podczas pakowania materiałów egzaminac</w:t>
      </w:r>
      <w:r>
        <w:rPr>
          <w:rFonts w:ascii="Times New Roman" w:hAnsi="Times New Roman" w:cs="Times New Roman"/>
          <w:sz w:val="24"/>
          <w:szCs w:val="24"/>
        </w:rPr>
        <w:t>yjnych, na opuszczenie sali.</w:t>
      </w:r>
    </w:p>
    <w:p w14:paraId="49E0E71F" w14:textId="77777777" w:rsidR="00D2148C" w:rsidRPr="00E54EF2" w:rsidRDefault="00D2148C" w:rsidP="00D2148C">
      <w:pPr>
        <w:pStyle w:val="Akapitzlist"/>
        <w:numPr>
          <w:ilvl w:val="0"/>
          <w:numId w:val="27"/>
        </w:numPr>
        <w:spacing w:before="180" w:after="180" w:line="240" w:lineRule="auto"/>
        <w:jc w:val="both"/>
        <w:textAlignment w:val="baseline"/>
        <w:rPr>
          <w:rFonts w:ascii="Times New Roman" w:eastAsia="Times New Roman" w:hAnsi="Times New Roman" w:cs="Times New Roman"/>
          <w:color w:val="000000"/>
          <w:sz w:val="18"/>
          <w:szCs w:val="18"/>
          <w:lang w:eastAsia="pl-PL"/>
        </w:rPr>
      </w:pPr>
      <w:r w:rsidRPr="00E54EF2">
        <w:rPr>
          <w:rFonts w:ascii="Times New Roman" w:hAnsi="Times New Roman" w:cs="Times New Roman"/>
          <w:sz w:val="24"/>
          <w:szCs w:val="24"/>
        </w:rPr>
        <w:t xml:space="preserve"> Przewodniczący zespołu nadzorującego lub upoważniony przez niego członek tego zespołu przygotowuje materiały do przekazania przewodniczącemu zespołu egzaminacyjnego</w:t>
      </w:r>
      <w:r>
        <w:t>,</w:t>
      </w:r>
    </w:p>
    <w:p w14:paraId="540F7F9B" w14:textId="77777777" w:rsidR="00D2148C" w:rsidRPr="00C944DB" w:rsidRDefault="00D2148C" w:rsidP="00D2148C">
      <w:pPr>
        <w:spacing w:before="180" w:after="180" w:line="240" w:lineRule="auto"/>
        <w:textAlignment w:val="baseline"/>
        <w:rPr>
          <w:rFonts w:ascii="Times New Roman" w:eastAsia="Times New Roman" w:hAnsi="Times New Roman" w:cs="Times New Roman"/>
          <w:color w:val="000000"/>
          <w:sz w:val="18"/>
          <w:szCs w:val="18"/>
          <w:lang w:eastAsia="pl-PL"/>
        </w:rPr>
      </w:pPr>
    </w:p>
    <w:p w14:paraId="719F33FF" w14:textId="77777777" w:rsidR="00D2148C" w:rsidRPr="00C944DB" w:rsidRDefault="00D2148C" w:rsidP="00D2148C">
      <w:pPr>
        <w:spacing w:before="180" w:after="180" w:line="240" w:lineRule="auto"/>
        <w:jc w:val="center"/>
        <w:textAlignment w:val="baseline"/>
        <w:rPr>
          <w:rFonts w:ascii="Times New Roman" w:eastAsia="Times New Roman" w:hAnsi="Times New Roman" w:cs="Times New Roman"/>
          <w:b/>
          <w:color w:val="000000"/>
          <w:sz w:val="24"/>
          <w:szCs w:val="24"/>
          <w:lang w:eastAsia="pl-PL"/>
        </w:rPr>
      </w:pPr>
      <w:r w:rsidRPr="00C944DB">
        <w:rPr>
          <w:rFonts w:ascii="Times New Roman" w:eastAsia="Times New Roman" w:hAnsi="Times New Roman" w:cs="Times New Roman"/>
          <w:b/>
          <w:color w:val="000000"/>
          <w:sz w:val="24"/>
          <w:szCs w:val="24"/>
          <w:lang w:eastAsia="pl-PL"/>
        </w:rPr>
        <w:t>WGLĄD DO PRACY EGZAMINACYJNEJ</w:t>
      </w:r>
    </w:p>
    <w:p w14:paraId="039AC3EA" w14:textId="77777777" w:rsidR="00D2148C" w:rsidRPr="00C944DB" w:rsidRDefault="00D2148C" w:rsidP="00D2148C">
      <w:pPr>
        <w:spacing w:before="180" w:after="180" w:line="240" w:lineRule="auto"/>
        <w:textAlignment w:val="baseline"/>
        <w:rPr>
          <w:rFonts w:ascii="Times New Roman" w:eastAsia="Times New Roman" w:hAnsi="Times New Roman" w:cs="Times New Roman"/>
          <w:color w:val="000000"/>
          <w:sz w:val="18"/>
          <w:szCs w:val="18"/>
          <w:lang w:eastAsia="pl-PL"/>
        </w:rPr>
      </w:pPr>
      <w:r w:rsidRPr="00C944DB">
        <w:rPr>
          <w:rFonts w:ascii="Times New Roman" w:eastAsia="Times New Roman" w:hAnsi="Times New Roman" w:cs="Times New Roman"/>
          <w:color w:val="000000"/>
          <w:sz w:val="18"/>
          <w:szCs w:val="18"/>
          <w:lang w:eastAsia="pl-PL"/>
        </w:rPr>
        <w:t> </w:t>
      </w:r>
    </w:p>
    <w:p w14:paraId="635A884D" w14:textId="77777777" w:rsidR="00D2148C" w:rsidRDefault="00D2148C" w:rsidP="00D2148C">
      <w:pPr>
        <w:pStyle w:val="Akapitzlist"/>
        <w:numPr>
          <w:ilvl w:val="0"/>
          <w:numId w:val="33"/>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6A69B3">
        <w:rPr>
          <w:rFonts w:ascii="Times New Roman" w:eastAsia="Times New Roman" w:hAnsi="Times New Roman" w:cs="Times New Roman"/>
          <w:color w:val="000000"/>
          <w:sz w:val="24"/>
          <w:szCs w:val="24"/>
          <w:lang w:eastAsia="pl-PL"/>
        </w:rPr>
        <w:t>Uczeń lub jego rodzice mają prawo wglądu do sprawdzonej i ocenionej pracy egzaminacyjnej tego ucznia, w miejscu i czasie wskazanym przez dyrektora okręgowej komisji egzaminacyjnej, w terminie 6 miesięcy od dnia wydania przez okręgową komisję egzaminacyjną zaświadczeń o szczegółowych wynikach egzaminu ósmoklasisty.</w:t>
      </w:r>
    </w:p>
    <w:p w14:paraId="232BD6D4" w14:textId="77777777" w:rsidR="00D2148C" w:rsidRDefault="00D2148C" w:rsidP="00D2148C">
      <w:pPr>
        <w:pStyle w:val="Akapitzlist"/>
        <w:numPr>
          <w:ilvl w:val="0"/>
          <w:numId w:val="33"/>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6A69B3">
        <w:rPr>
          <w:rFonts w:ascii="Times New Roman" w:eastAsia="Times New Roman" w:hAnsi="Times New Roman" w:cs="Times New Roman"/>
          <w:color w:val="000000"/>
          <w:sz w:val="24"/>
          <w:szCs w:val="24"/>
          <w:lang w:eastAsia="pl-PL"/>
        </w:rPr>
        <w:t>Nie dopuszcza się możliwości dokonywania wglądu przez pełnomocnika lub z udziałem pełnomocnika albo innej osoby wskazanej przez zdającego lub jego rodziców.</w:t>
      </w:r>
    </w:p>
    <w:p w14:paraId="63DD4939" w14:textId="77777777" w:rsidR="00D2148C" w:rsidRPr="006323F0" w:rsidRDefault="00D2148C" w:rsidP="00D2148C">
      <w:pPr>
        <w:pStyle w:val="Akapitzlist"/>
        <w:numPr>
          <w:ilvl w:val="0"/>
          <w:numId w:val="33"/>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6A69B3">
        <w:rPr>
          <w:rFonts w:ascii="Times New Roman" w:hAnsi="Times New Roman" w:cs="Times New Roman"/>
          <w:sz w:val="24"/>
          <w:szCs w:val="24"/>
        </w:rPr>
        <w:t>Pracę egzaminacyjną stanowi kompletny arkusz egzaminacyjny (tj. zeszyt zadań egzaminacyjnych oraz karta odpowiedzi) oraz – w przypadku arkuszy w dostosowanej formie – wszystkie inne materiały wytworzone przez ucznia i/lub nauczyciela wspo</w:t>
      </w:r>
      <w:r>
        <w:rPr>
          <w:rFonts w:ascii="Times New Roman" w:hAnsi="Times New Roman" w:cs="Times New Roman"/>
          <w:sz w:val="24"/>
          <w:szCs w:val="24"/>
        </w:rPr>
        <w:t xml:space="preserve">magającego podczas egzaminu. </w:t>
      </w:r>
    </w:p>
    <w:p w14:paraId="3B4EF11D" w14:textId="77777777" w:rsidR="00D2148C" w:rsidRPr="006323F0" w:rsidRDefault="00D2148C" w:rsidP="00D2148C">
      <w:pPr>
        <w:pStyle w:val="Akapitzlist"/>
        <w:numPr>
          <w:ilvl w:val="0"/>
          <w:numId w:val="33"/>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6A69B3">
        <w:rPr>
          <w:rFonts w:ascii="Times New Roman" w:hAnsi="Times New Roman" w:cs="Times New Roman"/>
          <w:sz w:val="24"/>
          <w:szCs w:val="24"/>
        </w:rPr>
        <w:t>Wniosek o wgląd do pracy egzaminacyjnej składa się do dyrektora właściwej okręgowej komisji egzaminacyjnej. Wniosek może być złożony osobiście przez uprawnioną osobę lub osobę występującą w imieniu zdającego albo przesłany do OKE drogą elektroniczną, faksem lub pocztą</w:t>
      </w:r>
      <w:r>
        <w:rPr>
          <w:rFonts w:ascii="Times New Roman" w:hAnsi="Times New Roman" w:cs="Times New Roman"/>
          <w:sz w:val="24"/>
          <w:szCs w:val="24"/>
        </w:rPr>
        <w:t xml:space="preserve"> tradycyjną (załącznik 16a). </w:t>
      </w:r>
    </w:p>
    <w:p w14:paraId="5E84C478" w14:textId="77777777" w:rsidR="00D2148C" w:rsidRPr="006323F0" w:rsidRDefault="00D2148C" w:rsidP="00D2148C">
      <w:pPr>
        <w:pStyle w:val="Akapitzlist"/>
        <w:numPr>
          <w:ilvl w:val="0"/>
          <w:numId w:val="33"/>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6A69B3">
        <w:rPr>
          <w:rFonts w:ascii="Times New Roman" w:hAnsi="Times New Roman" w:cs="Times New Roman"/>
          <w:sz w:val="24"/>
          <w:szCs w:val="24"/>
        </w:rPr>
        <w:t>Wniosek o wgląd można również złożyć w innej formie niż określona w załączniku 16a. We wniosku o wgląd do pracy e</w:t>
      </w:r>
      <w:r>
        <w:rPr>
          <w:rFonts w:ascii="Times New Roman" w:hAnsi="Times New Roman" w:cs="Times New Roman"/>
          <w:sz w:val="24"/>
          <w:szCs w:val="24"/>
        </w:rPr>
        <w:t xml:space="preserve">gzaminacyjnej należy wskazać: </w:t>
      </w:r>
    </w:p>
    <w:p w14:paraId="26720EC1" w14:textId="77777777" w:rsidR="00D2148C" w:rsidRPr="006323F0" w:rsidRDefault="00D2148C" w:rsidP="00D2148C">
      <w:pPr>
        <w:pStyle w:val="Akapitzlist"/>
        <w:numPr>
          <w:ilvl w:val="0"/>
          <w:numId w:val="29"/>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6A69B3">
        <w:rPr>
          <w:rFonts w:ascii="Times New Roman" w:hAnsi="Times New Roman" w:cs="Times New Roman"/>
          <w:sz w:val="24"/>
          <w:szCs w:val="24"/>
        </w:rPr>
        <w:t>imię i nazwisk</w:t>
      </w:r>
      <w:r>
        <w:rPr>
          <w:rFonts w:ascii="Times New Roman" w:hAnsi="Times New Roman" w:cs="Times New Roman"/>
          <w:sz w:val="24"/>
          <w:szCs w:val="24"/>
        </w:rPr>
        <w:t xml:space="preserve">o zdającego </w:t>
      </w:r>
    </w:p>
    <w:p w14:paraId="00ACCFD1" w14:textId="77777777" w:rsidR="00D2148C" w:rsidRPr="006323F0" w:rsidRDefault="00D2148C" w:rsidP="00D2148C">
      <w:pPr>
        <w:pStyle w:val="Akapitzlist"/>
        <w:numPr>
          <w:ilvl w:val="0"/>
          <w:numId w:val="29"/>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Pr>
          <w:rFonts w:ascii="Times New Roman" w:hAnsi="Times New Roman" w:cs="Times New Roman"/>
          <w:sz w:val="24"/>
          <w:szCs w:val="24"/>
        </w:rPr>
        <w:t xml:space="preserve">PESEL zdającego </w:t>
      </w:r>
    </w:p>
    <w:p w14:paraId="00AD4644" w14:textId="77777777" w:rsidR="00D2148C" w:rsidRPr="006323F0" w:rsidRDefault="00D2148C" w:rsidP="00D2148C">
      <w:pPr>
        <w:pStyle w:val="Akapitzlist"/>
        <w:numPr>
          <w:ilvl w:val="0"/>
          <w:numId w:val="29"/>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6A69B3">
        <w:rPr>
          <w:rFonts w:ascii="Times New Roman" w:hAnsi="Times New Roman" w:cs="Times New Roman"/>
          <w:sz w:val="24"/>
          <w:szCs w:val="24"/>
        </w:rPr>
        <w:t xml:space="preserve"> dane teleadresowe osoby dokonującej wglądu, w tym adres pocztowy oraz – jeżeli to tylko możliwe – adres e-mail oraz/lub numer telefonu komórkowego lub inny sposób kontaktu umożliwiający jak najszybsze przekazanie informacji </w:t>
      </w:r>
      <w:r>
        <w:rPr>
          <w:rFonts w:ascii="Times New Roman" w:hAnsi="Times New Roman" w:cs="Times New Roman"/>
          <w:sz w:val="24"/>
          <w:szCs w:val="24"/>
        </w:rPr>
        <w:t>o wyznaczonym terminie wglądu</w:t>
      </w:r>
    </w:p>
    <w:p w14:paraId="126D612B" w14:textId="77777777" w:rsidR="00D2148C" w:rsidRPr="006323F0" w:rsidRDefault="00D2148C" w:rsidP="00D2148C">
      <w:pPr>
        <w:pStyle w:val="Akapitzlist"/>
        <w:numPr>
          <w:ilvl w:val="0"/>
          <w:numId w:val="29"/>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6A69B3">
        <w:rPr>
          <w:rFonts w:ascii="Times New Roman" w:hAnsi="Times New Roman" w:cs="Times New Roman"/>
          <w:sz w:val="24"/>
          <w:szCs w:val="24"/>
        </w:rPr>
        <w:t xml:space="preserve"> przedmiot egzaminac</w:t>
      </w:r>
      <w:r>
        <w:rPr>
          <w:rFonts w:ascii="Times New Roman" w:hAnsi="Times New Roman" w:cs="Times New Roman"/>
          <w:sz w:val="24"/>
          <w:szCs w:val="24"/>
        </w:rPr>
        <w:t xml:space="preserve">yjny, którego wgląd dotyczy. </w:t>
      </w:r>
    </w:p>
    <w:p w14:paraId="09357205" w14:textId="1197ADEE" w:rsidR="00D2148C" w:rsidRPr="006323F0" w:rsidRDefault="00D2148C" w:rsidP="00D2148C">
      <w:pPr>
        <w:pStyle w:val="Akapitzlist"/>
        <w:numPr>
          <w:ilvl w:val="0"/>
          <w:numId w:val="33"/>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6323F0">
        <w:rPr>
          <w:rFonts w:ascii="Times New Roman" w:hAnsi="Times New Roman" w:cs="Times New Roman"/>
          <w:sz w:val="24"/>
          <w:szCs w:val="24"/>
        </w:rPr>
        <w:t>Wnioski o wgląd są przyjmowane i rozpatrywane od dnia udostępnienia w ZIU (SIOEO) informacji o wynikach</w:t>
      </w:r>
      <w:r w:rsidR="00976AD5">
        <w:rPr>
          <w:rFonts w:ascii="Times New Roman" w:hAnsi="Times New Roman" w:cs="Times New Roman"/>
          <w:sz w:val="24"/>
          <w:szCs w:val="24"/>
        </w:rPr>
        <w:t xml:space="preserve"> egzaminu ósmoklasisty, tj. od </w:t>
      </w:r>
      <w:r w:rsidR="00EF1523">
        <w:rPr>
          <w:rFonts w:ascii="Times New Roman" w:hAnsi="Times New Roman" w:cs="Times New Roman"/>
          <w:sz w:val="24"/>
          <w:szCs w:val="24"/>
        </w:rPr>
        <w:t>3</w:t>
      </w:r>
      <w:r w:rsidR="00976AD5">
        <w:rPr>
          <w:rFonts w:ascii="Times New Roman" w:hAnsi="Times New Roman" w:cs="Times New Roman"/>
          <w:sz w:val="24"/>
          <w:szCs w:val="24"/>
        </w:rPr>
        <w:t xml:space="preserve"> lipca 202</w:t>
      </w:r>
      <w:r w:rsidR="00EF1523">
        <w:rPr>
          <w:rFonts w:ascii="Times New Roman" w:hAnsi="Times New Roman" w:cs="Times New Roman"/>
          <w:sz w:val="24"/>
          <w:szCs w:val="24"/>
        </w:rPr>
        <w:t>6</w:t>
      </w:r>
      <w:r w:rsidRPr="006323F0">
        <w:rPr>
          <w:rFonts w:ascii="Times New Roman" w:hAnsi="Times New Roman" w:cs="Times New Roman"/>
          <w:sz w:val="24"/>
          <w:szCs w:val="24"/>
        </w:rPr>
        <w:t xml:space="preserve"> r., zgodnie z kolejnośc</w:t>
      </w:r>
      <w:r>
        <w:rPr>
          <w:rFonts w:ascii="Times New Roman" w:hAnsi="Times New Roman" w:cs="Times New Roman"/>
          <w:sz w:val="24"/>
          <w:szCs w:val="24"/>
        </w:rPr>
        <w:t xml:space="preserve">ią wpływu. </w:t>
      </w:r>
    </w:p>
    <w:p w14:paraId="6263E844" w14:textId="77777777" w:rsidR="00D2148C" w:rsidRPr="007B2B34" w:rsidRDefault="00D2148C" w:rsidP="00D2148C">
      <w:pPr>
        <w:pStyle w:val="Akapitzlist"/>
        <w:numPr>
          <w:ilvl w:val="0"/>
          <w:numId w:val="33"/>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6323F0">
        <w:rPr>
          <w:rFonts w:ascii="Times New Roman" w:hAnsi="Times New Roman" w:cs="Times New Roman"/>
          <w:sz w:val="24"/>
          <w:szCs w:val="24"/>
        </w:rPr>
        <w:t>W ciągu nie więcej niż 5 dni roboczych od otrzymania wniosku o wgląd dyrektor okręgowej komisji egzaminacyjnej – jeżeli to możliwe, w porozumieniu z wnioskodawcą – wyznacza termin wglądu (dzień oraz godzinę). O wyznaczonym terminie wglądu OKE</w:t>
      </w:r>
      <w:r>
        <w:rPr>
          <w:rFonts w:ascii="Times New Roman" w:hAnsi="Times New Roman" w:cs="Times New Roman"/>
          <w:sz w:val="24"/>
          <w:szCs w:val="24"/>
        </w:rPr>
        <w:t xml:space="preserve"> informuje wnioskodawcę. </w:t>
      </w:r>
    </w:p>
    <w:p w14:paraId="2DD274F9" w14:textId="77777777" w:rsidR="00D2148C" w:rsidRPr="007B2B34" w:rsidRDefault="00D2148C" w:rsidP="00D2148C">
      <w:pPr>
        <w:pStyle w:val="Akapitzlist"/>
        <w:numPr>
          <w:ilvl w:val="0"/>
          <w:numId w:val="33"/>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6323F0">
        <w:rPr>
          <w:rFonts w:ascii="Times New Roman" w:hAnsi="Times New Roman" w:cs="Times New Roman"/>
          <w:sz w:val="24"/>
          <w:szCs w:val="24"/>
        </w:rPr>
        <w:t xml:space="preserve"> Dyrektor okręgowej komisji egzaminacyjnej wyznacza miejsce wglądu. W szczególnych oraz uzasadnionych przypadkach wynikających z niepełnosprawności osoby uprawnionej do wglądu dyrektor okręgowej komisji egzaminacyjnej może wyrazić zgodę na zorganizowanie i przeprowadze</w:t>
      </w:r>
      <w:r>
        <w:rPr>
          <w:rFonts w:ascii="Times New Roman" w:hAnsi="Times New Roman" w:cs="Times New Roman"/>
          <w:sz w:val="24"/>
          <w:szCs w:val="24"/>
        </w:rPr>
        <w:t xml:space="preserve">nie wglądu poza siedzibą OKE. </w:t>
      </w:r>
    </w:p>
    <w:p w14:paraId="7DDE44C7" w14:textId="77777777" w:rsidR="00D2148C" w:rsidRPr="007B2B34" w:rsidRDefault="00D2148C" w:rsidP="00D2148C">
      <w:pPr>
        <w:pStyle w:val="Akapitzlist"/>
        <w:numPr>
          <w:ilvl w:val="0"/>
          <w:numId w:val="33"/>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6323F0">
        <w:rPr>
          <w:rFonts w:ascii="Times New Roman" w:hAnsi="Times New Roman" w:cs="Times New Roman"/>
          <w:sz w:val="24"/>
          <w:szCs w:val="24"/>
        </w:rPr>
        <w:t xml:space="preserve"> Wyznaczony przez dyrektora okręgowej komisji egzaminacyjnej termin </w:t>
      </w:r>
      <w:r>
        <w:rPr>
          <w:rFonts w:ascii="Times New Roman" w:hAnsi="Times New Roman" w:cs="Times New Roman"/>
          <w:sz w:val="24"/>
          <w:szCs w:val="24"/>
        </w:rPr>
        <w:t xml:space="preserve">wglądu może zostać zmieniony: </w:t>
      </w:r>
    </w:p>
    <w:p w14:paraId="53017BB4" w14:textId="77777777" w:rsidR="00D2148C" w:rsidRPr="007B2B34" w:rsidRDefault="00D2148C" w:rsidP="00D2148C">
      <w:pPr>
        <w:pStyle w:val="Akapitzlist"/>
        <w:numPr>
          <w:ilvl w:val="0"/>
          <w:numId w:val="34"/>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6323F0">
        <w:rPr>
          <w:rFonts w:ascii="Times New Roman" w:hAnsi="Times New Roman" w:cs="Times New Roman"/>
          <w:sz w:val="24"/>
          <w:szCs w:val="24"/>
        </w:rPr>
        <w:t>na prośbę osoby uprawnionej do wglądu, w ramach m</w:t>
      </w:r>
      <w:r>
        <w:rPr>
          <w:rFonts w:ascii="Times New Roman" w:hAnsi="Times New Roman" w:cs="Times New Roman"/>
          <w:sz w:val="24"/>
          <w:szCs w:val="24"/>
        </w:rPr>
        <w:t xml:space="preserve">ożliwości organizacyjnych OKE </w:t>
      </w:r>
    </w:p>
    <w:p w14:paraId="7AF39A81" w14:textId="77777777" w:rsidR="00D2148C" w:rsidRPr="007B2B34" w:rsidRDefault="00D2148C" w:rsidP="00D2148C">
      <w:pPr>
        <w:pStyle w:val="Akapitzlist"/>
        <w:numPr>
          <w:ilvl w:val="0"/>
          <w:numId w:val="34"/>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6323F0">
        <w:rPr>
          <w:rFonts w:ascii="Times New Roman" w:hAnsi="Times New Roman" w:cs="Times New Roman"/>
          <w:sz w:val="24"/>
          <w:szCs w:val="24"/>
        </w:rPr>
        <w:lastRenderedPageBreak/>
        <w:t xml:space="preserve"> na prośbę OKE, w porozumieniu z</w:t>
      </w:r>
      <w:r>
        <w:rPr>
          <w:rFonts w:ascii="Times New Roman" w:hAnsi="Times New Roman" w:cs="Times New Roman"/>
          <w:sz w:val="24"/>
          <w:szCs w:val="24"/>
        </w:rPr>
        <w:t xml:space="preserve"> osobą uprawnioną do wglądu.</w:t>
      </w:r>
    </w:p>
    <w:p w14:paraId="6E7B3934" w14:textId="77777777" w:rsidR="00D2148C" w:rsidRPr="007B2B34" w:rsidRDefault="00D2148C" w:rsidP="00D2148C">
      <w:pPr>
        <w:pStyle w:val="Akapitzlist"/>
        <w:numPr>
          <w:ilvl w:val="0"/>
          <w:numId w:val="33"/>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7B2B34">
        <w:rPr>
          <w:rFonts w:ascii="Times New Roman" w:hAnsi="Times New Roman" w:cs="Times New Roman"/>
          <w:sz w:val="24"/>
          <w:szCs w:val="24"/>
        </w:rPr>
        <w:t xml:space="preserve"> W przypadku spóźnienia się na wgląd przez osobę uprawnioną do wglądu, termin wglądu – jeżeli to tylko możliwe – przesuwany jest na późniejszą godzinę tego samego dnia. Jeżeli dokonanie wglądu tego samego dnia nie jest już możliwe z przyczyn obiektywnych lub na prośbę osoby uprawnionej do wglądu, termin może zosta</w:t>
      </w:r>
      <w:r>
        <w:rPr>
          <w:rFonts w:ascii="Times New Roman" w:hAnsi="Times New Roman" w:cs="Times New Roman"/>
          <w:sz w:val="24"/>
          <w:szCs w:val="24"/>
        </w:rPr>
        <w:t>ć przesunięty na inny dzień.</w:t>
      </w:r>
    </w:p>
    <w:p w14:paraId="084E60ED" w14:textId="77777777" w:rsidR="00D2148C" w:rsidRPr="007B2B34" w:rsidRDefault="00D2148C" w:rsidP="00D2148C">
      <w:pPr>
        <w:pStyle w:val="Akapitzlist"/>
        <w:numPr>
          <w:ilvl w:val="0"/>
          <w:numId w:val="33"/>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7B2B34">
        <w:rPr>
          <w:rFonts w:ascii="Times New Roman" w:hAnsi="Times New Roman" w:cs="Times New Roman"/>
          <w:sz w:val="24"/>
          <w:szCs w:val="24"/>
        </w:rPr>
        <w:t xml:space="preserve"> Okręgowa komisja egzaminacyjna nie zwraca kosztów podróży związanych z dojazdem osoby uprawnionej do wglądu, w tym zdającego, do miejsca wglądu wyzna</w:t>
      </w:r>
      <w:r>
        <w:rPr>
          <w:rFonts w:ascii="Times New Roman" w:hAnsi="Times New Roman" w:cs="Times New Roman"/>
          <w:sz w:val="24"/>
          <w:szCs w:val="24"/>
        </w:rPr>
        <w:t xml:space="preserve">czonego przez dyrektora OKE. </w:t>
      </w:r>
    </w:p>
    <w:p w14:paraId="41E92044" w14:textId="77777777" w:rsidR="00D2148C" w:rsidRPr="007B2B34" w:rsidRDefault="00D2148C" w:rsidP="00D2148C">
      <w:pPr>
        <w:pStyle w:val="Akapitzlist"/>
        <w:numPr>
          <w:ilvl w:val="0"/>
          <w:numId w:val="33"/>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Pr>
          <w:rFonts w:ascii="Times New Roman" w:hAnsi="Times New Roman" w:cs="Times New Roman"/>
          <w:sz w:val="24"/>
          <w:szCs w:val="24"/>
        </w:rPr>
        <w:t xml:space="preserve"> Zasady wglądu:</w:t>
      </w:r>
    </w:p>
    <w:p w14:paraId="2787A513" w14:textId="77777777" w:rsidR="00D2148C" w:rsidRPr="007B2B34" w:rsidRDefault="00D2148C" w:rsidP="00D2148C">
      <w:pPr>
        <w:pStyle w:val="Akapitzlist"/>
        <w:numPr>
          <w:ilvl w:val="0"/>
          <w:numId w:val="35"/>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6232C5">
        <w:rPr>
          <w:rFonts w:ascii="Times New Roman" w:hAnsi="Times New Roman" w:cs="Times New Roman"/>
          <w:i/>
          <w:sz w:val="24"/>
          <w:szCs w:val="24"/>
        </w:rPr>
        <w:t>Potwierdzenie uprawnienia do dokonania wglądu</w:t>
      </w:r>
      <w:r w:rsidRPr="007B2B34">
        <w:rPr>
          <w:rFonts w:ascii="Times New Roman" w:hAnsi="Times New Roman" w:cs="Times New Roman"/>
          <w:sz w:val="24"/>
          <w:szCs w:val="24"/>
        </w:rPr>
        <w:t>. Na wgląd należy zgłosić się z dokumentem potwierdzającym tożsamość os</w:t>
      </w:r>
      <w:r>
        <w:rPr>
          <w:rFonts w:ascii="Times New Roman" w:hAnsi="Times New Roman" w:cs="Times New Roman"/>
          <w:sz w:val="24"/>
          <w:szCs w:val="24"/>
        </w:rPr>
        <w:t xml:space="preserve">oby/osób dokonujących wglądu. </w:t>
      </w:r>
    </w:p>
    <w:p w14:paraId="19D4919D" w14:textId="77777777" w:rsidR="00D2148C" w:rsidRPr="007B2B34" w:rsidRDefault="00D2148C" w:rsidP="00D2148C">
      <w:pPr>
        <w:pStyle w:val="Akapitzlist"/>
        <w:numPr>
          <w:ilvl w:val="0"/>
          <w:numId w:val="35"/>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7B2B34">
        <w:rPr>
          <w:rFonts w:ascii="Times New Roman" w:hAnsi="Times New Roman" w:cs="Times New Roman"/>
          <w:sz w:val="24"/>
          <w:szCs w:val="24"/>
        </w:rPr>
        <w:t xml:space="preserve"> </w:t>
      </w:r>
      <w:r w:rsidRPr="006232C5">
        <w:rPr>
          <w:rFonts w:ascii="Times New Roman" w:hAnsi="Times New Roman" w:cs="Times New Roman"/>
          <w:i/>
          <w:sz w:val="24"/>
          <w:szCs w:val="24"/>
        </w:rPr>
        <w:t>Forma udostępniania prac do wglądu</w:t>
      </w:r>
      <w:r w:rsidRPr="007B2B34">
        <w:rPr>
          <w:rFonts w:ascii="Times New Roman" w:hAnsi="Times New Roman" w:cs="Times New Roman"/>
          <w:sz w:val="24"/>
          <w:szCs w:val="24"/>
        </w:rPr>
        <w:t>. Osobie uprawnionej do wglądu udostępnia się pracę egzaminacyjną w formie, w jakiej została przekazana przez zdającego i oceniona przez egzaminatora / oceniona z wykorzystaniem elektronicznych narzędzi. Przed udostępnieniem pracy do wglądu zabezpiecza się dane osobowe egzaminatora prze</w:t>
      </w:r>
      <w:r>
        <w:rPr>
          <w:rFonts w:ascii="Times New Roman" w:hAnsi="Times New Roman" w:cs="Times New Roman"/>
          <w:sz w:val="24"/>
          <w:szCs w:val="24"/>
        </w:rPr>
        <w:t>d nieuprawnionym ujawnieniem.</w:t>
      </w:r>
    </w:p>
    <w:p w14:paraId="0AE2E0FF" w14:textId="77777777" w:rsidR="00D2148C" w:rsidRPr="00EE4547" w:rsidRDefault="00D2148C" w:rsidP="00D2148C">
      <w:pPr>
        <w:pStyle w:val="Akapitzlist"/>
        <w:numPr>
          <w:ilvl w:val="0"/>
          <w:numId w:val="35"/>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7B2B34">
        <w:rPr>
          <w:rFonts w:ascii="Times New Roman" w:hAnsi="Times New Roman" w:cs="Times New Roman"/>
          <w:sz w:val="24"/>
          <w:szCs w:val="24"/>
        </w:rPr>
        <w:t xml:space="preserve"> </w:t>
      </w:r>
      <w:r w:rsidRPr="006232C5">
        <w:rPr>
          <w:rFonts w:ascii="Times New Roman" w:hAnsi="Times New Roman" w:cs="Times New Roman"/>
          <w:i/>
          <w:sz w:val="24"/>
          <w:szCs w:val="24"/>
        </w:rPr>
        <w:t>Czas trwania wglądu</w:t>
      </w:r>
      <w:r w:rsidRPr="007B2B34">
        <w:rPr>
          <w:rFonts w:ascii="Times New Roman" w:hAnsi="Times New Roman" w:cs="Times New Roman"/>
          <w:sz w:val="24"/>
          <w:szCs w:val="24"/>
        </w:rPr>
        <w:t>. Czas wglądu do jednej pracy egzaminacyjnej wyznaczony przez dyrektora okręgowej komisji egzaminacyjnej ni</w:t>
      </w:r>
      <w:r>
        <w:rPr>
          <w:rFonts w:ascii="Times New Roman" w:hAnsi="Times New Roman" w:cs="Times New Roman"/>
          <w:sz w:val="24"/>
          <w:szCs w:val="24"/>
        </w:rPr>
        <w:t>e może być krótszy niż 30 minut</w:t>
      </w:r>
      <w:r w:rsidRPr="007B2B34">
        <w:rPr>
          <w:rFonts w:ascii="Times New Roman" w:hAnsi="Times New Roman" w:cs="Times New Roman"/>
          <w:sz w:val="24"/>
          <w:szCs w:val="24"/>
        </w:rPr>
        <w:t xml:space="preserve"> . Na prośbę osoby uprawnionej do wglądu, po upływie czasu wyznaczonego przez dyrektora OKE, czas wglądu może zostać wydłużony w takim zakresie, w jakim jest to możliwe, po uwzględnieniu liczby wglą</w:t>
      </w:r>
      <w:r>
        <w:rPr>
          <w:rFonts w:ascii="Times New Roman" w:hAnsi="Times New Roman" w:cs="Times New Roman"/>
          <w:sz w:val="24"/>
          <w:szCs w:val="24"/>
        </w:rPr>
        <w:t>dów wyznaczonych na dany dzień.</w:t>
      </w:r>
    </w:p>
    <w:p w14:paraId="3CDE4983" w14:textId="77777777" w:rsidR="00D2148C" w:rsidRPr="00EE4547" w:rsidRDefault="00D2148C" w:rsidP="00D2148C">
      <w:pPr>
        <w:pStyle w:val="Akapitzlist"/>
        <w:numPr>
          <w:ilvl w:val="0"/>
          <w:numId w:val="35"/>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7B2B34">
        <w:rPr>
          <w:rFonts w:ascii="Times New Roman" w:hAnsi="Times New Roman" w:cs="Times New Roman"/>
          <w:sz w:val="24"/>
          <w:szCs w:val="24"/>
        </w:rPr>
        <w:t xml:space="preserve"> </w:t>
      </w:r>
      <w:r w:rsidRPr="00EE4547">
        <w:rPr>
          <w:rFonts w:ascii="Times New Roman" w:hAnsi="Times New Roman" w:cs="Times New Roman"/>
          <w:i/>
          <w:sz w:val="24"/>
          <w:szCs w:val="24"/>
        </w:rPr>
        <w:t>Osoby obecne podczas wglądu</w:t>
      </w:r>
      <w:r w:rsidRPr="007B2B34">
        <w:rPr>
          <w:rFonts w:ascii="Times New Roman" w:hAnsi="Times New Roman" w:cs="Times New Roman"/>
          <w:sz w:val="24"/>
          <w:szCs w:val="24"/>
        </w:rPr>
        <w:t>. Podczas wglądu obecny jest pracownik okręgowej komisji egzaminacyjnej. Przed rozpoczęciem wglądu pracownik OKE informuje osobę dokonującą wglądu o tym, czy jest w stanie udzielić odpowiedzi na pytania merytoryczne dotyczące rozwiązań zadań / liczby punktów przyznanych przez egzaminatora lub czy istnieje możliwość rozmo</w:t>
      </w:r>
      <w:r>
        <w:rPr>
          <w:rFonts w:ascii="Times New Roman" w:hAnsi="Times New Roman" w:cs="Times New Roman"/>
          <w:sz w:val="24"/>
          <w:szCs w:val="24"/>
        </w:rPr>
        <w:t xml:space="preserve">wy z ekspertem przedmiotowym. </w:t>
      </w:r>
    </w:p>
    <w:p w14:paraId="36B70D3E" w14:textId="77777777" w:rsidR="00D2148C" w:rsidRPr="0094327E" w:rsidRDefault="00D2148C" w:rsidP="00D2148C">
      <w:pPr>
        <w:pStyle w:val="Akapitzlist"/>
        <w:numPr>
          <w:ilvl w:val="0"/>
          <w:numId w:val="35"/>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7B2B34">
        <w:rPr>
          <w:rFonts w:ascii="Times New Roman" w:hAnsi="Times New Roman" w:cs="Times New Roman"/>
          <w:sz w:val="24"/>
          <w:szCs w:val="24"/>
        </w:rPr>
        <w:t xml:space="preserve"> </w:t>
      </w:r>
      <w:r w:rsidRPr="00EE4547">
        <w:rPr>
          <w:rFonts w:ascii="Times New Roman" w:hAnsi="Times New Roman" w:cs="Times New Roman"/>
          <w:i/>
          <w:sz w:val="24"/>
          <w:szCs w:val="24"/>
        </w:rPr>
        <w:t>Zasady oceniania rozwiązań zadań</w:t>
      </w:r>
      <w:r w:rsidRPr="007B2B34">
        <w:rPr>
          <w:rFonts w:ascii="Times New Roman" w:hAnsi="Times New Roman" w:cs="Times New Roman"/>
          <w:sz w:val="24"/>
          <w:szCs w:val="24"/>
        </w:rPr>
        <w:t>. Podczas dokonywania wglądu uczniowi lub jego rodzicom zapewnia się możliwość zapoznania się z zasadami ocenia</w:t>
      </w:r>
      <w:r>
        <w:rPr>
          <w:rFonts w:ascii="Times New Roman" w:hAnsi="Times New Roman" w:cs="Times New Roman"/>
          <w:sz w:val="24"/>
          <w:szCs w:val="24"/>
        </w:rPr>
        <w:t xml:space="preserve">nia rozwiązań zadań. </w:t>
      </w:r>
    </w:p>
    <w:p w14:paraId="2783D785" w14:textId="77777777" w:rsidR="00D2148C" w:rsidRPr="0094327E" w:rsidRDefault="00D2148C" w:rsidP="00D2148C">
      <w:pPr>
        <w:pStyle w:val="Akapitzlist"/>
        <w:numPr>
          <w:ilvl w:val="0"/>
          <w:numId w:val="35"/>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94327E">
        <w:rPr>
          <w:rFonts w:ascii="Times New Roman" w:hAnsi="Times New Roman" w:cs="Times New Roman"/>
          <w:i/>
          <w:sz w:val="24"/>
          <w:szCs w:val="24"/>
        </w:rPr>
        <w:t xml:space="preserve"> Przebieg wglądu</w:t>
      </w:r>
      <w:r w:rsidRPr="007B2B34">
        <w:rPr>
          <w:rFonts w:ascii="Times New Roman" w:hAnsi="Times New Roman" w:cs="Times New Roman"/>
          <w:sz w:val="24"/>
          <w:szCs w:val="24"/>
        </w:rPr>
        <w:t xml:space="preserve">. Po sprawdzeniu danych osobowych osoby/osób dokonujących wglądu </w:t>
      </w:r>
      <w:r>
        <w:rPr>
          <w:rFonts w:ascii="Times New Roman" w:hAnsi="Times New Roman" w:cs="Times New Roman"/>
          <w:sz w:val="24"/>
          <w:szCs w:val="24"/>
        </w:rPr>
        <w:t xml:space="preserve">osoba przeprowadzająca wgląd: </w:t>
      </w:r>
    </w:p>
    <w:p w14:paraId="07EFD48C" w14:textId="77777777" w:rsidR="00D2148C" w:rsidRPr="00E578C1" w:rsidRDefault="00D2148C" w:rsidP="00D2148C">
      <w:pPr>
        <w:pStyle w:val="Akapitzlist"/>
        <w:numPr>
          <w:ilvl w:val="0"/>
          <w:numId w:val="36"/>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7B2B34">
        <w:rPr>
          <w:rFonts w:ascii="Times New Roman" w:hAnsi="Times New Roman" w:cs="Times New Roman"/>
          <w:sz w:val="24"/>
          <w:szCs w:val="24"/>
        </w:rPr>
        <w:t>upewnia się, czy osoba dokonująca wglądu za</w:t>
      </w:r>
      <w:r>
        <w:rPr>
          <w:rFonts w:ascii="Times New Roman" w:hAnsi="Times New Roman" w:cs="Times New Roman"/>
          <w:sz w:val="24"/>
          <w:szCs w:val="24"/>
        </w:rPr>
        <w:t xml:space="preserve">poznała się z zasadami wglądu </w:t>
      </w:r>
    </w:p>
    <w:p w14:paraId="16B9C06D" w14:textId="77777777" w:rsidR="00D2148C" w:rsidRPr="00E578C1" w:rsidRDefault="00D2148C" w:rsidP="00D2148C">
      <w:pPr>
        <w:pStyle w:val="Akapitzlist"/>
        <w:numPr>
          <w:ilvl w:val="0"/>
          <w:numId w:val="36"/>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7B2B34">
        <w:rPr>
          <w:rFonts w:ascii="Times New Roman" w:hAnsi="Times New Roman" w:cs="Times New Roman"/>
          <w:sz w:val="24"/>
          <w:szCs w:val="24"/>
        </w:rPr>
        <w:t xml:space="preserve"> przekazuje osobie dokonującej wglą</w:t>
      </w:r>
      <w:r>
        <w:rPr>
          <w:rFonts w:ascii="Times New Roman" w:hAnsi="Times New Roman" w:cs="Times New Roman"/>
          <w:sz w:val="24"/>
          <w:szCs w:val="24"/>
        </w:rPr>
        <w:t>du informacje.</w:t>
      </w:r>
      <w:r w:rsidRPr="007B2B34">
        <w:rPr>
          <w:rFonts w:ascii="Times New Roman" w:hAnsi="Times New Roman" w:cs="Times New Roman"/>
          <w:sz w:val="24"/>
          <w:szCs w:val="24"/>
        </w:rPr>
        <w:t xml:space="preserve"> Po zakończonym wglądzie pracownik okręgowej komisji egzaminacyjnej odnotowuje realizację wglądu, a osoba dokonująca wglądu potwierdz</w:t>
      </w:r>
      <w:r>
        <w:rPr>
          <w:rFonts w:ascii="Times New Roman" w:hAnsi="Times New Roman" w:cs="Times New Roman"/>
          <w:sz w:val="24"/>
          <w:szCs w:val="24"/>
        </w:rPr>
        <w:t>a to własnoręcznym podpisem.</w:t>
      </w:r>
    </w:p>
    <w:p w14:paraId="6F17C699" w14:textId="77777777" w:rsidR="00D2148C" w:rsidRPr="00E72B08" w:rsidRDefault="00D2148C" w:rsidP="00D2148C">
      <w:pPr>
        <w:pStyle w:val="Akapitzlist"/>
        <w:numPr>
          <w:ilvl w:val="0"/>
          <w:numId w:val="37"/>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E578C1">
        <w:rPr>
          <w:rFonts w:ascii="Times New Roman" w:hAnsi="Times New Roman" w:cs="Times New Roman"/>
          <w:i/>
          <w:sz w:val="24"/>
          <w:szCs w:val="24"/>
        </w:rPr>
        <w:t>Wykonywanie kserokopii oraz zdjęć pracy egzaminacyjnej.</w:t>
      </w:r>
      <w:r w:rsidRPr="00E578C1">
        <w:rPr>
          <w:rFonts w:ascii="Times New Roman" w:hAnsi="Times New Roman" w:cs="Times New Roman"/>
          <w:sz w:val="24"/>
          <w:szCs w:val="24"/>
        </w:rPr>
        <w:t xml:space="preserve"> Praca egzaminacyjna nie może być kopiowana. Możliwe jest natomiast wykonywanie zdjęć pracy egzaminacyj</w:t>
      </w:r>
      <w:r>
        <w:rPr>
          <w:rFonts w:ascii="Times New Roman" w:hAnsi="Times New Roman" w:cs="Times New Roman"/>
          <w:sz w:val="24"/>
          <w:szCs w:val="24"/>
        </w:rPr>
        <w:t xml:space="preserve">nej, w całości lub w części. </w:t>
      </w:r>
    </w:p>
    <w:p w14:paraId="7E2AD3D7" w14:textId="77777777" w:rsidR="00D2148C" w:rsidRPr="00E72B08" w:rsidRDefault="00D2148C" w:rsidP="00D2148C">
      <w:pPr>
        <w:pStyle w:val="Akapitzlist"/>
        <w:numPr>
          <w:ilvl w:val="0"/>
          <w:numId w:val="37"/>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E72B08">
        <w:rPr>
          <w:rFonts w:ascii="Times New Roman" w:hAnsi="Times New Roman" w:cs="Times New Roman"/>
          <w:i/>
          <w:sz w:val="24"/>
          <w:szCs w:val="24"/>
        </w:rPr>
        <w:t>Korzystanie z urządzeń telekomunikacyjnych</w:t>
      </w:r>
      <w:r w:rsidRPr="00E578C1">
        <w:rPr>
          <w:rFonts w:ascii="Times New Roman" w:hAnsi="Times New Roman" w:cs="Times New Roman"/>
          <w:sz w:val="24"/>
          <w:szCs w:val="24"/>
        </w:rPr>
        <w:t>. Podczas wglądu dozwolone jest korzystanie z aparatu fotograficznego, który jest integralną częścią urządzenia telekomunikacyjneg</w:t>
      </w:r>
      <w:r>
        <w:rPr>
          <w:rFonts w:ascii="Times New Roman" w:hAnsi="Times New Roman" w:cs="Times New Roman"/>
          <w:sz w:val="24"/>
          <w:szCs w:val="24"/>
        </w:rPr>
        <w:t xml:space="preserve">o, np. telefonu komórkowego. </w:t>
      </w:r>
    </w:p>
    <w:p w14:paraId="4C0DCD79" w14:textId="77777777" w:rsidR="00D2148C" w:rsidRPr="00E72B08" w:rsidRDefault="00D2148C" w:rsidP="00D2148C">
      <w:pPr>
        <w:pStyle w:val="Akapitzlist"/>
        <w:numPr>
          <w:ilvl w:val="0"/>
          <w:numId w:val="37"/>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E578C1">
        <w:rPr>
          <w:rFonts w:ascii="Times New Roman" w:hAnsi="Times New Roman" w:cs="Times New Roman"/>
          <w:sz w:val="24"/>
          <w:szCs w:val="24"/>
        </w:rPr>
        <w:t xml:space="preserve"> </w:t>
      </w:r>
      <w:r w:rsidRPr="00E72B08">
        <w:rPr>
          <w:rFonts w:ascii="Times New Roman" w:hAnsi="Times New Roman" w:cs="Times New Roman"/>
          <w:i/>
          <w:sz w:val="24"/>
          <w:szCs w:val="24"/>
        </w:rPr>
        <w:t>Sporządzanie notatek przez osobę dokonującą wglądu</w:t>
      </w:r>
      <w:r w:rsidRPr="00E578C1">
        <w:rPr>
          <w:rFonts w:ascii="Times New Roman" w:hAnsi="Times New Roman" w:cs="Times New Roman"/>
          <w:sz w:val="24"/>
          <w:szCs w:val="24"/>
        </w:rPr>
        <w:t xml:space="preserve">. Osoba dokonująca wglądu ma prawo sporządzania notatek podczas wglądu, korzystając z materiałów przekazanych przez okręgową komisję egzaminacyjną. Osobom dokonującym wglądu należy zapewnić kartki formatu A4 oraz długopisy (w </w:t>
      </w:r>
      <w:r w:rsidRPr="00E578C1">
        <w:rPr>
          <w:rFonts w:ascii="Times New Roman" w:hAnsi="Times New Roman" w:cs="Times New Roman"/>
          <w:sz w:val="24"/>
          <w:szCs w:val="24"/>
        </w:rPr>
        <w:lastRenderedPageBreak/>
        <w:t>kolorze określonym przez OKE). Osoby dokonujące wglądu nie mogą robić notatek, korzystając z własnych materi</w:t>
      </w:r>
      <w:r>
        <w:rPr>
          <w:rFonts w:ascii="Times New Roman" w:hAnsi="Times New Roman" w:cs="Times New Roman"/>
          <w:sz w:val="24"/>
          <w:szCs w:val="24"/>
        </w:rPr>
        <w:t xml:space="preserve">ałów i przyborów do pisania. </w:t>
      </w:r>
    </w:p>
    <w:p w14:paraId="48908A3A" w14:textId="77777777" w:rsidR="00D2148C" w:rsidRPr="00FF3FAD" w:rsidRDefault="00D2148C" w:rsidP="00D2148C">
      <w:pPr>
        <w:pStyle w:val="Akapitzlist"/>
        <w:numPr>
          <w:ilvl w:val="0"/>
          <w:numId w:val="37"/>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E72B08">
        <w:rPr>
          <w:rFonts w:ascii="Times New Roman" w:hAnsi="Times New Roman" w:cs="Times New Roman"/>
          <w:i/>
          <w:sz w:val="24"/>
          <w:szCs w:val="24"/>
        </w:rPr>
        <w:t>Zgłaszanie zastrzeżeń dotyczących sprawdzenia pracy</w:t>
      </w:r>
      <w:r w:rsidRPr="00E578C1">
        <w:rPr>
          <w:rFonts w:ascii="Times New Roman" w:hAnsi="Times New Roman" w:cs="Times New Roman"/>
          <w:sz w:val="24"/>
          <w:szCs w:val="24"/>
        </w:rPr>
        <w:t>. Jeżeli podczas wglądu osoba uprawniona do wglądu zgłasza zastrzeżenia dotyczące sprawdzenia pracy, w tym liczby punktów przyznanych przez egzaminatora, w pierwszej kolejności okręgowa komisja egzaminacyjna powinna dążyć do wyjaśnienia w</w:t>
      </w:r>
      <w:r>
        <w:rPr>
          <w:rFonts w:ascii="Times New Roman" w:hAnsi="Times New Roman" w:cs="Times New Roman"/>
          <w:sz w:val="24"/>
          <w:szCs w:val="24"/>
        </w:rPr>
        <w:t>ątpliwości podczas wglądu.</w:t>
      </w:r>
    </w:p>
    <w:p w14:paraId="6C13A2CB" w14:textId="77777777" w:rsidR="00D2148C" w:rsidRPr="00FF3FAD" w:rsidRDefault="00D2148C" w:rsidP="00D2148C">
      <w:pPr>
        <w:pStyle w:val="Akapitzlist"/>
        <w:numPr>
          <w:ilvl w:val="0"/>
          <w:numId w:val="33"/>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FF3FAD">
        <w:rPr>
          <w:rFonts w:ascii="Times New Roman" w:hAnsi="Times New Roman" w:cs="Times New Roman"/>
          <w:sz w:val="24"/>
          <w:szCs w:val="24"/>
        </w:rPr>
        <w:t>Uczeń lub jego rodzice mogą zwrócić się z wnioskiem o weryfikację sumy punktów (załącznik 16b). Wniosek wraz z uzasadnieniem składa się do dyrektora okręgowej komisji egzaminacyjnej w terminie 2 dni roboczych od dnia dokonani</w:t>
      </w:r>
      <w:r>
        <w:rPr>
          <w:rFonts w:ascii="Times New Roman" w:hAnsi="Times New Roman" w:cs="Times New Roman"/>
          <w:sz w:val="24"/>
          <w:szCs w:val="24"/>
        </w:rPr>
        <w:t>a wglądu.</w:t>
      </w:r>
    </w:p>
    <w:p w14:paraId="485929C6" w14:textId="77777777" w:rsidR="00D2148C" w:rsidRPr="00FF3FAD" w:rsidRDefault="00D2148C" w:rsidP="00D2148C">
      <w:pPr>
        <w:pStyle w:val="Akapitzlist"/>
        <w:numPr>
          <w:ilvl w:val="0"/>
          <w:numId w:val="33"/>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FF3FAD">
        <w:rPr>
          <w:rFonts w:ascii="Times New Roman" w:hAnsi="Times New Roman" w:cs="Times New Roman"/>
          <w:sz w:val="24"/>
          <w:szCs w:val="24"/>
        </w:rPr>
        <w:t>Wniosek może być złożony osobiście przez uprawnioną osobę lub osobę występującą w imieniu zdającego lub przesłany do okręgowej komisji egzaminacyjnej drogą elektroniczną, fa</w:t>
      </w:r>
      <w:r>
        <w:rPr>
          <w:rFonts w:ascii="Times New Roman" w:hAnsi="Times New Roman" w:cs="Times New Roman"/>
          <w:sz w:val="24"/>
          <w:szCs w:val="24"/>
        </w:rPr>
        <w:t>ksem lub pocztą tradycyjną.</w:t>
      </w:r>
    </w:p>
    <w:p w14:paraId="1FA47DA7" w14:textId="77777777" w:rsidR="00D2148C" w:rsidRPr="00FF3FAD" w:rsidRDefault="00D2148C" w:rsidP="00D2148C">
      <w:pPr>
        <w:pStyle w:val="Akapitzlist"/>
        <w:numPr>
          <w:ilvl w:val="0"/>
          <w:numId w:val="33"/>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FF3FAD">
        <w:rPr>
          <w:rFonts w:ascii="Times New Roman" w:hAnsi="Times New Roman" w:cs="Times New Roman"/>
          <w:sz w:val="24"/>
          <w:szCs w:val="24"/>
        </w:rPr>
        <w:t xml:space="preserve">Weryfikacji sumy punktów dokonuje się w terminie 7 dni od dnia otrzymania wniosku. </w:t>
      </w:r>
    </w:p>
    <w:p w14:paraId="047538A7" w14:textId="77777777" w:rsidR="00D2148C" w:rsidRPr="002B4C75" w:rsidRDefault="00D2148C" w:rsidP="00D2148C">
      <w:pPr>
        <w:pStyle w:val="Akapitzlist"/>
        <w:numPr>
          <w:ilvl w:val="0"/>
          <w:numId w:val="33"/>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FF3FAD">
        <w:rPr>
          <w:rFonts w:ascii="Times New Roman" w:hAnsi="Times New Roman" w:cs="Times New Roman"/>
          <w:sz w:val="24"/>
          <w:szCs w:val="24"/>
        </w:rPr>
        <w:t>W przypadku zastrzeżeń dotyczących kwestii natury technicznej, np. pomyłek w sumowaniu liczby punktów przyznanych za rozwiązania poszczególnych zadań, weryfikacji dokonuje pracownik wskazany przez dyrektora okręgo</w:t>
      </w:r>
      <w:r>
        <w:rPr>
          <w:rFonts w:ascii="Times New Roman" w:hAnsi="Times New Roman" w:cs="Times New Roman"/>
          <w:sz w:val="24"/>
          <w:szCs w:val="24"/>
        </w:rPr>
        <w:t>wej komisji egzaminacyjnej.</w:t>
      </w:r>
    </w:p>
    <w:p w14:paraId="200B0F00" w14:textId="77777777" w:rsidR="00D2148C" w:rsidRPr="002B4C75" w:rsidRDefault="00D2148C" w:rsidP="00D2148C">
      <w:pPr>
        <w:pStyle w:val="Akapitzlist"/>
        <w:numPr>
          <w:ilvl w:val="0"/>
          <w:numId w:val="33"/>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FF3FAD">
        <w:rPr>
          <w:rFonts w:ascii="Times New Roman" w:hAnsi="Times New Roman" w:cs="Times New Roman"/>
          <w:sz w:val="24"/>
          <w:szCs w:val="24"/>
        </w:rPr>
        <w:t xml:space="preserve">W przypadku zastrzeżeń dotyczących kwestii merytorycznych dyrektor okręgowej komisji egzaminacyjnej wskazuje osobę, która dokonuje ponownej oceny rozwiązań wskazanych zadań, zgodnie z zasadami oceniania rozwiązań zadań opracowanymi przez CKE. Osoba wskazana przez dyrektora OKE musi posiadać uprawnienia egzaminatora w zakresie danego przedmiotu. Dyrektor OKE do weryfikacji sumy punktów wyznacza egzaminatora innego niż egzaminator, który sprawdzał i oceniał pracę </w:t>
      </w:r>
      <w:r>
        <w:rPr>
          <w:rFonts w:ascii="Times New Roman" w:hAnsi="Times New Roman" w:cs="Times New Roman"/>
          <w:sz w:val="24"/>
          <w:szCs w:val="24"/>
        </w:rPr>
        <w:t>egzaminacyjną jako pierwszy.</w:t>
      </w:r>
    </w:p>
    <w:p w14:paraId="634B2C8B" w14:textId="77777777" w:rsidR="00D2148C" w:rsidRPr="002B4C75" w:rsidRDefault="00D2148C" w:rsidP="00D2148C">
      <w:pPr>
        <w:pStyle w:val="Akapitzlist"/>
        <w:numPr>
          <w:ilvl w:val="0"/>
          <w:numId w:val="33"/>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2B4C75">
        <w:rPr>
          <w:rFonts w:ascii="Times New Roman" w:hAnsi="Times New Roman" w:cs="Times New Roman"/>
          <w:sz w:val="24"/>
          <w:szCs w:val="24"/>
        </w:rPr>
        <w:t xml:space="preserve"> Dyrektor okręgowej komisji egzaminacyjnej informuje pisemnie ucznia lub jego rodziców o wyniku weryfikacji sumy punktów, w terminie 14</w:t>
      </w:r>
      <w:r>
        <w:rPr>
          <w:rFonts w:ascii="Times New Roman" w:hAnsi="Times New Roman" w:cs="Times New Roman"/>
          <w:sz w:val="24"/>
          <w:szCs w:val="24"/>
        </w:rPr>
        <w:t xml:space="preserve"> dni od dnia otrzymania wniosku.</w:t>
      </w:r>
    </w:p>
    <w:p w14:paraId="55F8BD84" w14:textId="77777777" w:rsidR="00D2148C" w:rsidRPr="001164F6" w:rsidRDefault="00D2148C" w:rsidP="00D2148C">
      <w:pPr>
        <w:pStyle w:val="Akapitzlist"/>
        <w:numPr>
          <w:ilvl w:val="0"/>
          <w:numId w:val="33"/>
        </w:numPr>
        <w:spacing w:before="180" w:after="180" w:line="240" w:lineRule="auto"/>
        <w:jc w:val="both"/>
        <w:textAlignment w:val="baseline"/>
        <w:rPr>
          <w:rFonts w:ascii="Times New Roman" w:eastAsia="Times New Roman" w:hAnsi="Times New Roman" w:cs="Times New Roman"/>
          <w:color w:val="000000"/>
          <w:sz w:val="24"/>
          <w:szCs w:val="24"/>
          <w:lang w:eastAsia="pl-PL"/>
        </w:rPr>
      </w:pPr>
      <w:r w:rsidRPr="002B4C75">
        <w:rPr>
          <w:rFonts w:ascii="Times New Roman" w:hAnsi="Times New Roman" w:cs="Times New Roman"/>
          <w:sz w:val="24"/>
          <w:szCs w:val="24"/>
        </w:rPr>
        <w:t xml:space="preserve"> Jeżeli w wyniku przeprowadzonej weryfikacji suma punktów została podwyższona, dyrektor okręgowej komisji egzaminacyjnej ustala nowe wyniki egzaminu ósmoklasisty oraz anuluje dotychczasowe zaświadczenie i wydaje nowe zaświadczenie. Rozstrzygnięcie dyrektora OKE jest ostateczne. </w:t>
      </w:r>
    </w:p>
    <w:p w14:paraId="428B55CF" w14:textId="77777777" w:rsidR="001164F6" w:rsidRDefault="001164F6" w:rsidP="001164F6">
      <w:pPr>
        <w:pStyle w:val="Akapitzlist"/>
        <w:spacing w:before="180" w:after="180" w:line="240" w:lineRule="auto"/>
        <w:jc w:val="both"/>
        <w:textAlignment w:val="baseline"/>
        <w:rPr>
          <w:rFonts w:ascii="Times New Roman" w:hAnsi="Times New Roman" w:cs="Times New Roman"/>
          <w:sz w:val="24"/>
          <w:szCs w:val="24"/>
        </w:rPr>
      </w:pPr>
    </w:p>
    <w:p w14:paraId="7667AC67" w14:textId="77777777" w:rsidR="001164F6" w:rsidRDefault="001164F6" w:rsidP="001164F6">
      <w:pPr>
        <w:pStyle w:val="Akapitzlist"/>
        <w:spacing w:before="180" w:after="180" w:line="240" w:lineRule="auto"/>
        <w:jc w:val="both"/>
        <w:textAlignment w:val="baseline"/>
        <w:rPr>
          <w:rFonts w:ascii="Times New Roman" w:hAnsi="Times New Roman" w:cs="Times New Roman"/>
          <w:sz w:val="24"/>
          <w:szCs w:val="24"/>
        </w:rPr>
      </w:pPr>
    </w:p>
    <w:p w14:paraId="024DF331" w14:textId="77777777" w:rsidR="001164F6" w:rsidRDefault="001164F6" w:rsidP="001164F6">
      <w:pPr>
        <w:pStyle w:val="Akapitzlist"/>
        <w:spacing w:before="180" w:after="180" w:line="240" w:lineRule="auto"/>
        <w:jc w:val="both"/>
        <w:textAlignment w:val="baseline"/>
        <w:rPr>
          <w:rFonts w:ascii="Times New Roman" w:hAnsi="Times New Roman" w:cs="Times New Roman"/>
          <w:sz w:val="24"/>
          <w:szCs w:val="24"/>
        </w:rPr>
      </w:pPr>
    </w:p>
    <w:p w14:paraId="03775760" w14:textId="77777777" w:rsidR="001164F6" w:rsidRPr="002B4C75" w:rsidRDefault="001164F6" w:rsidP="001164F6">
      <w:pPr>
        <w:pStyle w:val="Akapitzlist"/>
        <w:spacing w:before="180" w:after="180" w:line="240" w:lineRule="auto"/>
        <w:jc w:val="both"/>
        <w:textAlignment w:val="baseline"/>
        <w:rPr>
          <w:rFonts w:ascii="Times New Roman" w:eastAsia="Times New Roman" w:hAnsi="Times New Roman" w:cs="Times New Roman"/>
          <w:color w:val="000000"/>
          <w:sz w:val="24"/>
          <w:szCs w:val="24"/>
          <w:lang w:eastAsia="pl-PL"/>
        </w:rPr>
      </w:pPr>
    </w:p>
    <w:p w14:paraId="145FB6AD" w14:textId="77777777" w:rsidR="00D2148C" w:rsidRPr="00FE46F3" w:rsidRDefault="00D2148C" w:rsidP="00D2148C">
      <w:pPr>
        <w:spacing w:after="0" w:line="240" w:lineRule="auto"/>
        <w:jc w:val="center"/>
        <w:textAlignment w:val="baseline"/>
        <w:rPr>
          <w:rFonts w:ascii="Times New Roman" w:eastAsia="Times New Roman" w:hAnsi="Times New Roman" w:cs="Times New Roman"/>
          <w:color w:val="000000"/>
          <w:sz w:val="32"/>
          <w:szCs w:val="32"/>
          <w:lang w:eastAsia="pl-PL"/>
        </w:rPr>
      </w:pPr>
      <w:r w:rsidRPr="00FE46F3">
        <w:rPr>
          <w:rFonts w:ascii="Times New Roman" w:eastAsia="Times New Roman" w:hAnsi="Times New Roman" w:cs="Times New Roman"/>
          <w:b/>
          <w:bCs/>
          <w:color w:val="000000"/>
          <w:sz w:val="32"/>
          <w:szCs w:val="32"/>
          <w:lang w:eastAsia="pl-PL"/>
        </w:rPr>
        <w:t>Instrukcja dla ucznia</w:t>
      </w:r>
    </w:p>
    <w:p w14:paraId="36EFC92E" w14:textId="77777777" w:rsidR="00D2148C" w:rsidRPr="00C944DB" w:rsidRDefault="00D2148C" w:rsidP="00D2148C">
      <w:pPr>
        <w:spacing w:after="0" w:line="240" w:lineRule="auto"/>
        <w:jc w:val="center"/>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b/>
          <w:bCs/>
          <w:color w:val="000000"/>
          <w:sz w:val="24"/>
          <w:szCs w:val="24"/>
          <w:lang w:eastAsia="pl-PL"/>
        </w:rPr>
        <w:t> </w:t>
      </w:r>
    </w:p>
    <w:p w14:paraId="2805B919" w14:textId="77777777" w:rsidR="00D2148C" w:rsidRPr="00C944DB" w:rsidRDefault="00D2148C" w:rsidP="00D2148C">
      <w:pPr>
        <w:numPr>
          <w:ilvl w:val="0"/>
          <w:numId w:val="1"/>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 xml:space="preserve">Sprawdź, </w:t>
      </w:r>
      <w:r>
        <w:rPr>
          <w:rFonts w:ascii="Times New Roman" w:eastAsia="Times New Roman" w:hAnsi="Times New Roman" w:cs="Times New Roman"/>
          <w:color w:val="000000"/>
          <w:sz w:val="24"/>
          <w:szCs w:val="24"/>
          <w:lang w:eastAsia="pl-PL"/>
        </w:rPr>
        <w:t>czy na kolejno ponumerowanych stronach są prawidłowo wydrukowane zadania</w:t>
      </w:r>
      <w:r w:rsidRPr="00C944DB">
        <w:rPr>
          <w:rFonts w:ascii="Times New Roman" w:eastAsia="Times New Roman" w:hAnsi="Times New Roman" w:cs="Times New Roman"/>
          <w:color w:val="000000"/>
          <w:sz w:val="24"/>
          <w:szCs w:val="24"/>
          <w:lang w:eastAsia="pl-PL"/>
        </w:rPr>
        <w:t>.</w:t>
      </w:r>
    </w:p>
    <w:p w14:paraId="7E9ACBE5" w14:textId="77777777" w:rsidR="00D2148C" w:rsidRPr="00C944DB" w:rsidRDefault="00D2148C" w:rsidP="00D2148C">
      <w:pPr>
        <w:numPr>
          <w:ilvl w:val="0"/>
          <w:numId w:val="1"/>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Sprawdź, czy do arkusza jest dołączona karta odpowiedzi.</w:t>
      </w:r>
    </w:p>
    <w:p w14:paraId="138D0BE7" w14:textId="77777777" w:rsidR="00D2148C" w:rsidRPr="00C944DB" w:rsidRDefault="00D2148C" w:rsidP="00D2148C">
      <w:pPr>
        <w:numPr>
          <w:ilvl w:val="0"/>
          <w:numId w:val="1"/>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Ewentualny brak stron lub inne usterki zgłoś nauczycielowi.</w:t>
      </w:r>
    </w:p>
    <w:p w14:paraId="250E4C33" w14:textId="77777777" w:rsidR="00D2148C" w:rsidRPr="00C944DB" w:rsidRDefault="00D2148C" w:rsidP="00D2148C">
      <w:pPr>
        <w:numPr>
          <w:ilvl w:val="0"/>
          <w:numId w:val="1"/>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Na tej stronie i na karcie odpowiedzi wpisz swój kod, numer PESEL i przyklej naklejkę z kodem.</w:t>
      </w:r>
    </w:p>
    <w:p w14:paraId="308E0B9B" w14:textId="77777777" w:rsidR="00D2148C" w:rsidRPr="00C944DB" w:rsidRDefault="00D2148C" w:rsidP="00D2148C">
      <w:pPr>
        <w:numPr>
          <w:ilvl w:val="0"/>
          <w:numId w:val="1"/>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Czytaj uważnie wszystkie teksty i zadania. Wykonuj zadania zgodnie z poleceniami.</w:t>
      </w:r>
    </w:p>
    <w:p w14:paraId="5460134C" w14:textId="77777777" w:rsidR="00D2148C" w:rsidRPr="00C944DB" w:rsidRDefault="00D2148C" w:rsidP="00D2148C">
      <w:pPr>
        <w:numPr>
          <w:ilvl w:val="0"/>
          <w:numId w:val="1"/>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Rozwiązania zadań zapisuj długopisem lub piórem z czarnym tuszem/atramentem.</w:t>
      </w:r>
    </w:p>
    <w:p w14:paraId="04D12A39" w14:textId="77777777" w:rsidR="00D2148C" w:rsidRPr="00C944DB" w:rsidRDefault="00D2148C" w:rsidP="00D2148C">
      <w:pPr>
        <w:numPr>
          <w:ilvl w:val="0"/>
          <w:numId w:val="1"/>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Nie używaj korektora.</w:t>
      </w:r>
    </w:p>
    <w:p w14:paraId="674D777D" w14:textId="77777777" w:rsidR="00D2148C" w:rsidRPr="00C944DB" w:rsidRDefault="00D2148C" w:rsidP="00D2148C">
      <w:pPr>
        <w:numPr>
          <w:ilvl w:val="0"/>
          <w:numId w:val="1"/>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Rozwiązania zadań zamkniętych, zaznacz na karcie odpowiedzi zgodnie z informacjami zamieszczonymi na następnej stronie.</w:t>
      </w:r>
    </w:p>
    <w:p w14:paraId="21EDEBC0" w14:textId="77777777" w:rsidR="00D2148C" w:rsidRPr="00C944DB" w:rsidRDefault="00D2148C" w:rsidP="00D2148C">
      <w:pPr>
        <w:numPr>
          <w:ilvl w:val="0"/>
          <w:numId w:val="1"/>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lastRenderedPageBreak/>
        <w:t>W każdym zadaniu poprawna jest zawsze tylko jedna odpowiedź.</w:t>
      </w:r>
    </w:p>
    <w:p w14:paraId="3F79E976" w14:textId="77777777" w:rsidR="00D2148C" w:rsidRPr="00C944DB" w:rsidRDefault="00D2148C" w:rsidP="00D2148C">
      <w:pPr>
        <w:numPr>
          <w:ilvl w:val="0"/>
          <w:numId w:val="1"/>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Rozwiązania zadań otwartych, zapisz czytelnie i starannie w wyznaczonych miejscach w arkuszu egzaminacyjnym. Odpowiadaj tylko własnymi słowami, chyba, że w zadaniu polecono inaczej.</w:t>
      </w:r>
    </w:p>
    <w:p w14:paraId="42FE1CFF" w14:textId="77777777" w:rsidR="00D2148C" w:rsidRPr="00C944DB" w:rsidRDefault="00D2148C" w:rsidP="00D2148C">
      <w:pPr>
        <w:numPr>
          <w:ilvl w:val="0"/>
          <w:numId w:val="1"/>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Ewentualne poprawki w odpowiedziach zapisz zgodnie z informacjami zamieszczonymi na następnej stronie.</w:t>
      </w:r>
    </w:p>
    <w:p w14:paraId="29AB4744" w14:textId="77777777" w:rsidR="00D2148C" w:rsidRPr="00C944DB" w:rsidRDefault="00D2148C" w:rsidP="00D2148C">
      <w:pPr>
        <w:numPr>
          <w:ilvl w:val="0"/>
          <w:numId w:val="1"/>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Zapisy w brudnopisie nie będą sprawdzane i oceniane.</w:t>
      </w:r>
    </w:p>
    <w:p w14:paraId="2AD9D35F" w14:textId="77777777" w:rsidR="00D2148C" w:rsidRPr="00A11C20" w:rsidRDefault="00D2148C" w:rsidP="00D2148C">
      <w:pPr>
        <w:numPr>
          <w:ilvl w:val="0"/>
          <w:numId w:val="1"/>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Na trzeciej stronie arkusza zamieszczona jest lista lektur obowiązkowych.</w:t>
      </w:r>
    </w:p>
    <w:p w14:paraId="018EAAEC" w14:textId="77777777" w:rsidR="00D2148C" w:rsidRPr="00C944DB" w:rsidRDefault="00D2148C" w:rsidP="00D2148C">
      <w:pPr>
        <w:spacing w:before="180" w:after="180" w:line="240" w:lineRule="auto"/>
        <w:textAlignment w:val="baseline"/>
        <w:rPr>
          <w:rFonts w:ascii="Times New Roman" w:eastAsia="Times New Roman" w:hAnsi="Times New Roman" w:cs="Times New Roman"/>
          <w:color w:val="000000"/>
          <w:sz w:val="24"/>
          <w:szCs w:val="24"/>
          <w:lang w:eastAsia="pl-PL"/>
        </w:rPr>
      </w:pPr>
    </w:p>
    <w:p w14:paraId="593FD72E" w14:textId="77777777" w:rsidR="00D2148C" w:rsidRPr="00C944DB" w:rsidRDefault="00D2148C" w:rsidP="00D2148C">
      <w:pPr>
        <w:spacing w:after="0" w:line="240" w:lineRule="auto"/>
        <w:textAlignment w:val="baseline"/>
        <w:rPr>
          <w:rFonts w:ascii="Tahoma" w:eastAsia="Times New Roman" w:hAnsi="Tahoma" w:cs="Tahoma"/>
          <w:color w:val="000000"/>
          <w:sz w:val="24"/>
          <w:szCs w:val="24"/>
          <w:lang w:eastAsia="pl-PL"/>
        </w:rPr>
      </w:pPr>
      <w:r w:rsidRPr="00C944DB">
        <w:rPr>
          <w:rFonts w:ascii="inherit" w:eastAsia="Times New Roman" w:hAnsi="inherit" w:cs="Tahoma"/>
          <w:b/>
          <w:bCs/>
          <w:color w:val="000000"/>
          <w:sz w:val="24"/>
          <w:szCs w:val="24"/>
          <w:lang w:eastAsia="pl-PL"/>
        </w:rPr>
        <w:t>Jak na karcie odpowiedzi zaznaczyć poprawną odpowiedź oraz pomyłkę w zadaniach zamkniętych?</w:t>
      </w:r>
    </w:p>
    <w:p w14:paraId="012EE971" w14:textId="77777777" w:rsidR="00D2148C" w:rsidRPr="00C944DB" w:rsidRDefault="00D2148C" w:rsidP="00D2148C">
      <w:pPr>
        <w:spacing w:before="180" w:after="180" w:line="240" w:lineRule="auto"/>
        <w:textAlignment w:val="baseline"/>
        <w:rPr>
          <w:rFonts w:ascii="Tahoma" w:eastAsia="Times New Roman" w:hAnsi="Tahoma" w:cs="Tahoma"/>
          <w:color w:val="000000"/>
          <w:sz w:val="24"/>
          <w:szCs w:val="24"/>
          <w:lang w:eastAsia="pl-PL"/>
        </w:rPr>
      </w:pPr>
      <w:r w:rsidRPr="00C944DB">
        <w:rPr>
          <w:rFonts w:ascii="Times New Roman" w:eastAsia="Times New Roman" w:hAnsi="Times New Roman" w:cs="Times New Roman"/>
          <w:color w:val="000000"/>
          <w:sz w:val="24"/>
          <w:szCs w:val="24"/>
          <w:lang w:eastAsia="pl-PL"/>
        </w:rPr>
        <w:t>Staraj się nie popełniać błędów przy zaznaczaniu odpowiedzi, ale jeśli się pomylisz, błędne zaznaczenie otocz kółkiem i zaznacz inną odpowiedź</w:t>
      </w:r>
      <w:r w:rsidRPr="00C944DB">
        <w:rPr>
          <w:rFonts w:ascii="Tahoma" w:eastAsia="Times New Roman" w:hAnsi="Tahoma" w:cs="Tahoma"/>
          <w:color w:val="000000"/>
          <w:sz w:val="24"/>
          <w:szCs w:val="24"/>
          <w:lang w:eastAsia="pl-PL"/>
        </w:rPr>
        <w:t>.</w:t>
      </w:r>
    </w:p>
    <w:p w14:paraId="7FBE37F0" w14:textId="77777777" w:rsidR="00D2148C" w:rsidRPr="00C944DB" w:rsidRDefault="00D2148C" w:rsidP="00D2148C">
      <w:pPr>
        <w:spacing w:after="0" w:line="240" w:lineRule="auto"/>
        <w:textAlignment w:val="baseline"/>
        <w:rPr>
          <w:rFonts w:ascii="inherit" w:eastAsia="Times New Roman" w:hAnsi="inherit" w:cs="Tahoma"/>
          <w:b/>
          <w:bCs/>
          <w:color w:val="000000"/>
          <w:sz w:val="18"/>
          <w:lang w:eastAsia="pl-PL"/>
        </w:rPr>
      </w:pPr>
      <w:r w:rsidRPr="00C944DB">
        <w:rPr>
          <w:rFonts w:ascii="inherit" w:eastAsia="Times New Roman" w:hAnsi="inherit" w:cs="Tahoma"/>
          <w:b/>
          <w:bCs/>
          <w:color w:val="000000"/>
          <w:sz w:val="18"/>
          <w:lang w:eastAsia="pl-PL"/>
        </w:rPr>
        <w:t> </w:t>
      </w:r>
      <w:r w:rsidRPr="00C944DB">
        <w:rPr>
          <w:rFonts w:ascii="Calibri" w:eastAsia="Calibri" w:hAnsi="Calibri" w:cs="Times New Roman"/>
          <w:noProof/>
          <w:lang w:eastAsia="pl-PL"/>
        </w:rPr>
        <w:drawing>
          <wp:inline distT="0" distB="0" distL="0" distR="0" wp14:anchorId="538DE6EC" wp14:editId="05E0DA1C">
            <wp:extent cx="5760720" cy="2465705"/>
            <wp:effectExtent l="19050" t="0" r="0" b="0"/>
            <wp:docPr id="6" name="Obraz 0" descr="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0.PNG"/>
                    <pic:cNvPicPr/>
                  </pic:nvPicPr>
                  <pic:blipFill>
                    <a:blip r:embed="rId8" cstate="print"/>
                    <a:stretch>
                      <a:fillRect/>
                    </a:stretch>
                  </pic:blipFill>
                  <pic:spPr>
                    <a:xfrm>
                      <a:off x="0" y="0"/>
                      <a:ext cx="5760720" cy="2465705"/>
                    </a:xfrm>
                    <a:prstGeom prst="rect">
                      <a:avLst/>
                    </a:prstGeom>
                  </pic:spPr>
                </pic:pic>
              </a:graphicData>
            </a:graphic>
          </wp:inline>
        </w:drawing>
      </w:r>
    </w:p>
    <w:p w14:paraId="3F74F29E" w14:textId="77777777" w:rsidR="00D2148C" w:rsidRPr="00C944DB" w:rsidRDefault="00D2148C" w:rsidP="00D2148C">
      <w:pPr>
        <w:spacing w:after="0" w:line="240" w:lineRule="auto"/>
        <w:textAlignment w:val="baseline"/>
        <w:rPr>
          <w:rFonts w:ascii="inherit" w:eastAsia="Times New Roman" w:hAnsi="inherit" w:cs="Tahoma"/>
          <w:b/>
          <w:bCs/>
          <w:color w:val="000000"/>
          <w:sz w:val="18"/>
          <w:lang w:eastAsia="pl-PL"/>
        </w:rPr>
      </w:pPr>
    </w:p>
    <w:p w14:paraId="048C6328" w14:textId="77777777" w:rsidR="00D2148C" w:rsidRPr="00C944DB" w:rsidRDefault="00D2148C" w:rsidP="00D2148C">
      <w:pPr>
        <w:spacing w:after="0" w:line="240" w:lineRule="auto"/>
        <w:textAlignment w:val="baseline"/>
        <w:rPr>
          <w:rFonts w:ascii="Tahoma" w:eastAsia="Times New Roman" w:hAnsi="Tahoma" w:cs="Tahoma"/>
          <w:color w:val="000000"/>
          <w:sz w:val="18"/>
          <w:szCs w:val="18"/>
          <w:lang w:eastAsia="pl-PL"/>
        </w:rPr>
      </w:pPr>
      <w:r w:rsidRPr="00C944DB">
        <w:rPr>
          <w:rFonts w:ascii="Calibri" w:eastAsia="Calibri" w:hAnsi="Calibri" w:cs="Times New Roman"/>
        </w:rPr>
        <w:br/>
      </w:r>
      <w:r w:rsidRPr="00C944DB">
        <w:rPr>
          <w:rFonts w:ascii="Tahoma" w:eastAsia="Calibri" w:hAnsi="Tahoma" w:cs="Tahoma"/>
          <w:b/>
          <w:bCs/>
          <w:color w:val="000000"/>
          <w:sz w:val="18"/>
          <w:szCs w:val="18"/>
        </w:rPr>
        <w:t> </w:t>
      </w:r>
    </w:p>
    <w:p w14:paraId="18C49B26" w14:textId="77777777" w:rsidR="00D2148C" w:rsidRPr="00C944DB" w:rsidRDefault="00D2148C" w:rsidP="00D2148C">
      <w:p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inherit" w:eastAsia="Times New Roman" w:hAnsi="inherit" w:cs="Tahoma"/>
          <w:b/>
          <w:bCs/>
          <w:color w:val="000000"/>
          <w:sz w:val="18"/>
          <w:lang w:eastAsia="pl-PL"/>
        </w:rPr>
        <w:t> </w:t>
      </w:r>
      <w:r w:rsidRPr="00C944DB">
        <w:rPr>
          <w:rFonts w:ascii="Times New Roman" w:eastAsia="Times New Roman" w:hAnsi="Times New Roman" w:cs="Times New Roman"/>
          <w:b/>
          <w:bCs/>
          <w:color w:val="000000"/>
          <w:sz w:val="24"/>
          <w:szCs w:val="24"/>
          <w:lang w:eastAsia="pl-PL"/>
        </w:rPr>
        <w:t>Jak zaznaczyć pomyłkę i zapisać poprawną odpowiedź w zadaniach otwartych?</w:t>
      </w:r>
    </w:p>
    <w:p w14:paraId="4980BB53" w14:textId="77777777" w:rsidR="00D2148C" w:rsidRPr="00C944DB" w:rsidRDefault="00D2148C" w:rsidP="00D2148C">
      <w:pPr>
        <w:spacing w:before="180" w:after="18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Jeśli się pomylisz, zapisując odpowiedź w zadaniu otwartym, pomyłkę przekreśl i napisz poprawną odpowiedź nad niepoprawnym fragmentem</w:t>
      </w:r>
      <w:r w:rsidRPr="00C944DB">
        <w:rPr>
          <w:rFonts w:ascii="Times New Roman" w:eastAsia="Times New Roman" w:hAnsi="Times New Roman" w:cs="Times New Roman"/>
          <w:color w:val="000000"/>
          <w:sz w:val="18"/>
          <w:szCs w:val="18"/>
          <w:lang w:eastAsia="pl-PL"/>
        </w:rPr>
        <w:t>.</w:t>
      </w:r>
    </w:p>
    <w:p w14:paraId="6A9F33AB" w14:textId="77777777" w:rsidR="00D2148C" w:rsidRPr="00C944DB" w:rsidRDefault="00D2148C" w:rsidP="00D2148C">
      <w:pPr>
        <w:spacing w:before="180" w:after="180" w:line="240" w:lineRule="auto"/>
        <w:textAlignment w:val="baseline"/>
        <w:rPr>
          <w:rFonts w:ascii="Tahoma" w:eastAsia="Times New Roman" w:hAnsi="Tahoma" w:cs="Tahoma"/>
          <w:color w:val="000000"/>
          <w:sz w:val="18"/>
          <w:szCs w:val="18"/>
          <w:lang w:eastAsia="pl-PL"/>
        </w:rPr>
      </w:pPr>
      <w:r w:rsidRPr="00C944DB">
        <w:rPr>
          <w:rFonts w:ascii="Tahoma" w:eastAsia="Times New Roman" w:hAnsi="Tahoma" w:cs="Tahoma"/>
          <w:color w:val="000000"/>
          <w:sz w:val="18"/>
          <w:szCs w:val="18"/>
          <w:lang w:eastAsia="pl-PL"/>
        </w:rPr>
        <w:t> </w:t>
      </w:r>
      <w:r w:rsidRPr="00C944DB">
        <w:rPr>
          <w:rFonts w:ascii="Tahoma" w:eastAsia="Times New Roman" w:hAnsi="Tahoma" w:cs="Tahoma"/>
          <w:noProof/>
          <w:color w:val="000000"/>
          <w:sz w:val="18"/>
          <w:szCs w:val="18"/>
          <w:lang w:eastAsia="pl-PL"/>
        </w:rPr>
        <w:drawing>
          <wp:inline distT="0" distB="0" distL="0" distR="0" wp14:anchorId="1E1C06A4" wp14:editId="34378A56">
            <wp:extent cx="4915586" cy="1810003"/>
            <wp:effectExtent l="19050" t="0" r="0" b="0"/>
            <wp:docPr id="7" name="Obraz 1" descr="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1.PNG"/>
                    <pic:cNvPicPr/>
                  </pic:nvPicPr>
                  <pic:blipFill>
                    <a:blip r:embed="rId9" cstate="print"/>
                    <a:stretch>
                      <a:fillRect/>
                    </a:stretch>
                  </pic:blipFill>
                  <pic:spPr>
                    <a:xfrm>
                      <a:off x="0" y="0"/>
                      <a:ext cx="4915586" cy="1810003"/>
                    </a:xfrm>
                    <a:prstGeom prst="rect">
                      <a:avLst/>
                    </a:prstGeom>
                  </pic:spPr>
                </pic:pic>
              </a:graphicData>
            </a:graphic>
          </wp:inline>
        </w:drawing>
      </w:r>
    </w:p>
    <w:p w14:paraId="788E2320" w14:textId="77777777" w:rsidR="00D2148C" w:rsidRPr="00C944DB" w:rsidRDefault="00D2148C" w:rsidP="00D2148C">
      <w:pPr>
        <w:spacing w:before="180" w:after="180" w:line="240" w:lineRule="auto"/>
        <w:textAlignment w:val="baseline"/>
        <w:rPr>
          <w:rFonts w:ascii="Times New Roman" w:eastAsia="Times New Roman" w:hAnsi="Times New Roman" w:cs="Times New Roman"/>
          <w:color w:val="000000"/>
          <w:sz w:val="24"/>
          <w:szCs w:val="24"/>
          <w:lang w:eastAsia="pl-PL"/>
        </w:rPr>
      </w:pPr>
      <w:r w:rsidRPr="00C944DB">
        <w:rPr>
          <w:rFonts w:ascii="Tahoma" w:eastAsia="Times New Roman" w:hAnsi="Tahoma" w:cs="Tahoma"/>
          <w:color w:val="000000"/>
          <w:sz w:val="18"/>
          <w:szCs w:val="18"/>
          <w:lang w:eastAsia="pl-PL"/>
        </w:rPr>
        <w:t> </w:t>
      </w:r>
    </w:p>
    <w:p w14:paraId="7FE67410" w14:textId="77777777" w:rsidR="00D2148C" w:rsidRPr="00C944DB" w:rsidRDefault="00D2148C" w:rsidP="00D2148C">
      <w:pPr>
        <w:spacing w:after="0" w:line="240" w:lineRule="auto"/>
        <w:jc w:val="center"/>
        <w:textAlignment w:val="baseline"/>
        <w:rPr>
          <w:rFonts w:ascii="Times New Roman" w:eastAsia="Times New Roman" w:hAnsi="Times New Roman" w:cs="Times New Roman"/>
          <w:b/>
          <w:bCs/>
          <w:color w:val="000000"/>
          <w:sz w:val="24"/>
          <w:szCs w:val="24"/>
          <w:lang w:eastAsia="pl-PL"/>
        </w:rPr>
      </w:pPr>
      <w:r w:rsidRPr="00C944DB">
        <w:rPr>
          <w:rFonts w:ascii="Times New Roman" w:eastAsia="Times New Roman" w:hAnsi="Times New Roman" w:cs="Times New Roman"/>
          <w:b/>
          <w:bCs/>
          <w:color w:val="000000"/>
          <w:sz w:val="24"/>
          <w:szCs w:val="24"/>
          <w:lang w:eastAsia="pl-PL"/>
        </w:rPr>
        <w:lastRenderedPageBreak/>
        <w:t>Informacja dla uczniów mających dostosowane warunki pisania egzaminu, w tym przedłużony czas pracy (informacja, którzy to uczniowie została przekazana rodzicom osobnym pismem)</w:t>
      </w:r>
    </w:p>
    <w:p w14:paraId="46FF8A50" w14:textId="77777777" w:rsidR="00D2148C" w:rsidRPr="00C944DB" w:rsidRDefault="00D2148C" w:rsidP="00D2148C">
      <w:pPr>
        <w:spacing w:after="0" w:line="240" w:lineRule="auto"/>
        <w:jc w:val="center"/>
        <w:textAlignment w:val="baseline"/>
        <w:rPr>
          <w:rFonts w:ascii="Tahoma" w:eastAsia="Times New Roman" w:hAnsi="Tahoma" w:cs="Tahoma"/>
          <w:color w:val="000000"/>
          <w:sz w:val="18"/>
          <w:szCs w:val="18"/>
          <w:lang w:eastAsia="pl-PL"/>
        </w:rPr>
      </w:pPr>
      <w:r w:rsidRPr="00C944DB">
        <w:rPr>
          <w:rFonts w:ascii="inherit" w:eastAsia="Times New Roman" w:hAnsi="inherit" w:cs="Tahoma"/>
          <w:b/>
          <w:bCs/>
          <w:color w:val="000000"/>
          <w:sz w:val="18"/>
          <w:lang w:eastAsia="pl-PL"/>
        </w:rPr>
        <w:t>.</w:t>
      </w:r>
    </w:p>
    <w:p w14:paraId="546A0CAF" w14:textId="77777777" w:rsidR="00D2148C" w:rsidRPr="00C944DB" w:rsidRDefault="00D2148C" w:rsidP="00D2148C">
      <w:pPr>
        <w:numPr>
          <w:ilvl w:val="0"/>
          <w:numId w:val="2"/>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Za uczniów tych, czynności związane z kodowaniem arkusza (to znaczy wpisaniem kodu i numeru pesel na stronie tytułowej arkusza i karcie odpowiedzi) wykonują członkowie zespołu nadzorującego.</w:t>
      </w:r>
    </w:p>
    <w:p w14:paraId="03756574" w14:textId="77777777" w:rsidR="00D2148C" w:rsidRPr="00C944DB" w:rsidRDefault="00D2148C" w:rsidP="00D2148C">
      <w:pPr>
        <w:numPr>
          <w:ilvl w:val="0"/>
          <w:numId w:val="2"/>
        </w:numPr>
        <w:spacing w:after="0" w:line="240" w:lineRule="auto"/>
        <w:textAlignment w:val="baseline"/>
        <w:rPr>
          <w:rFonts w:ascii="Times New Roman" w:eastAsia="Times New Roman" w:hAnsi="Times New Roman" w:cs="Times New Roman"/>
          <w:color w:val="000000"/>
          <w:sz w:val="24"/>
          <w:szCs w:val="24"/>
          <w:lang w:eastAsia="pl-PL"/>
        </w:rPr>
      </w:pPr>
      <w:r w:rsidRPr="00C944DB">
        <w:rPr>
          <w:rFonts w:ascii="Times New Roman" w:eastAsia="Times New Roman" w:hAnsi="Times New Roman" w:cs="Times New Roman"/>
          <w:color w:val="000000"/>
          <w:sz w:val="24"/>
          <w:szCs w:val="24"/>
          <w:lang w:eastAsia="pl-PL"/>
        </w:rPr>
        <w:t>Uczniowie ci, nie przenoszą odpowiedzi z arkusza do karty odpowiedzi. Inaczej mówiąc zaznaczają odpowiedzi przy zadaniu. Przykład:</w:t>
      </w:r>
    </w:p>
    <w:p w14:paraId="49C1B861" w14:textId="77777777" w:rsidR="00D2148C" w:rsidRPr="00C944DB" w:rsidRDefault="00D2148C" w:rsidP="00D2148C">
      <w:pPr>
        <w:spacing w:before="180" w:after="180" w:line="240" w:lineRule="auto"/>
        <w:textAlignment w:val="baseline"/>
        <w:rPr>
          <w:rFonts w:ascii="Tahoma" w:eastAsia="Times New Roman" w:hAnsi="Tahoma" w:cs="Tahoma"/>
          <w:color w:val="000000"/>
          <w:sz w:val="18"/>
          <w:szCs w:val="18"/>
          <w:lang w:eastAsia="pl-PL"/>
        </w:rPr>
      </w:pPr>
      <w:r w:rsidRPr="00C944DB">
        <w:rPr>
          <w:rFonts w:ascii="Tahoma" w:eastAsia="Times New Roman" w:hAnsi="Tahoma" w:cs="Tahoma"/>
          <w:noProof/>
          <w:color w:val="000000"/>
          <w:sz w:val="18"/>
          <w:szCs w:val="18"/>
          <w:lang w:eastAsia="pl-PL"/>
        </w:rPr>
        <w:drawing>
          <wp:inline distT="0" distB="0" distL="0" distR="0" wp14:anchorId="51C2C707" wp14:editId="385A43D1">
            <wp:extent cx="5239482" cy="1495634"/>
            <wp:effectExtent l="19050" t="0" r="0" b="0"/>
            <wp:docPr id="8" name="Obraz 2" descr="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2.PNG"/>
                    <pic:cNvPicPr/>
                  </pic:nvPicPr>
                  <pic:blipFill>
                    <a:blip r:embed="rId10" cstate="print"/>
                    <a:stretch>
                      <a:fillRect/>
                    </a:stretch>
                  </pic:blipFill>
                  <pic:spPr>
                    <a:xfrm>
                      <a:off x="0" y="0"/>
                      <a:ext cx="5239482" cy="1495634"/>
                    </a:xfrm>
                    <a:prstGeom prst="rect">
                      <a:avLst/>
                    </a:prstGeom>
                  </pic:spPr>
                </pic:pic>
              </a:graphicData>
            </a:graphic>
          </wp:inline>
        </w:drawing>
      </w:r>
    </w:p>
    <w:p w14:paraId="27CB45A5" w14:textId="77777777" w:rsidR="00D2148C" w:rsidRDefault="00D2148C" w:rsidP="00D2148C">
      <w:pPr>
        <w:spacing w:before="180" w:after="180" w:line="240" w:lineRule="auto"/>
        <w:textAlignment w:val="baseline"/>
        <w:rPr>
          <w:rFonts w:ascii="Times New Roman" w:eastAsia="Times New Roman" w:hAnsi="Times New Roman" w:cs="Times New Roman"/>
          <w:color w:val="000000"/>
          <w:sz w:val="18"/>
          <w:szCs w:val="18"/>
          <w:lang w:eastAsia="pl-PL"/>
        </w:rPr>
      </w:pPr>
      <w:r w:rsidRPr="00C944DB">
        <w:rPr>
          <w:rFonts w:ascii="Times New Roman" w:eastAsia="Times New Roman" w:hAnsi="Times New Roman" w:cs="Times New Roman"/>
          <w:color w:val="000000"/>
          <w:sz w:val="24"/>
          <w:szCs w:val="24"/>
          <w:lang w:eastAsia="pl-PL"/>
        </w:rPr>
        <w:t> Podczas egzaminu z języka polskiego dla części uczniów wyznaczony członek zespołu nadzorującego, przed przystąpieniem tych uczniów do pracy, odczytuje jeden raz głośno, po kolei wszystkie teksty liczące po 250 słów lub więcej, stanowiące podstawę zadań z języka polskiego  Czas rozpoczęcia i zakończenia pracy z arkuszem z języka polskiego zapisuje się po skończeniu tej czynności</w:t>
      </w:r>
      <w:r w:rsidRPr="00C944DB">
        <w:rPr>
          <w:rFonts w:ascii="Times New Roman" w:eastAsia="Times New Roman" w:hAnsi="Times New Roman" w:cs="Times New Roman"/>
          <w:color w:val="000000"/>
          <w:sz w:val="18"/>
          <w:szCs w:val="18"/>
          <w:lang w:eastAsia="pl-PL"/>
        </w:rPr>
        <w:t>.</w:t>
      </w:r>
    </w:p>
    <w:p w14:paraId="3C3B8DB4" w14:textId="77777777" w:rsidR="00D2148C" w:rsidRDefault="00D2148C" w:rsidP="00D2148C">
      <w:pPr>
        <w:spacing w:before="180" w:after="180" w:line="240" w:lineRule="auto"/>
        <w:textAlignment w:val="baseline"/>
        <w:rPr>
          <w:rFonts w:ascii="Times New Roman" w:eastAsia="Times New Roman" w:hAnsi="Times New Roman" w:cs="Times New Roman"/>
          <w:color w:val="000000"/>
          <w:sz w:val="18"/>
          <w:szCs w:val="18"/>
          <w:lang w:eastAsia="pl-PL"/>
        </w:rPr>
      </w:pPr>
    </w:p>
    <w:p w14:paraId="53B80629" w14:textId="77777777" w:rsidR="00D2148C" w:rsidRDefault="00D2148C" w:rsidP="00D2148C">
      <w:pPr>
        <w:spacing w:before="180" w:after="180" w:line="240" w:lineRule="auto"/>
        <w:textAlignment w:val="baseline"/>
        <w:rPr>
          <w:rFonts w:ascii="Times New Roman" w:eastAsia="Times New Roman" w:hAnsi="Times New Roman" w:cs="Times New Roman"/>
          <w:color w:val="000000"/>
          <w:sz w:val="18"/>
          <w:szCs w:val="18"/>
          <w:lang w:eastAsia="pl-PL"/>
        </w:rPr>
      </w:pPr>
    </w:p>
    <w:p w14:paraId="55D12F94" w14:textId="77777777" w:rsidR="00D2148C" w:rsidRDefault="00D2148C" w:rsidP="00D2148C">
      <w:pPr>
        <w:spacing w:before="180" w:after="180" w:line="240" w:lineRule="auto"/>
        <w:textAlignment w:val="baseline"/>
        <w:rPr>
          <w:rFonts w:ascii="Times New Roman" w:eastAsia="Times New Roman" w:hAnsi="Times New Roman" w:cs="Times New Roman"/>
          <w:color w:val="000000"/>
          <w:sz w:val="18"/>
          <w:szCs w:val="18"/>
          <w:lang w:eastAsia="pl-PL"/>
        </w:rPr>
      </w:pPr>
    </w:p>
    <w:p w14:paraId="551B350E" w14:textId="77777777" w:rsidR="00D2148C" w:rsidRDefault="00D2148C" w:rsidP="00D2148C">
      <w:pPr>
        <w:spacing w:before="180" w:after="180" w:line="240" w:lineRule="auto"/>
        <w:textAlignment w:val="baseline"/>
        <w:rPr>
          <w:rFonts w:ascii="Times New Roman" w:eastAsia="Times New Roman" w:hAnsi="Times New Roman" w:cs="Times New Roman"/>
          <w:color w:val="000000"/>
          <w:sz w:val="18"/>
          <w:szCs w:val="18"/>
          <w:lang w:eastAsia="pl-PL"/>
        </w:rPr>
      </w:pPr>
    </w:p>
    <w:p w14:paraId="0FCF3055" w14:textId="77777777" w:rsidR="001164F6" w:rsidRDefault="001164F6" w:rsidP="00D2148C">
      <w:pPr>
        <w:spacing w:before="180" w:after="180" w:line="240" w:lineRule="auto"/>
        <w:textAlignment w:val="baseline"/>
        <w:rPr>
          <w:rFonts w:ascii="Times New Roman" w:eastAsia="Times New Roman" w:hAnsi="Times New Roman" w:cs="Times New Roman"/>
          <w:color w:val="000000"/>
          <w:sz w:val="18"/>
          <w:szCs w:val="18"/>
          <w:lang w:eastAsia="pl-PL"/>
        </w:rPr>
      </w:pPr>
    </w:p>
    <w:p w14:paraId="1A7DE2FB" w14:textId="77777777" w:rsidR="001164F6" w:rsidRDefault="001164F6" w:rsidP="00D2148C">
      <w:pPr>
        <w:spacing w:before="180" w:after="180" w:line="240" w:lineRule="auto"/>
        <w:textAlignment w:val="baseline"/>
        <w:rPr>
          <w:rFonts w:ascii="Times New Roman" w:eastAsia="Times New Roman" w:hAnsi="Times New Roman" w:cs="Times New Roman"/>
          <w:color w:val="000000"/>
          <w:sz w:val="18"/>
          <w:szCs w:val="18"/>
          <w:lang w:eastAsia="pl-PL"/>
        </w:rPr>
      </w:pPr>
    </w:p>
    <w:p w14:paraId="6A797034" w14:textId="77777777" w:rsidR="001164F6" w:rsidRDefault="001164F6" w:rsidP="00D2148C">
      <w:pPr>
        <w:spacing w:before="180" w:after="180" w:line="240" w:lineRule="auto"/>
        <w:textAlignment w:val="baseline"/>
        <w:rPr>
          <w:rFonts w:ascii="Times New Roman" w:eastAsia="Times New Roman" w:hAnsi="Times New Roman" w:cs="Times New Roman"/>
          <w:color w:val="000000"/>
          <w:sz w:val="18"/>
          <w:szCs w:val="18"/>
          <w:lang w:eastAsia="pl-PL"/>
        </w:rPr>
      </w:pPr>
    </w:p>
    <w:p w14:paraId="4FD25D7F" w14:textId="77777777" w:rsidR="001164F6" w:rsidRDefault="001164F6" w:rsidP="00D2148C">
      <w:pPr>
        <w:spacing w:before="180" w:after="180" w:line="240" w:lineRule="auto"/>
        <w:textAlignment w:val="baseline"/>
        <w:rPr>
          <w:rFonts w:ascii="Times New Roman" w:eastAsia="Times New Roman" w:hAnsi="Times New Roman" w:cs="Times New Roman"/>
          <w:color w:val="000000"/>
          <w:sz w:val="18"/>
          <w:szCs w:val="18"/>
          <w:lang w:eastAsia="pl-PL"/>
        </w:rPr>
      </w:pPr>
    </w:p>
    <w:p w14:paraId="5A048C86" w14:textId="77777777" w:rsidR="00130513" w:rsidRDefault="00130513" w:rsidP="00D2148C">
      <w:pPr>
        <w:spacing w:before="180" w:after="180" w:line="240" w:lineRule="auto"/>
        <w:textAlignment w:val="baseline"/>
        <w:rPr>
          <w:rFonts w:ascii="Times New Roman" w:eastAsia="Times New Roman" w:hAnsi="Times New Roman" w:cs="Times New Roman"/>
          <w:color w:val="000000"/>
          <w:sz w:val="18"/>
          <w:szCs w:val="18"/>
          <w:lang w:eastAsia="pl-PL"/>
        </w:rPr>
      </w:pPr>
    </w:p>
    <w:p w14:paraId="59AEDB94" w14:textId="77777777" w:rsidR="00130513" w:rsidRDefault="00130513" w:rsidP="00D2148C">
      <w:pPr>
        <w:spacing w:before="180" w:after="180" w:line="240" w:lineRule="auto"/>
        <w:textAlignment w:val="baseline"/>
        <w:rPr>
          <w:rFonts w:ascii="Times New Roman" w:eastAsia="Times New Roman" w:hAnsi="Times New Roman" w:cs="Times New Roman"/>
          <w:color w:val="000000"/>
          <w:sz w:val="18"/>
          <w:szCs w:val="18"/>
          <w:lang w:eastAsia="pl-PL"/>
        </w:rPr>
      </w:pPr>
    </w:p>
    <w:p w14:paraId="115F044B" w14:textId="77777777" w:rsidR="00130513" w:rsidRDefault="00130513" w:rsidP="00D2148C">
      <w:pPr>
        <w:spacing w:before="180" w:after="180" w:line="240" w:lineRule="auto"/>
        <w:textAlignment w:val="baseline"/>
        <w:rPr>
          <w:rFonts w:ascii="Times New Roman" w:eastAsia="Times New Roman" w:hAnsi="Times New Roman" w:cs="Times New Roman"/>
          <w:color w:val="000000"/>
          <w:sz w:val="18"/>
          <w:szCs w:val="18"/>
          <w:lang w:eastAsia="pl-PL"/>
        </w:rPr>
      </w:pPr>
    </w:p>
    <w:p w14:paraId="478A0D8D" w14:textId="77777777" w:rsidR="00130513" w:rsidRDefault="00130513" w:rsidP="00D2148C">
      <w:pPr>
        <w:spacing w:before="180" w:after="180" w:line="240" w:lineRule="auto"/>
        <w:textAlignment w:val="baseline"/>
        <w:rPr>
          <w:rFonts w:ascii="Times New Roman" w:eastAsia="Times New Roman" w:hAnsi="Times New Roman" w:cs="Times New Roman"/>
          <w:color w:val="000000"/>
          <w:sz w:val="18"/>
          <w:szCs w:val="18"/>
          <w:lang w:eastAsia="pl-PL"/>
        </w:rPr>
      </w:pPr>
    </w:p>
    <w:p w14:paraId="4950B662" w14:textId="77777777" w:rsidR="00130513" w:rsidRDefault="00130513" w:rsidP="00D2148C">
      <w:pPr>
        <w:spacing w:before="180" w:after="180" w:line="240" w:lineRule="auto"/>
        <w:textAlignment w:val="baseline"/>
        <w:rPr>
          <w:rFonts w:ascii="Times New Roman" w:eastAsia="Times New Roman" w:hAnsi="Times New Roman" w:cs="Times New Roman"/>
          <w:color w:val="000000"/>
          <w:sz w:val="18"/>
          <w:szCs w:val="18"/>
          <w:lang w:eastAsia="pl-PL"/>
        </w:rPr>
      </w:pPr>
    </w:p>
    <w:p w14:paraId="7D1A15BC" w14:textId="77777777" w:rsidR="00130513" w:rsidRDefault="00130513" w:rsidP="00D2148C">
      <w:pPr>
        <w:spacing w:before="180" w:after="180" w:line="240" w:lineRule="auto"/>
        <w:textAlignment w:val="baseline"/>
        <w:rPr>
          <w:rFonts w:ascii="Times New Roman" w:eastAsia="Times New Roman" w:hAnsi="Times New Roman" w:cs="Times New Roman"/>
          <w:color w:val="000000"/>
          <w:sz w:val="18"/>
          <w:szCs w:val="18"/>
          <w:lang w:eastAsia="pl-PL"/>
        </w:rPr>
      </w:pPr>
    </w:p>
    <w:p w14:paraId="3A060B5A" w14:textId="77777777" w:rsidR="00130513" w:rsidRDefault="00130513" w:rsidP="00D2148C">
      <w:pPr>
        <w:spacing w:before="180" w:after="180" w:line="240" w:lineRule="auto"/>
        <w:textAlignment w:val="baseline"/>
        <w:rPr>
          <w:rFonts w:ascii="Times New Roman" w:eastAsia="Times New Roman" w:hAnsi="Times New Roman" w:cs="Times New Roman"/>
          <w:color w:val="000000"/>
          <w:sz w:val="18"/>
          <w:szCs w:val="18"/>
          <w:lang w:eastAsia="pl-PL"/>
        </w:rPr>
      </w:pPr>
    </w:p>
    <w:p w14:paraId="178AAC7A" w14:textId="77777777" w:rsidR="00130513" w:rsidRDefault="00130513" w:rsidP="00D2148C">
      <w:pPr>
        <w:spacing w:before="180" w:after="180" w:line="240" w:lineRule="auto"/>
        <w:textAlignment w:val="baseline"/>
        <w:rPr>
          <w:rFonts w:ascii="Times New Roman" w:eastAsia="Times New Roman" w:hAnsi="Times New Roman" w:cs="Times New Roman"/>
          <w:color w:val="000000"/>
          <w:sz w:val="18"/>
          <w:szCs w:val="18"/>
          <w:lang w:eastAsia="pl-PL"/>
        </w:rPr>
      </w:pPr>
    </w:p>
    <w:p w14:paraId="41C4C52D" w14:textId="77777777" w:rsidR="00130513" w:rsidRDefault="00130513" w:rsidP="00D2148C">
      <w:pPr>
        <w:spacing w:before="180" w:after="180" w:line="240" w:lineRule="auto"/>
        <w:textAlignment w:val="baseline"/>
        <w:rPr>
          <w:rFonts w:ascii="Times New Roman" w:eastAsia="Times New Roman" w:hAnsi="Times New Roman" w:cs="Times New Roman"/>
          <w:color w:val="000000"/>
          <w:sz w:val="18"/>
          <w:szCs w:val="18"/>
          <w:lang w:eastAsia="pl-PL"/>
        </w:rPr>
      </w:pPr>
    </w:p>
    <w:p w14:paraId="5459AC79" w14:textId="77777777" w:rsidR="00D2148C" w:rsidRDefault="00D2148C" w:rsidP="00D2148C">
      <w:pPr>
        <w:spacing w:before="180" w:after="180" w:line="240" w:lineRule="auto"/>
        <w:textAlignment w:val="baseline"/>
        <w:rPr>
          <w:rFonts w:ascii="Times New Roman" w:eastAsia="Times New Roman" w:hAnsi="Times New Roman" w:cs="Times New Roman"/>
          <w:color w:val="000000"/>
          <w:sz w:val="18"/>
          <w:szCs w:val="18"/>
          <w:lang w:eastAsia="pl-PL"/>
        </w:rPr>
      </w:pPr>
    </w:p>
    <w:p w14:paraId="0F3A87E9" w14:textId="77777777" w:rsidR="00D2148C" w:rsidRPr="00C944DB" w:rsidRDefault="00D2148C" w:rsidP="00D2148C">
      <w:pPr>
        <w:spacing w:before="180" w:after="180" w:line="240" w:lineRule="auto"/>
        <w:textAlignment w:val="baseline"/>
        <w:rPr>
          <w:rFonts w:ascii="Times New Roman" w:eastAsia="Times New Roman" w:hAnsi="Times New Roman" w:cs="Times New Roman"/>
          <w:color w:val="000000"/>
          <w:sz w:val="18"/>
          <w:szCs w:val="18"/>
          <w:lang w:eastAsia="pl-PL"/>
        </w:rPr>
      </w:pPr>
      <w:r>
        <w:rPr>
          <w:rFonts w:ascii="Arial" w:hAnsi="Arial" w:cs="Arial"/>
          <w:sz w:val="25"/>
          <w:szCs w:val="25"/>
        </w:rPr>
        <w:lastRenderedPageBreak/>
        <w:t>Arkusz egzaminacyjny do egzaminu ósmoklasisty z języka polskiego, matematyki i języka obcego nowożytnego –schemat</w:t>
      </w:r>
    </w:p>
    <w:p w14:paraId="537CA2FA" w14:textId="77777777" w:rsidR="00D2148C" w:rsidRPr="00050DD7" w:rsidRDefault="00D2148C" w:rsidP="00D2148C">
      <w:pPr>
        <w:spacing w:before="180" w:after="180" w:line="240" w:lineRule="auto"/>
        <w:textAlignment w:val="baseline"/>
        <w:rPr>
          <w:rFonts w:ascii="Tahoma" w:eastAsia="Times New Roman" w:hAnsi="Tahoma" w:cs="Tahoma"/>
          <w:color w:val="000000"/>
          <w:sz w:val="18"/>
          <w:szCs w:val="18"/>
          <w:lang w:eastAsia="pl-PL"/>
        </w:rPr>
      </w:pPr>
      <w:r w:rsidRPr="00C944DB">
        <w:rPr>
          <w:rFonts w:ascii="Tahoma" w:eastAsia="Times New Roman" w:hAnsi="Tahoma" w:cs="Tahoma"/>
          <w:noProof/>
          <w:color w:val="000000"/>
          <w:sz w:val="18"/>
          <w:szCs w:val="18"/>
          <w:lang w:eastAsia="pl-PL"/>
        </w:rPr>
        <w:drawing>
          <wp:inline distT="0" distB="0" distL="0" distR="0" wp14:anchorId="79E86E75" wp14:editId="64E26DEC">
            <wp:extent cx="5760720" cy="2263775"/>
            <wp:effectExtent l="0" t="0" r="0" b="0"/>
            <wp:docPr id="9" name="Obraz 3" descr="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3.PNG"/>
                    <pic:cNvPicPr/>
                  </pic:nvPicPr>
                  <pic:blipFill rotWithShape="1">
                    <a:blip r:embed="rId11" cstate="print"/>
                    <a:srcRect l="-331" t="16410" r="331" b="-16410"/>
                    <a:stretch/>
                  </pic:blipFill>
                  <pic:spPr bwMode="auto">
                    <a:xfrm>
                      <a:off x="0" y="0"/>
                      <a:ext cx="5760720" cy="2263775"/>
                    </a:xfrm>
                    <a:prstGeom prst="rect">
                      <a:avLst/>
                    </a:prstGeom>
                    <a:ln>
                      <a:noFill/>
                    </a:ln>
                    <a:extLst>
                      <a:ext uri="{53640926-AAD7-44D8-BBD7-CCE9431645EC}">
                        <a14:shadowObscured xmlns:a14="http://schemas.microsoft.com/office/drawing/2010/main"/>
                      </a:ext>
                    </a:extLst>
                  </pic:spPr>
                </pic:pic>
              </a:graphicData>
            </a:graphic>
          </wp:inline>
        </w:drawing>
      </w:r>
    </w:p>
    <w:p w14:paraId="6F852689" w14:textId="77777777" w:rsidR="00D2148C" w:rsidRPr="00C944DB" w:rsidRDefault="00D2148C" w:rsidP="00D2148C">
      <w:pPr>
        <w:spacing w:after="0" w:line="240" w:lineRule="auto"/>
        <w:jc w:val="center"/>
        <w:textAlignment w:val="baseline"/>
        <w:rPr>
          <w:rFonts w:ascii="inherit" w:eastAsia="Times New Roman" w:hAnsi="inherit" w:cs="Tahoma"/>
          <w:color w:val="000000"/>
          <w:sz w:val="18"/>
          <w:szCs w:val="18"/>
          <w:lang w:eastAsia="pl-PL"/>
        </w:rPr>
      </w:pPr>
      <w:r w:rsidRPr="00C944DB">
        <w:rPr>
          <w:rFonts w:ascii="inherit" w:eastAsia="Times New Roman" w:hAnsi="inherit" w:cs="Tahoma"/>
          <w:b/>
          <w:bCs/>
          <w:color w:val="000000"/>
          <w:sz w:val="18"/>
          <w:szCs w:val="18"/>
          <w:bdr w:val="none" w:sz="0" w:space="0" w:color="auto" w:frame="1"/>
          <w:lang w:eastAsia="pl-PL"/>
        </w:rPr>
        <w:t>***</w:t>
      </w:r>
    </w:p>
    <w:p w14:paraId="62244E2D" w14:textId="77777777" w:rsidR="00D2148C" w:rsidRPr="00C944DB" w:rsidRDefault="00D2148C" w:rsidP="00D2148C">
      <w:pPr>
        <w:numPr>
          <w:ilvl w:val="0"/>
          <w:numId w:val="4"/>
        </w:numPr>
        <w:spacing w:after="0" w:line="240" w:lineRule="auto"/>
        <w:jc w:val="both"/>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Podczas egzaminu z każdego przedmiotu każdy zdający </w:t>
      </w:r>
      <w:r w:rsidRPr="00C944DB">
        <w:rPr>
          <w:rFonts w:ascii="inherit" w:eastAsia="Calibri" w:hAnsi="inherit" w:cs="Tahoma"/>
          <w:b/>
          <w:bCs/>
          <w:color w:val="000000"/>
          <w:sz w:val="24"/>
          <w:szCs w:val="24"/>
          <w:bdr w:val="none" w:sz="0" w:space="0" w:color="auto" w:frame="1"/>
        </w:rPr>
        <w:t>siedzi przy osobnym stoliku</w:t>
      </w:r>
      <w:r w:rsidRPr="00C944DB">
        <w:rPr>
          <w:rFonts w:ascii="inherit" w:eastAsia="Calibri" w:hAnsi="inherit" w:cs="Tahoma"/>
          <w:color w:val="000000"/>
          <w:sz w:val="24"/>
          <w:szCs w:val="24"/>
        </w:rPr>
        <w:t>. Na stoliku mogą znajdować się wyłącznie arkusze egzaminacyjne, materiały i przybory pomocnicze wskazane w komunikacie dyrektora CKE oraz – w przypadku uczniów chorych lub niepełnosprawnych – leki i inne pomoce konieczne ze względu na chorobę lub niepełnosprawność;</w:t>
      </w:r>
    </w:p>
    <w:p w14:paraId="25D810A8" w14:textId="77777777" w:rsidR="00D2148C" w:rsidRPr="00C944DB" w:rsidRDefault="00D2148C" w:rsidP="00D2148C">
      <w:pPr>
        <w:numPr>
          <w:ilvl w:val="0"/>
          <w:numId w:val="4"/>
        </w:numPr>
        <w:spacing w:after="0" w:line="240" w:lineRule="auto"/>
        <w:jc w:val="both"/>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do sali egzaminacyjnej </w:t>
      </w:r>
      <w:r w:rsidRPr="00C944DB">
        <w:rPr>
          <w:rFonts w:ascii="inherit" w:eastAsia="Calibri" w:hAnsi="inherit" w:cs="Tahoma"/>
          <w:b/>
          <w:bCs/>
          <w:color w:val="000000"/>
          <w:sz w:val="24"/>
          <w:szCs w:val="24"/>
          <w:bdr w:val="none" w:sz="0" w:space="0" w:color="auto" w:frame="1"/>
        </w:rPr>
        <w:t>nie można wnosić żadnych urządzeń telekomunikacyjnych</w:t>
      </w:r>
      <w:r w:rsidRPr="00C944DB">
        <w:rPr>
          <w:rFonts w:ascii="inherit" w:eastAsia="Calibri" w:hAnsi="inherit" w:cs="Tahoma"/>
          <w:color w:val="000000"/>
          <w:sz w:val="24"/>
          <w:szCs w:val="24"/>
        </w:rPr>
        <w:t xml:space="preserve">, np. telefonów komórkowych, odtwarzaczy mp3, </w:t>
      </w:r>
      <w:proofErr w:type="spellStart"/>
      <w:r w:rsidRPr="00C944DB">
        <w:rPr>
          <w:rFonts w:ascii="inherit" w:eastAsia="Calibri" w:hAnsi="inherit" w:cs="Tahoma"/>
          <w:color w:val="000000"/>
          <w:sz w:val="24"/>
          <w:szCs w:val="24"/>
        </w:rPr>
        <w:t>smartwatchy</w:t>
      </w:r>
      <w:proofErr w:type="spellEnd"/>
      <w:r w:rsidRPr="00C944DB">
        <w:rPr>
          <w:rFonts w:ascii="inherit" w:eastAsia="Calibri" w:hAnsi="inherit" w:cs="Tahoma"/>
          <w:color w:val="000000"/>
          <w:sz w:val="24"/>
          <w:szCs w:val="24"/>
        </w:rPr>
        <w:t>, ani korzystać z nich w tej sali. Złamanie powyższej zasady będzie każdorazowo skutkować unieważnieniem egzaminu z danego przedmiotu;</w:t>
      </w:r>
    </w:p>
    <w:p w14:paraId="6D03BD9E" w14:textId="77777777" w:rsidR="00D2148C" w:rsidRPr="00C944DB" w:rsidRDefault="00D2148C" w:rsidP="00D2148C">
      <w:pPr>
        <w:numPr>
          <w:ilvl w:val="0"/>
          <w:numId w:val="4"/>
        </w:numPr>
        <w:spacing w:after="0" w:line="240" w:lineRule="auto"/>
        <w:jc w:val="both"/>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w czasie egzaminu zdający mogą </w:t>
      </w:r>
      <w:r w:rsidRPr="00C944DB">
        <w:rPr>
          <w:rFonts w:ascii="inherit" w:eastAsia="Calibri" w:hAnsi="inherit" w:cs="Tahoma"/>
          <w:b/>
          <w:bCs/>
          <w:color w:val="000000"/>
          <w:sz w:val="24"/>
          <w:szCs w:val="24"/>
          <w:bdr w:val="none" w:sz="0" w:space="0" w:color="auto" w:frame="1"/>
        </w:rPr>
        <w:t>opuszczać salę egzaminacyjną w uzasadnionej sytuacji</w:t>
      </w:r>
      <w:r w:rsidRPr="00C944DB">
        <w:rPr>
          <w:rFonts w:ascii="inherit" w:eastAsia="Calibri" w:hAnsi="inherit" w:cs="Tahoma"/>
          <w:color w:val="000000"/>
          <w:sz w:val="24"/>
          <w:szCs w:val="24"/>
        </w:rPr>
        <w:t>, po uzyskaniu zezwolenia przewodniczącego zespołu nadzorującego i po zapewnieniu warunków wykluczających możliwość kontaktowania się z innymi osobami, poza osobami udzielającymi pomocy medycznej;</w:t>
      </w:r>
    </w:p>
    <w:p w14:paraId="438E4644" w14:textId="77777777" w:rsidR="00D2148C" w:rsidRPr="00C944DB" w:rsidRDefault="00D2148C" w:rsidP="00D2148C">
      <w:pPr>
        <w:numPr>
          <w:ilvl w:val="0"/>
          <w:numId w:val="4"/>
        </w:numPr>
        <w:spacing w:after="0" w:line="240" w:lineRule="auto"/>
        <w:jc w:val="both"/>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członkowie zespołu nadzorującego </w:t>
      </w:r>
      <w:r w:rsidRPr="00C944DB">
        <w:rPr>
          <w:rFonts w:ascii="inherit" w:eastAsia="Calibri" w:hAnsi="inherit" w:cs="Tahoma"/>
          <w:b/>
          <w:bCs/>
          <w:color w:val="000000"/>
          <w:sz w:val="24"/>
          <w:szCs w:val="24"/>
          <w:bdr w:val="none" w:sz="0" w:space="0" w:color="auto" w:frame="1"/>
        </w:rPr>
        <w:t>nie mogą udzielać zdającym wyjaśnień</w:t>
      </w:r>
      <w:r w:rsidRPr="00C944DB">
        <w:rPr>
          <w:rFonts w:ascii="inherit" w:eastAsia="Calibri" w:hAnsi="inherit" w:cs="Tahoma"/>
          <w:color w:val="000000"/>
          <w:sz w:val="24"/>
          <w:szCs w:val="24"/>
        </w:rPr>
        <w:t> dotyczących zadań egzaminacyjnych. Nie mogą również w żaden sposób komentować zadań egzaminacyjnych;</w:t>
      </w:r>
    </w:p>
    <w:p w14:paraId="442A7FE3" w14:textId="77777777" w:rsidR="00D2148C" w:rsidRPr="00C944DB" w:rsidRDefault="00D2148C" w:rsidP="00D2148C">
      <w:pPr>
        <w:numPr>
          <w:ilvl w:val="0"/>
          <w:numId w:val="4"/>
        </w:numPr>
        <w:spacing w:after="0" w:line="240" w:lineRule="auto"/>
        <w:jc w:val="both"/>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w przypadku:</w:t>
      </w:r>
    </w:p>
    <w:p w14:paraId="2D78F17F" w14:textId="77777777" w:rsidR="00D2148C" w:rsidRPr="00C944DB" w:rsidRDefault="00D2148C" w:rsidP="00D2148C">
      <w:pPr>
        <w:numPr>
          <w:ilvl w:val="0"/>
          <w:numId w:val="13"/>
        </w:numPr>
        <w:spacing w:after="0" w:line="240" w:lineRule="auto"/>
        <w:contextualSpacing/>
        <w:jc w:val="both"/>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stwierdzenia niesamodzielnego rozwiązywania zadań egzaminacyjnych lub</w:t>
      </w:r>
    </w:p>
    <w:p w14:paraId="13D55A4C" w14:textId="77777777" w:rsidR="00D2148C" w:rsidRPr="00C944DB" w:rsidRDefault="00D2148C" w:rsidP="00D2148C">
      <w:pPr>
        <w:numPr>
          <w:ilvl w:val="0"/>
          <w:numId w:val="13"/>
        </w:numPr>
        <w:spacing w:after="0" w:line="240" w:lineRule="auto"/>
        <w:contextualSpacing/>
        <w:jc w:val="both"/>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zakłócania przebiegu egzaminu, lub</w:t>
      </w:r>
    </w:p>
    <w:p w14:paraId="7AF5E22F" w14:textId="77777777" w:rsidR="00D2148C" w:rsidRPr="00C944DB" w:rsidRDefault="00D2148C" w:rsidP="00D2148C">
      <w:pPr>
        <w:numPr>
          <w:ilvl w:val="0"/>
          <w:numId w:val="13"/>
        </w:numPr>
        <w:spacing w:after="0" w:line="240" w:lineRule="auto"/>
        <w:contextualSpacing/>
        <w:jc w:val="both"/>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wniesienia do sali egzaminacyjnej materiałów lub przyborów pomocniczych niewymienionych w komunikacie dyrektora CKE</w:t>
      </w:r>
    </w:p>
    <w:p w14:paraId="45F31757" w14:textId="77777777" w:rsidR="00D2148C" w:rsidRPr="00C944DB" w:rsidRDefault="00D2148C" w:rsidP="00D2148C">
      <w:pPr>
        <w:spacing w:after="0" w:line="240" w:lineRule="auto"/>
        <w:jc w:val="both"/>
        <w:textAlignment w:val="baseline"/>
        <w:rPr>
          <w:rFonts w:ascii="inherit" w:eastAsia="Times New Roman" w:hAnsi="inherit" w:cs="Tahoma"/>
          <w:color w:val="000000"/>
          <w:sz w:val="24"/>
          <w:szCs w:val="24"/>
          <w:lang w:eastAsia="pl-PL"/>
        </w:rPr>
      </w:pPr>
      <w:r w:rsidRPr="00C944DB">
        <w:rPr>
          <w:rFonts w:ascii="inherit" w:eastAsia="Times New Roman" w:hAnsi="inherit" w:cs="Tahoma"/>
          <w:color w:val="000000"/>
          <w:sz w:val="24"/>
          <w:szCs w:val="24"/>
          <w:lang w:eastAsia="pl-PL"/>
        </w:rPr>
        <w:t>egzamin danego ucznia z danego przedmiotu egzaminacyjnego </w:t>
      </w:r>
      <w:r w:rsidRPr="00C944DB">
        <w:rPr>
          <w:rFonts w:ascii="inherit" w:eastAsia="Times New Roman" w:hAnsi="inherit" w:cs="Tahoma"/>
          <w:b/>
          <w:bCs/>
          <w:color w:val="000000"/>
          <w:sz w:val="24"/>
          <w:szCs w:val="24"/>
          <w:bdr w:val="none" w:sz="0" w:space="0" w:color="auto" w:frame="1"/>
          <w:lang w:eastAsia="pl-PL"/>
        </w:rPr>
        <w:t>może zostać unieważniony</w:t>
      </w:r>
      <w:r w:rsidRPr="00C944DB">
        <w:rPr>
          <w:rFonts w:ascii="inherit" w:eastAsia="Times New Roman" w:hAnsi="inherit" w:cs="Tahoma"/>
          <w:color w:val="000000"/>
          <w:sz w:val="24"/>
          <w:szCs w:val="24"/>
          <w:lang w:eastAsia="pl-PL"/>
        </w:rPr>
        <w:t>.</w:t>
      </w:r>
    </w:p>
    <w:p w14:paraId="19D33E99" w14:textId="77777777" w:rsidR="00D2148C" w:rsidRPr="00C944DB" w:rsidRDefault="00D2148C" w:rsidP="00D2148C">
      <w:pPr>
        <w:spacing w:after="0" w:line="240" w:lineRule="auto"/>
        <w:jc w:val="both"/>
        <w:textAlignment w:val="baseline"/>
        <w:rPr>
          <w:rFonts w:ascii="inherit" w:eastAsia="Times New Roman" w:hAnsi="inherit" w:cs="Tahoma"/>
          <w:color w:val="000000"/>
          <w:sz w:val="24"/>
          <w:szCs w:val="24"/>
          <w:lang w:eastAsia="pl-PL"/>
        </w:rPr>
      </w:pPr>
    </w:p>
    <w:p w14:paraId="58152CD3" w14:textId="77777777" w:rsidR="00D2148C" w:rsidRPr="00C944DB" w:rsidRDefault="00D2148C" w:rsidP="00D2148C">
      <w:pPr>
        <w:spacing w:before="180" w:after="180" w:line="240" w:lineRule="auto"/>
        <w:jc w:val="both"/>
        <w:textAlignment w:val="baseline"/>
        <w:rPr>
          <w:rFonts w:ascii="inherit" w:eastAsia="Times New Roman" w:hAnsi="inherit" w:cs="Tahoma"/>
          <w:color w:val="000000"/>
          <w:sz w:val="24"/>
          <w:szCs w:val="24"/>
          <w:lang w:eastAsia="pl-PL"/>
        </w:rPr>
      </w:pPr>
      <w:r w:rsidRPr="00C944DB">
        <w:rPr>
          <w:rFonts w:ascii="inherit" w:eastAsia="Times New Roman" w:hAnsi="inherit" w:cs="Tahoma"/>
          <w:color w:val="000000"/>
          <w:sz w:val="24"/>
          <w:szCs w:val="24"/>
          <w:lang w:eastAsia="pl-PL"/>
        </w:rPr>
        <w:t>Do każdego przedmiotu objętego egzaminem ósmoklasisty został przygotowany informator zawierający opis egzaminu z danego przedmiotu oraz przykładowe zadania egzaminacyjne wraz z rozwiązaniami. Informatory można znaleźć pod tym adresem:</w:t>
      </w:r>
    </w:p>
    <w:p w14:paraId="3F65922A" w14:textId="77777777" w:rsidR="00D2148C" w:rsidRPr="00C944DB" w:rsidRDefault="00D2148C" w:rsidP="00D2148C">
      <w:pPr>
        <w:spacing w:after="0" w:line="240" w:lineRule="auto"/>
        <w:jc w:val="center"/>
        <w:textAlignment w:val="baseline"/>
        <w:rPr>
          <w:rFonts w:ascii="Times New Roman" w:eastAsia="Times New Roman" w:hAnsi="Times New Roman" w:cs="Times New Roman"/>
          <w:sz w:val="24"/>
          <w:szCs w:val="24"/>
          <w:lang w:eastAsia="pl-PL"/>
        </w:rPr>
      </w:pPr>
      <w:hyperlink r:id="rId12" w:anchor="informatory" w:tgtFrame="_blank" w:history="1">
        <w:r w:rsidRPr="00C944DB">
          <w:rPr>
            <w:rFonts w:ascii="inherit" w:eastAsia="Times New Roman" w:hAnsi="inherit" w:cs="Tahoma"/>
            <w:b/>
            <w:bCs/>
            <w:color w:val="789F3A"/>
            <w:sz w:val="24"/>
            <w:szCs w:val="24"/>
            <w:u w:val="single"/>
            <w:bdr w:val="none" w:sz="0" w:space="0" w:color="auto" w:frame="1"/>
            <w:lang w:eastAsia="pl-PL"/>
          </w:rPr>
          <w:t>www.cke.edu.pl</w:t>
        </w:r>
      </w:hyperlink>
    </w:p>
    <w:p w14:paraId="36A5243C" w14:textId="77777777" w:rsidR="00D2148C" w:rsidRDefault="00D2148C" w:rsidP="00D2148C">
      <w:pPr>
        <w:spacing w:after="0" w:line="240" w:lineRule="auto"/>
        <w:jc w:val="center"/>
        <w:textAlignment w:val="baseline"/>
        <w:rPr>
          <w:rFonts w:ascii="inherit" w:eastAsia="Times New Roman" w:hAnsi="inherit" w:cs="Tahoma"/>
          <w:color w:val="000000"/>
          <w:sz w:val="24"/>
          <w:szCs w:val="24"/>
          <w:lang w:eastAsia="pl-PL"/>
        </w:rPr>
      </w:pPr>
    </w:p>
    <w:p w14:paraId="786BD681" w14:textId="77777777" w:rsidR="00F17FE0" w:rsidRDefault="00F17FE0" w:rsidP="00D2148C">
      <w:pPr>
        <w:spacing w:after="0" w:line="240" w:lineRule="auto"/>
        <w:jc w:val="center"/>
        <w:textAlignment w:val="baseline"/>
        <w:rPr>
          <w:rFonts w:ascii="inherit" w:eastAsia="Times New Roman" w:hAnsi="inherit" w:cs="Tahoma"/>
          <w:color w:val="000000"/>
          <w:sz w:val="24"/>
          <w:szCs w:val="24"/>
          <w:lang w:eastAsia="pl-PL"/>
        </w:rPr>
      </w:pPr>
    </w:p>
    <w:p w14:paraId="5C11025B" w14:textId="77777777" w:rsidR="00F17FE0" w:rsidRDefault="00F17FE0" w:rsidP="00D2148C">
      <w:pPr>
        <w:spacing w:after="0" w:line="240" w:lineRule="auto"/>
        <w:jc w:val="center"/>
        <w:textAlignment w:val="baseline"/>
        <w:rPr>
          <w:rFonts w:ascii="inherit" w:eastAsia="Times New Roman" w:hAnsi="inherit" w:cs="Tahoma"/>
          <w:color w:val="000000"/>
          <w:sz w:val="24"/>
          <w:szCs w:val="24"/>
          <w:lang w:eastAsia="pl-PL"/>
        </w:rPr>
      </w:pPr>
    </w:p>
    <w:p w14:paraId="24B8B7D2" w14:textId="77777777" w:rsidR="00130513" w:rsidRDefault="00130513" w:rsidP="00D2148C">
      <w:pPr>
        <w:spacing w:after="0" w:line="240" w:lineRule="auto"/>
        <w:jc w:val="center"/>
        <w:textAlignment w:val="baseline"/>
        <w:rPr>
          <w:rFonts w:ascii="inherit" w:eastAsia="Times New Roman" w:hAnsi="inherit" w:cs="Tahoma"/>
          <w:color w:val="000000"/>
          <w:sz w:val="24"/>
          <w:szCs w:val="24"/>
          <w:lang w:eastAsia="pl-PL"/>
        </w:rPr>
      </w:pPr>
    </w:p>
    <w:p w14:paraId="4AFEA239" w14:textId="77777777" w:rsidR="00130513" w:rsidRDefault="00130513" w:rsidP="00D2148C">
      <w:pPr>
        <w:spacing w:after="0" w:line="240" w:lineRule="auto"/>
        <w:jc w:val="center"/>
        <w:textAlignment w:val="baseline"/>
        <w:rPr>
          <w:rFonts w:ascii="inherit" w:eastAsia="Times New Roman" w:hAnsi="inherit" w:cs="Tahoma"/>
          <w:color w:val="000000"/>
          <w:sz w:val="24"/>
          <w:szCs w:val="24"/>
          <w:lang w:eastAsia="pl-PL"/>
        </w:rPr>
      </w:pPr>
    </w:p>
    <w:p w14:paraId="139441B1" w14:textId="77777777" w:rsidR="00F17FE0" w:rsidRPr="00C944DB" w:rsidRDefault="00F17FE0" w:rsidP="00D2148C">
      <w:pPr>
        <w:spacing w:after="0" w:line="240" w:lineRule="auto"/>
        <w:jc w:val="center"/>
        <w:textAlignment w:val="baseline"/>
        <w:rPr>
          <w:rFonts w:ascii="inherit" w:eastAsia="Times New Roman" w:hAnsi="inherit" w:cs="Tahoma"/>
          <w:color w:val="000000"/>
          <w:sz w:val="24"/>
          <w:szCs w:val="24"/>
          <w:lang w:eastAsia="pl-PL"/>
        </w:rPr>
      </w:pPr>
    </w:p>
    <w:p w14:paraId="39A8D49B" w14:textId="77777777" w:rsidR="00D2148C" w:rsidRPr="00C944DB" w:rsidRDefault="00D2148C" w:rsidP="00D2148C">
      <w:pPr>
        <w:spacing w:after="0" w:line="240" w:lineRule="auto"/>
        <w:jc w:val="center"/>
        <w:textAlignment w:val="baseline"/>
        <w:rPr>
          <w:rFonts w:ascii="inherit" w:eastAsia="Times New Roman" w:hAnsi="inherit" w:cs="Tahoma"/>
          <w:color w:val="000000"/>
          <w:sz w:val="24"/>
          <w:szCs w:val="24"/>
          <w:lang w:eastAsia="pl-PL"/>
        </w:rPr>
      </w:pPr>
      <w:r w:rsidRPr="00C944DB">
        <w:rPr>
          <w:rFonts w:ascii="inherit" w:eastAsia="Times New Roman" w:hAnsi="inherit" w:cs="Tahoma"/>
          <w:b/>
          <w:bCs/>
          <w:color w:val="000000"/>
          <w:sz w:val="24"/>
          <w:szCs w:val="24"/>
          <w:bdr w:val="none" w:sz="0" w:space="0" w:color="auto" w:frame="1"/>
          <w:lang w:eastAsia="pl-PL"/>
        </w:rPr>
        <w:t>DOSTOSOWANIE WARUNKÓW I FORM PRZEPROWADZANIA EGZAMINU DO INDYWIDUALNYCH POTRZEB UCZNIÓW</w:t>
      </w:r>
    </w:p>
    <w:p w14:paraId="1CF105B8" w14:textId="77777777" w:rsidR="00D2148C" w:rsidRPr="00C944DB" w:rsidRDefault="00D2148C" w:rsidP="00D2148C">
      <w:pPr>
        <w:spacing w:before="180" w:after="180" w:line="240" w:lineRule="auto"/>
        <w:textAlignment w:val="baseline"/>
        <w:rPr>
          <w:rFonts w:ascii="inherit" w:eastAsia="Times New Roman" w:hAnsi="inherit" w:cs="Tahoma"/>
          <w:color w:val="000000"/>
          <w:sz w:val="24"/>
          <w:szCs w:val="24"/>
          <w:lang w:eastAsia="pl-PL"/>
        </w:rPr>
      </w:pPr>
      <w:r w:rsidRPr="00C944DB">
        <w:rPr>
          <w:rFonts w:ascii="inherit" w:eastAsia="Times New Roman" w:hAnsi="inherit" w:cs="Tahoma"/>
          <w:color w:val="000000"/>
          <w:sz w:val="24"/>
          <w:szCs w:val="24"/>
          <w:lang w:eastAsia="pl-PL"/>
        </w:rPr>
        <w:t>Uczniowie ze specjalnymi potrzebami edukacyjnymi, w tym:</w:t>
      </w:r>
    </w:p>
    <w:p w14:paraId="65751B4A" w14:textId="77777777" w:rsidR="00D2148C" w:rsidRPr="00C944DB" w:rsidRDefault="00D2148C" w:rsidP="00D2148C">
      <w:pPr>
        <w:numPr>
          <w:ilvl w:val="0"/>
          <w:numId w:val="14"/>
        </w:numPr>
        <w:spacing w:after="0" w:line="240" w:lineRule="auto"/>
        <w:contextualSpacing/>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uczniowie niepełnosprawni;</w:t>
      </w:r>
    </w:p>
    <w:p w14:paraId="58A4CF9B" w14:textId="77777777" w:rsidR="00D2148C" w:rsidRPr="00C944DB" w:rsidRDefault="00D2148C" w:rsidP="00D2148C">
      <w:pPr>
        <w:numPr>
          <w:ilvl w:val="0"/>
          <w:numId w:val="14"/>
        </w:numPr>
        <w:spacing w:after="0" w:line="240" w:lineRule="auto"/>
        <w:contextualSpacing/>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uczniowie niedostosowani społecznie;</w:t>
      </w:r>
    </w:p>
    <w:p w14:paraId="45BD5276" w14:textId="77777777" w:rsidR="00D2148C" w:rsidRPr="00C944DB" w:rsidRDefault="00D2148C" w:rsidP="00D2148C">
      <w:pPr>
        <w:numPr>
          <w:ilvl w:val="0"/>
          <w:numId w:val="14"/>
        </w:numPr>
        <w:spacing w:after="0" w:line="240" w:lineRule="auto"/>
        <w:contextualSpacing/>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uczniowie zagrożeni niedostosowaniem społecznym;</w:t>
      </w:r>
    </w:p>
    <w:p w14:paraId="0B115AF4" w14:textId="77777777" w:rsidR="00D2148C" w:rsidRPr="00C944DB" w:rsidRDefault="00D2148C" w:rsidP="00D2148C">
      <w:pPr>
        <w:numPr>
          <w:ilvl w:val="0"/>
          <w:numId w:val="14"/>
        </w:numPr>
        <w:spacing w:after="0" w:line="240" w:lineRule="auto"/>
        <w:contextualSpacing/>
        <w:textAlignment w:val="baseline"/>
        <w:rPr>
          <w:rFonts w:ascii="inherit" w:eastAsia="Calibri" w:hAnsi="inherit" w:cs="Tahoma"/>
          <w:color w:val="000000"/>
          <w:sz w:val="24"/>
          <w:szCs w:val="24"/>
        </w:rPr>
      </w:pPr>
      <w:r w:rsidRPr="00C944DB">
        <w:rPr>
          <w:rFonts w:ascii="inherit" w:eastAsia="Calibri" w:hAnsi="inherit" w:cs="Tahoma"/>
          <w:color w:val="000000"/>
          <w:sz w:val="24"/>
          <w:szCs w:val="24"/>
        </w:rPr>
        <w:t>osoby niebędące obywatelami polskimi, a korzystające z nauki i opieki w szkołach podstawowych;</w:t>
      </w:r>
    </w:p>
    <w:p w14:paraId="33DAED33" w14:textId="77777777" w:rsidR="00D2148C" w:rsidRPr="00C944DB" w:rsidRDefault="00D2148C" w:rsidP="00D2148C">
      <w:pPr>
        <w:spacing w:after="0" w:line="240" w:lineRule="auto"/>
        <w:textAlignment w:val="baseline"/>
        <w:rPr>
          <w:rFonts w:ascii="inherit" w:eastAsia="Times New Roman" w:hAnsi="inherit" w:cs="Tahoma"/>
          <w:color w:val="000000"/>
          <w:sz w:val="24"/>
          <w:szCs w:val="24"/>
          <w:lang w:eastAsia="pl-PL"/>
        </w:rPr>
      </w:pPr>
      <w:r w:rsidRPr="00C944DB">
        <w:rPr>
          <w:rFonts w:ascii="inherit" w:eastAsia="Times New Roman" w:hAnsi="inherit" w:cs="Tahoma"/>
          <w:color w:val="000000"/>
          <w:sz w:val="24"/>
          <w:szCs w:val="24"/>
          <w:lang w:eastAsia="pl-PL"/>
        </w:rPr>
        <w:t>przystępują do egzaminu ósmoklasisty zgodnie z ogólnym harmonogramem i według obowiązujących wymagań egzaminacyjnych, </w:t>
      </w:r>
      <w:r w:rsidRPr="00C944DB">
        <w:rPr>
          <w:rFonts w:ascii="inherit" w:eastAsia="Times New Roman" w:hAnsi="inherit" w:cs="Tahoma"/>
          <w:b/>
          <w:bCs/>
          <w:color w:val="000000"/>
          <w:sz w:val="24"/>
          <w:szCs w:val="24"/>
          <w:bdr w:val="none" w:sz="0" w:space="0" w:color="auto" w:frame="1"/>
          <w:lang w:eastAsia="pl-PL"/>
        </w:rPr>
        <w:t>w warunkach lub formach dostosowanych do ich potrzeb</w:t>
      </w:r>
      <w:r w:rsidRPr="00C944DB">
        <w:rPr>
          <w:rFonts w:ascii="inherit" w:eastAsia="Times New Roman" w:hAnsi="inherit" w:cs="Tahoma"/>
          <w:color w:val="000000"/>
          <w:sz w:val="24"/>
          <w:szCs w:val="24"/>
          <w:lang w:eastAsia="pl-PL"/>
        </w:rPr>
        <w:t>.</w:t>
      </w:r>
      <w:r w:rsidRPr="00C944DB">
        <w:rPr>
          <w:rFonts w:ascii="inherit" w:eastAsia="Times New Roman" w:hAnsi="inherit" w:cs="Tahoma"/>
          <w:color w:val="000000"/>
          <w:sz w:val="24"/>
          <w:szCs w:val="24"/>
          <w:lang w:eastAsia="pl-PL"/>
        </w:rPr>
        <w:br/>
        <w:t>Za dostosowanie warunków i form przeprowadzania egzaminu do potrzeb uczniów odpowiada przewodniczący szkolnego zespołu egzaminacyjnego (zazwyczaj jest nim dyrektor szkoły).</w:t>
      </w:r>
    </w:p>
    <w:p w14:paraId="70CA9DF5" w14:textId="77777777" w:rsidR="00D2148C" w:rsidRPr="00C944DB" w:rsidRDefault="00D2148C" w:rsidP="00D2148C">
      <w:pPr>
        <w:spacing w:after="0" w:line="240" w:lineRule="auto"/>
        <w:textAlignment w:val="baseline"/>
        <w:rPr>
          <w:rFonts w:ascii="inherit" w:eastAsia="Times New Roman" w:hAnsi="inherit" w:cs="Tahoma"/>
          <w:color w:val="000000"/>
          <w:sz w:val="24"/>
          <w:szCs w:val="24"/>
          <w:lang w:eastAsia="pl-PL"/>
        </w:rPr>
      </w:pPr>
      <w:r w:rsidRPr="00C944DB">
        <w:rPr>
          <w:rFonts w:ascii="inherit" w:eastAsia="Times New Roman" w:hAnsi="inherit" w:cs="Tahoma"/>
          <w:color w:val="000000"/>
          <w:sz w:val="24"/>
          <w:szCs w:val="24"/>
          <w:lang w:eastAsia="pl-PL"/>
        </w:rPr>
        <w:br/>
      </w:r>
      <w:r w:rsidRPr="00C944DB">
        <w:rPr>
          <w:rFonts w:ascii="inherit" w:eastAsia="Times New Roman" w:hAnsi="inherit" w:cs="Tahoma"/>
          <w:b/>
          <w:bCs/>
          <w:color w:val="000000"/>
          <w:sz w:val="24"/>
          <w:szCs w:val="24"/>
          <w:bdr w:val="none" w:sz="0" w:space="0" w:color="auto" w:frame="1"/>
          <w:lang w:eastAsia="pl-PL"/>
        </w:rPr>
        <w:t>Związane z tym działania najczęściej jednak spoczywają na pedagogu szkolnym. W związku z tym, powinien on bardzo dobrze znać obowiązujące procedury.</w:t>
      </w:r>
      <w:r w:rsidRPr="00C944DB">
        <w:rPr>
          <w:rFonts w:ascii="inherit" w:eastAsia="Times New Roman" w:hAnsi="inherit" w:cs="Tahoma"/>
          <w:color w:val="000000"/>
          <w:sz w:val="24"/>
          <w:szCs w:val="24"/>
          <w:lang w:eastAsia="pl-PL"/>
        </w:rPr>
        <w:br/>
      </w:r>
      <w:r w:rsidRPr="00C944DB">
        <w:rPr>
          <w:rFonts w:ascii="inherit" w:eastAsia="Times New Roman" w:hAnsi="inherit" w:cs="Tahoma"/>
          <w:color w:val="000000"/>
          <w:sz w:val="24"/>
          <w:szCs w:val="24"/>
          <w:lang w:eastAsia="pl-PL"/>
        </w:rPr>
        <w:br/>
        <w:t>Sposób dostosowania warunków lub form przeprowadzania egzaminu do potrzeb i możliwości danego ucznia </w:t>
      </w:r>
      <w:r w:rsidRPr="00C944DB">
        <w:rPr>
          <w:rFonts w:ascii="inherit" w:eastAsia="Times New Roman" w:hAnsi="inherit" w:cs="Tahoma"/>
          <w:b/>
          <w:bCs/>
          <w:color w:val="000000"/>
          <w:sz w:val="24"/>
          <w:szCs w:val="24"/>
          <w:bdr w:val="none" w:sz="0" w:space="0" w:color="auto" w:frame="1"/>
          <w:lang w:eastAsia="pl-PL"/>
        </w:rPr>
        <w:t>wskazuje rada pedagogiczna</w:t>
      </w:r>
      <w:r w:rsidRPr="00C944DB">
        <w:rPr>
          <w:rFonts w:ascii="inherit" w:eastAsia="Times New Roman" w:hAnsi="inherit" w:cs="Tahoma"/>
          <w:color w:val="000000"/>
          <w:sz w:val="24"/>
          <w:szCs w:val="24"/>
          <w:lang w:eastAsia="pl-PL"/>
        </w:rPr>
        <w:t>, wybierając spośród dostosowań wskazanych w komunikacie dyrektora CKE.</w:t>
      </w:r>
      <w:r w:rsidRPr="00C944DB">
        <w:rPr>
          <w:rFonts w:ascii="inherit" w:eastAsia="Times New Roman" w:hAnsi="inherit" w:cs="Tahoma"/>
          <w:color w:val="000000"/>
          <w:sz w:val="24"/>
          <w:szCs w:val="24"/>
          <w:lang w:eastAsia="pl-PL"/>
        </w:rPr>
        <w:br/>
        <w:t>Komunikat ten jest publikowany </w:t>
      </w:r>
      <w:r w:rsidRPr="00C944DB">
        <w:rPr>
          <w:rFonts w:ascii="inherit" w:eastAsia="Times New Roman" w:hAnsi="inherit" w:cs="Tahoma"/>
          <w:b/>
          <w:bCs/>
          <w:color w:val="000000"/>
          <w:sz w:val="24"/>
          <w:szCs w:val="24"/>
          <w:bdr w:val="none" w:sz="0" w:space="0" w:color="auto" w:frame="1"/>
          <w:lang w:eastAsia="pl-PL"/>
        </w:rPr>
        <w:t>do 10 września</w:t>
      </w:r>
      <w:r w:rsidRPr="00C944DB">
        <w:rPr>
          <w:rFonts w:ascii="inherit" w:eastAsia="Times New Roman" w:hAnsi="inherit" w:cs="Tahoma"/>
          <w:color w:val="000000"/>
          <w:sz w:val="24"/>
          <w:szCs w:val="24"/>
          <w:lang w:eastAsia="pl-PL"/>
        </w:rPr>
        <w:t> roku szkolnego, w którym jest przeprowadzany egzamin.</w:t>
      </w:r>
    </w:p>
    <w:p w14:paraId="281AB771" w14:textId="77777777" w:rsidR="00D2148C" w:rsidRPr="00C944DB" w:rsidRDefault="00D2148C" w:rsidP="00D2148C">
      <w:pPr>
        <w:spacing w:before="180" w:after="180" w:line="240" w:lineRule="auto"/>
        <w:jc w:val="center"/>
        <w:textAlignment w:val="baseline"/>
        <w:rPr>
          <w:rFonts w:ascii="inherit" w:eastAsia="Times New Roman" w:hAnsi="inherit" w:cs="Tahoma"/>
          <w:color w:val="000000"/>
          <w:sz w:val="24"/>
          <w:szCs w:val="24"/>
          <w:lang w:eastAsia="pl-PL"/>
        </w:rPr>
      </w:pPr>
      <w:r w:rsidRPr="00C944DB">
        <w:rPr>
          <w:rFonts w:ascii="inherit" w:eastAsia="Times New Roman" w:hAnsi="inherit" w:cs="Tahoma"/>
          <w:color w:val="000000"/>
          <w:sz w:val="24"/>
          <w:szCs w:val="24"/>
          <w:lang w:eastAsia="pl-PL"/>
        </w:rPr>
        <w:t>***</w:t>
      </w:r>
    </w:p>
    <w:p w14:paraId="23FC3235" w14:textId="77777777" w:rsidR="00D2148C" w:rsidRPr="00C944DB" w:rsidRDefault="00D2148C" w:rsidP="00F17FE0">
      <w:pPr>
        <w:spacing w:before="180" w:after="180" w:line="240" w:lineRule="auto"/>
        <w:textAlignment w:val="baseline"/>
        <w:rPr>
          <w:rFonts w:ascii="inherit" w:eastAsia="Times New Roman" w:hAnsi="inherit" w:cs="Tahoma"/>
          <w:color w:val="000000"/>
          <w:sz w:val="24"/>
          <w:szCs w:val="24"/>
          <w:lang w:eastAsia="pl-PL"/>
        </w:rPr>
      </w:pPr>
    </w:p>
    <w:p w14:paraId="1D1EF206" w14:textId="77777777" w:rsidR="00D2148C" w:rsidRPr="00C944DB" w:rsidRDefault="00D2148C" w:rsidP="00D2148C">
      <w:pPr>
        <w:spacing w:after="0" w:line="240" w:lineRule="auto"/>
        <w:jc w:val="center"/>
        <w:textAlignment w:val="baseline"/>
        <w:rPr>
          <w:rFonts w:ascii="inherit" w:eastAsia="Times New Roman" w:hAnsi="inherit" w:cs="Tahoma"/>
          <w:color w:val="000000"/>
          <w:sz w:val="24"/>
          <w:szCs w:val="24"/>
          <w:lang w:eastAsia="pl-PL"/>
        </w:rPr>
      </w:pPr>
      <w:r w:rsidRPr="00C944DB">
        <w:rPr>
          <w:rFonts w:ascii="inherit" w:eastAsia="Times New Roman" w:hAnsi="inherit" w:cs="Tahoma"/>
          <w:b/>
          <w:bCs/>
          <w:color w:val="000000"/>
          <w:sz w:val="24"/>
          <w:szCs w:val="24"/>
          <w:bdr w:val="none" w:sz="0" w:space="0" w:color="auto" w:frame="1"/>
          <w:lang w:eastAsia="pl-PL"/>
        </w:rPr>
        <w:t>Dokumenty, na podstawie których przysługuje dostosowanie</w:t>
      </w:r>
    </w:p>
    <w:p w14:paraId="473790B1" w14:textId="77777777" w:rsidR="00D2148C" w:rsidRPr="00C944DB" w:rsidRDefault="00D2148C" w:rsidP="00D2148C">
      <w:pPr>
        <w:spacing w:after="0" w:line="240" w:lineRule="auto"/>
        <w:jc w:val="center"/>
        <w:textAlignment w:val="baseline"/>
        <w:rPr>
          <w:rFonts w:ascii="inherit" w:eastAsia="Times New Roman" w:hAnsi="inherit" w:cs="Tahoma"/>
          <w:color w:val="000000"/>
          <w:sz w:val="24"/>
          <w:szCs w:val="24"/>
          <w:lang w:eastAsia="pl-PL"/>
        </w:rPr>
      </w:pPr>
      <w:r w:rsidRPr="00C944DB">
        <w:rPr>
          <w:rFonts w:ascii="inherit" w:eastAsia="Times New Roman" w:hAnsi="inherit" w:cs="Tahoma"/>
          <w:b/>
          <w:bCs/>
          <w:color w:val="000000"/>
          <w:sz w:val="24"/>
          <w:szCs w:val="24"/>
          <w:bdr w:val="none" w:sz="0" w:space="0" w:color="auto" w:frame="1"/>
          <w:lang w:eastAsia="pl-PL"/>
        </w:rPr>
        <w:t>warunków lub form przeprowadzania egzaminu</w:t>
      </w:r>
    </w:p>
    <w:p w14:paraId="39B6BF33" w14:textId="77777777" w:rsidR="00D2148C" w:rsidRPr="00C944DB" w:rsidRDefault="00D2148C" w:rsidP="00D2148C">
      <w:pPr>
        <w:spacing w:before="180" w:after="180" w:line="240" w:lineRule="auto"/>
        <w:textAlignment w:val="baseline"/>
        <w:rPr>
          <w:rFonts w:ascii="inherit" w:eastAsia="Times New Roman" w:hAnsi="inherit" w:cs="Tahoma"/>
          <w:color w:val="000000"/>
          <w:sz w:val="18"/>
          <w:szCs w:val="18"/>
          <w:lang w:eastAsia="pl-PL"/>
        </w:rPr>
      </w:pPr>
      <w:r w:rsidRPr="00C944DB">
        <w:rPr>
          <w:rFonts w:ascii="inherit" w:eastAsia="Times New Roman" w:hAnsi="inherit" w:cs="Tahoma"/>
          <w:color w:val="000000"/>
          <w:sz w:val="18"/>
          <w:szCs w:val="18"/>
          <w:lang w:eastAsia="pl-PL"/>
        </w:rPr>
        <w:t> </w:t>
      </w:r>
    </w:p>
    <w:tbl>
      <w:tblPr>
        <w:tblW w:w="11130" w:type="dxa"/>
        <w:tblBorders>
          <w:left w:val="single" w:sz="6" w:space="0" w:color="9CA3A5"/>
          <w:bottom w:val="single" w:sz="6" w:space="0" w:color="9CA3A5"/>
        </w:tblBorders>
        <w:shd w:val="clear" w:color="auto" w:fill="FFFFFF"/>
        <w:tblCellMar>
          <w:left w:w="0" w:type="dxa"/>
          <w:right w:w="0" w:type="dxa"/>
        </w:tblCellMar>
        <w:tblLook w:val="04A0" w:firstRow="1" w:lastRow="0" w:firstColumn="1" w:lastColumn="0" w:noHBand="0" w:noVBand="1"/>
      </w:tblPr>
      <w:tblGrid>
        <w:gridCol w:w="3336"/>
        <w:gridCol w:w="7794"/>
      </w:tblGrid>
      <w:tr w:rsidR="00D2148C" w:rsidRPr="00C944DB" w14:paraId="24F1C510" w14:textId="77777777" w:rsidTr="006F07CE">
        <w:tc>
          <w:tcPr>
            <w:tcW w:w="3336" w:type="dxa"/>
            <w:tcBorders>
              <w:top w:val="single" w:sz="6" w:space="0" w:color="9CA3A5"/>
              <w:left w:val="nil"/>
              <w:bottom w:val="nil"/>
              <w:right w:val="single" w:sz="6" w:space="0" w:color="9CA3A5"/>
            </w:tcBorders>
            <w:shd w:val="clear" w:color="auto" w:fill="FFFFFF"/>
            <w:tcMar>
              <w:top w:w="75" w:type="dxa"/>
              <w:left w:w="75" w:type="dxa"/>
              <w:bottom w:w="75" w:type="dxa"/>
              <w:right w:w="75" w:type="dxa"/>
            </w:tcMar>
            <w:vAlign w:val="center"/>
            <w:hideMark/>
          </w:tcPr>
          <w:p w14:paraId="32D1ECC2" w14:textId="77777777" w:rsidR="00D2148C" w:rsidRPr="00C944DB" w:rsidRDefault="00D2148C" w:rsidP="006F07CE">
            <w:pPr>
              <w:spacing w:before="180" w:after="180" w:line="240" w:lineRule="auto"/>
              <w:textAlignment w:val="baseline"/>
              <w:rPr>
                <w:rFonts w:ascii="inherit" w:eastAsia="Times New Roman" w:hAnsi="inherit" w:cs="Times New Roman"/>
                <w:sz w:val="18"/>
                <w:szCs w:val="18"/>
                <w:lang w:eastAsia="pl-PL"/>
              </w:rPr>
            </w:pPr>
            <w:r w:rsidRPr="00C944DB">
              <w:rPr>
                <w:rFonts w:ascii="inherit" w:eastAsia="Times New Roman" w:hAnsi="inherit" w:cs="Times New Roman"/>
                <w:sz w:val="18"/>
                <w:szCs w:val="18"/>
                <w:lang w:eastAsia="pl-PL"/>
              </w:rPr>
              <w:t>DOKUMENT</w:t>
            </w:r>
          </w:p>
        </w:tc>
        <w:tc>
          <w:tcPr>
            <w:tcW w:w="7794" w:type="dxa"/>
            <w:tcBorders>
              <w:top w:val="single" w:sz="6" w:space="0" w:color="9CA3A5"/>
              <w:left w:val="nil"/>
              <w:bottom w:val="nil"/>
              <w:right w:val="single" w:sz="6" w:space="0" w:color="9CA3A5"/>
            </w:tcBorders>
            <w:shd w:val="clear" w:color="auto" w:fill="FFFFFF"/>
            <w:tcMar>
              <w:top w:w="75" w:type="dxa"/>
              <w:left w:w="75" w:type="dxa"/>
              <w:bottom w:w="75" w:type="dxa"/>
              <w:right w:w="75" w:type="dxa"/>
            </w:tcMar>
            <w:vAlign w:val="center"/>
            <w:hideMark/>
          </w:tcPr>
          <w:p w14:paraId="3A74912A" w14:textId="77777777" w:rsidR="00D2148C" w:rsidRPr="00C944DB" w:rsidRDefault="00D2148C" w:rsidP="006F07CE">
            <w:pPr>
              <w:spacing w:before="180" w:after="180" w:line="240" w:lineRule="auto"/>
              <w:textAlignment w:val="baseline"/>
              <w:rPr>
                <w:rFonts w:ascii="inherit" w:eastAsia="Times New Roman" w:hAnsi="inherit" w:cs="Times New Roman"/>
                <w:sz w:val="18"/>
                <w:szCs w:val="18"/>
                <w:lang w:eastAsia="pl-PL"/>
              </w:rPr>
            </w:pPr>
            <w:r w:rsidRPr="00C944DB">
              <w:rPr>
                <w:rFonts w:ascii="inherit" w:eastAsia="Times New Roman" w:hAnsi="inherit" w:cs="Times New Roman"/>
                <w:sz w:val="18"/>
                <w:szCs w:val="18"/>
                <w:lang w:eastAsia="pl-PL"/>
              </w:rPr>
              <w:t>GRUPY UCZNIÓW, KTÓRYM PRZYSŁUGUJE DOSTOSOWANIE</w:t>
            </w:r>
          </w:p>
        </w:tc>
      </w:tr>
      <w:tr w:rsidR="00D2148C" w:rsidRPr="00C944DB" w14:paraId="0731B307" w14:textId="77777777" w:rsidTr="006F07CE">
        <w:tc>
          <w:tcPr>
            <w:tcW w:w="3336" w:type="dxa"/>
            <w:tcBorders>
              <w:top w:val="single" w:sz="6" w:space="0" w:color="9CA3A5"/>
              <w:left w:val="nil"/>
              <w:bottom w:val="nil"/>
              <w:right w:val="single" w:sz="6" w:space="0" w:color="9CA3A5"/>
            </w:tcBorders>
            <w:shd w:val="clear" w:color="auto" w:fill="FFFFFF"/>
            <w:tcMar>
              <w:top w:w="75" w:type="dxa"/>
              <w:left w:w="75" w:type="dxa"/>
              <w:bottom w:w="75" w:type="dxa"/>
              <w:right w:w="75" w:type="dxa"/>
            </w:tcMar>
            <w:vAlign w:val="center"/>
            <w:hideMark/>
          </w:tcPr>
          <w:p w14:paraId="6A21B141" w14:textId="77777777" w:rsidR="00D2148C" w:rsidRPr="00C944DB" w:rsidRDefault="00D2148C" w:rsidP="006F07CE">
            <w:pPr>
              <w:spacing w:before="180" w:after="180" w:line="240" w:lineRule="auto"/>
              <w:textAlignment w:val="baseline"/>
              <w:rPr>
                <w:rFonts w:ascii="inherit" w:eastAsia="Times New Roman" w:hAnsi="inherit" w:cs="Times New Roman"/>
                <w:sz w:val="18"/>
                <w:szCs w:val="18"/>
                <w:lang w:eastAsia="pl-PL"/>
              </w:rPr>
            </w:pPr>
            <w:r w:rsidRPr="00C944DB">
              <w:rPr>
                <w:rFonts w:ascii="inherit" w:eastAsia="Times New Roman" w:hAnsi="inherit" w:cs="Times New Roman"/>
                <w:sz w:val="18"/>
                <w:szCs w:val="18"/>
                <w:lang w:eastAsia="pl-PL"/>
              </w:rPr>
              <w:t>orzeczenie o potrzebie kształcenia specjalnego</w:t>
            </w:r>
          </w:p>
        </w:tc>
        <w:tc>
          <w:tcPr>
            <w:tcW w:w="7794" w:type="dxa"/>
            <w:tcBorders>
              <w:top w:val="single" w:sz="6" w:space="0" w:color="9CA3A5"/>
              <w:left w:val="nil"/>
              <w:bottom w:val="nil"/>
              <w:right w:val="single" w:sz="6" w:space="0" w:color="9CA3A5"/>
            </w:tcBorders>
            <w:shd w:val="clear" w:color="auto" w:fill="FFFFFF"/>
            <w:tcMar>
              <w:top w:w="75" w:type="dxa"/>
              <w:left w:w="75" w:type="dxa"/>
              <w:bottom w:w="75" w:type="dxa"/>
              <w:right w:w="75" w:type="dxa"/>
            </w:tcMar>
            <w:vAlign w:val="center"/>
            <w:hideMark/>
          </w:tcPr>
          <w:p w14:paraId="2999FE87" w14:textId="77777777" w:rsidR="00D2148C" w:rsidRPr="00C944DB" w:rsidRDefault="00D2148C" w:rsidP="006F07CE">
            <w:pPr>
              <w:spacing w:before="180" w:after="180" w:line="240" w:lineRule="auto"/>
              <w:textAlignment w:val="baseline"/>
              <w:rPr>
                <w:rFonts w:ascii="inherit" w:eastAsia="Times New Roman" w:hAnsi="inherit" w:cs="Times New Roman"/>
                <w:sz w:val="18"/>
                <w:szCs w:val="18"/>
                <w:lang w:eastAsia="pl-PL"/>
              </w:rPr>
            </w:pPr>
            <w:r w:rsidRPr="00C944DB">
              <w:rPr>
                <w:rFonts w:ascii="inherit" w:eastAsia="Times New Roman" w:hAnsi="inherit" w:cs="Times New Roman"/>
                <w:sz w:val="18"/>
                <w:szCs w:val="18"/>
                <w:lang w:eastAsia="pl-PL"/>
              </w:rPr>
              <w:t>uczniowie:</w:t>
            </w:r>
          </w:p>
          <w:p w14:paraId="13C65ACF" w14:textId="77777777" w:rsidR="00D2148C" w:rsidRPr="00C944DB" w:rsidRDefault="00D2148C" w:rsidP="006F07CE">
            <w:p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słabosłyszący i niesłyszący;</w:t>
            </w:r>
          </w:p>
          <w:p w14:paraId="3B9681E7" w14:textId="77777777" w:rsidR="00D2148C" w:rsidRPr="00C944DB" w:rsidRDefault="00D2148C" w:rsidP="006F07CE">
            <w:pPr>
              <w:numPr>
                <w:ilvl w:val="0"/>
                <w:numId w:val="5"/>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słabowidzący i niewidomi;</w:t>
            </w:r>
          </w:p>
          <w:p w14:paraId="1802586E" w14:textId="77777777" w:rsidR="00D2148C" w:rsidRPr="00C944DB" w:rsidRDefault="00D2148C" w:rsidP="006F07CE">
            <w:pPr>
              <w:numPr>
                <w:ilvl w:val="0"/>
                <w:numId w:val="5"/>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z niepełnosprawnością ruchową;</w:t>
            </w:r>
          </w:p>
          <w:p w14:paraId="2D0741D0" w14:textId="77777777" w:rsidR="00D2148C" w:rsidRPr="00C944DB" w:rsidRDefault="00D2148C" w:rsidP="006F07CE">
            <w:pPr>
              <w:numPr>
                <w:ilvl w:val="0"/>
                <w:numId w:val="5"/>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z afazją;</w:t>
            </w:r>
          </w:p>
          <w:p w14:paraId="0A7497D7" w14:textId="77777777" w:rsidR="00D2148C" w:rsidRPr="00C944DB" w:rsidRDefault="00D2148C" w:rsidP="006F07CE">
            <w:pPr>
              <w:numPr>
                <w:ilvl w:val="0"/>
                <w:numId w:val="5"/>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z niepełnosprawnością intelektualną w stopniu lekkim;</w:t>
            </w:r>
          </w:p>
          <w:p w14:paraId="35F1CD53" w14:textId="77777777" w:rsidR="00D2148C" w:rsidRPr="00C944DB" w:rsidRDefault="00D2148C" w:rsidP="006F07CE">
            <w:pPr>
              <w:numPr>
                <w:ilvl w:val="0"/>
                <w:numId w:val="5"/>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z autyzmem, w tym z zespołem Aspergera;</w:t>
            </w:r>
          </w:p>
          <w:p w14:paraId="185EC82A" w14:textId="77777777" w:rsidR="00D2148C" w:rsidRPr="00C944DB" w:rsidRDefault="00D2148C" w:rsidP="006F07CE">
            <w:pPr>
              <w:numPr>
                <w:ilvl w:val="0"/>
                <w:numId w:val="5"/>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niedostosowani społecznie oraz zagrożeni niedostosowaniem społecznym.</w:t>
            </w:r>
          </w:p>
        </w:tc>
      </w:tr>
      <w:tr w:rsidR="00D2148C" w:rsidRPr="00C944DB" w14:paraId="001C29F1" w14:textId="77777777" w:rsidTr="006F07CE">
        <w:tc>
          <w:tcPr>
            <w:tcW w:w="3336" w:type="dxa"/>
            <w:tcBorders>
              <w:top w:val="single" w:sz="6" w:space="0" w:color="9CA3A5"/>
              <w:left w:val="nil"/>
              <w:bottom w:val="nil"/>
              <w:right w:val="single" w:sz="6" w:space="0" w:color="9CA3A5"/>
            </w:tcBorders>
            <w:shd w:val="clear" w:color="auto" w:fill="FFFFFF"/>
            <w:tcMar>
              <w:top w:w="75" w:type="dxa"/>
              <w:left w:w="75" w:type="dxa"/>
              <w:bottom w:w="75" w:type="dxa"/>
              <w:right w:w="75" w:type="dxa"/>
            </w:tcMar>
            <w:vAlign w:val="center"/>
            <w:hideMark/>
          </w:tcPr>
          <w:p w14:paraId="18ADB6C3" w14:textId="77777777" w:rsidR="00D2148C" w:rsidRPr="00C944DB" w:rsidRDefault="00D2148C" w:rsidP="006F07CE">
            <w:pPr>
              <w:spacing w:before="180" w:after="180" w:line="240" w:lineRule="auto"/>
              <w:textAlignment w:val="baseline"/>
              <w:rPr>
                <w:rFonts w:ascii="inherit" w:eastAsia="Times New Roman" w:hAnsi="inherit" w:cs="Times New Roman"/>
                <w:sz w:val="18"/>
                <w:szCs w:val="18"/>
                <w:lang w:eastAsia="pl-PL"/>
              </w:rPr>
            </w:pPr>
            <w:r w:rsidRPr="00C944DB">
              <w:rPr>
                <w:rFonts w:ascii="inherit" w:eastAsia="Times New Roman" w:hAnsi="inherit" w:cs="Times New Roman"/>
                <w:sz w:val="18"/>
                <w:szCs w:val="18"/>
                <w:lang w:eastAsia="pl-PL"/>
              </w:rPr>
              <w:t>zaświadczenie o stanie zdrowia wydane przez lekarza</w:t>
            </w:r>
          </w:p>
        </w:tc>
        <w:tc>
          <w:tcPr>
            <w:tcW w:w="7794" w:type="dxa"/>
            <w:tcBorders>
              <w:top w:val="single" w:sz="6" w:space="0" w:color="9CA3A5"/>
              <w:left w:val="nil"/>
              <w:bottom w:val="nil"/>
              <w:right w:val="single" w:sz="6" w:space="0" w:color="9CA3A5"/>
            </w:tcBorders>
            <w:shd w:val="clear" w:color="auto" w:fill="FFFFFF"/>
            <w:tcMar>
              <w:top w:w="75" w:type="dxa"/>
              <w:left w:w="75" w:type="dxa"/>
              <w:bottom w:w="75" w:type="dxa"/>
              <w:right w:w="75" w:type="dxa"/>
            </w:tcMar>
            <w:vAlign w:val="center"/>
            <w:hideMark/>
          </w:tcPr>
          <w:p w14:paraId="5B49188D" w14:textId="77777777" w:rsidR="00D2148C" w:rsidRPr="00C944DB" w:rsidRDefault="00D2148C" w:rsidP="006F07CE">
            <w:pPr>
              <w:spacing w:before="180" w:after="180" w:line="240" w:lineRule="auto"/>
              <w:textAlignment w:val="baseline"/>
              <w:rPr>
                <w:rFonts w:ascii="inherit" w:eastAsia="Times New Roman" w:hAnsi="inherit" w:cs="Times New Roman"/>
                <w:sz w:val="18"/>
                <w:szCs w:val="18"/>
                <w:lang w:eastAsia="pl-PL"/>
              </w:rPr>
            </w:pPr>
            <w:r w:rsidRPr="00C944DB">
              <w:rPr>
                <w:rFonts w:ascii="inherit" w:eastAsia="Times New Roman" w:hAnsi="inherit" w:cs="Times New Roman"/>
                <w:sz w:val="18"/>
                <w:szCs w:val="18"/>
                <w:lang w:eastAsia="pl-PL"/>
              </w:rPr>
              <w:t>uczniowie:</w:t>
            </w:r>
          </w:p>
          <w:p w14:paraId="1E3FBE87" w14:textId="77777777" w:rsidR="00D2148C" w:rsidRPr="00C944DB" w:rsidRDefault="00D2148C" w:rsidP="006F07CE">
            <w:pPr>
              <w:numPr>
                <w:ilvl w:val="0"/>
                <w:numId w:val="6"/>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z czasową niesprawnością rąk;</w:t>
            </w:r>
          </w:p>
          <w:p w14:paraId="0E7D0AB3" w14:textId="77777777" w:rsidR="00D2148C" w:rsidRPr="00C944DB" w:rsidRDefault="00D2148C" w:rsidP="006F07CE">
            <w:pPr>
              <w:numPr>
                <w:ilvl w:val="0"/>
                <w:numId w:val="6"/>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z przewlekłymi chorobami;</w:t>
            </w:r>
          </w:p>
          <w:p w14:paraId="6E103DB5" w14:textId="77777777" w:rsidR="00D2148C" w:rsidRPr="00C944DB" w:rsidRDefault="00D2148C" w:rsidP="006F07CE">
            <w:pPr>
              <w:numPr>
                <w:ilvl w:val="0"/>
                <w:numId w:val="6"/>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chorzy lub niesprawni czasowo.</w:t>
            </w:r>
          </w:p>
        </w:tc>
      </w:tr>
      <w:tr w:rsidR="00D2148C" w:rsidRPr="00C944DB" w14:paraId="5EA54536" w14:textId="77777777" w:rsidTr="006F07CE">
        <w:tc>
          <w:tcPr>
            <w:tcW w:w="3336" w:type="dxa"/>
            <w:tcBorders>
              <w:top w:val="single" w:sz="6" w:space="0" w:color="9CA3A5"/>
              <w:left w:val="nil"/>
              <w:bottom w:val="nil"/>
              <w:right w:val="single" w:sz="6" w:space="0" w:color="9CA3A5"/>
            </w:tcBorders>
            <w:shd w:val="clear" w:color="auto" w:fill="FFFFFF"/>
            <w:tcMar>
              <w:top w:w="75" w:type="dxa"/>
              <w:left w:w="75" w:type="dxa"/>
              <w:bottom w:w="75" w:type="dxa"/>
              <w:right w:w="75" w:type="dxa"/>
            </w:tcMar>
            <w:vAlign w:val="center"/>
            <w:hideMark/>
          </w:tcPr>
          <w:p w14:paraId="5381A64A" w14:textId="77777777" w:rsidR="00D2148C" w:rsidRPr="00C944DB" w:rsidRDefault="00D2148C" w:rsidP="006F07CE">
            <w:pPr>
              <w:spacing w:before="180" w:after="180" w:line="240" w:lineRule="auto"/>
              <w:textAlignment w:val="baseline"/>
              <w:rPr>
                <w:rFonts w:ascii="inherit" w:eastAsia="Times New Roman" w:hAnsi="inherit" w:cs="Times New Roman"/>
                <w:sz w:val="18"/>
                <w:szCs w:val="18"/>
                <w:lang w:eastAsia="pl-PL"/>
              </w:rPr>
            </w:pPr>
            <w:r w:rsidRPr="00C944DB">
              <w:rPr>
                <w:rFonts w:ascii="inherit" w:eastAsia="Times New Roman" w:hAnsi="inherit" w:cs="Times New Roman"/>
                <w:sz w:val="18"/>
                <w:szCs w:val="18"/>
                <w:lang w:eastAsia="pl-PL"/>
              </w:rPr>
              <w:lastRenderedPageBreak/>
              <w:t>opinia rady pedagogicznej</w:t>
            </w:r>
          </w:p>
        </w:tc>
        <w:tc>
          <w:tcPr>
            <w:tcW w:w="7794" w:type="dxa"/>
            <w:tcBorders>
              <w:top w:val="single" w:sz="6" w:space="0" w:color="9CA3A5"/>
              <w:left w:val="nil"/>
              <w:bottom w:val="nil"/>
              <w:right w:val="single" w:sz="6" w:space="0" w:color="9CA3A5"/>
            </w:tcBorders>
            <w:shd w:val="clear" w:color="auto" w:fill="FFFFFF"/>
            <w:tcMar>
              <w:top w:w="75" w:type="dxa"/>
              <w:left w:w="75" w:type="dxa"/>
              <w:bottom w:w="75" w:type="dxa"/>
              <w:right w:w="75" w:type="dxa"/>
            </w:tcMar>
            <w:vAlign w:val="center"/>
            <w:hideMark/>
          </w:tcPr>
          <w:p w14:paraId="2FD55760" w14:textId="77777777" w:rsidR="00D2148C" w:rsidRPr="00C944DB" w:rsidRDefault="00D2148C" w:rsidP="006F07CE">
            <w:pPr>
              <w:spacing w:before="180" w:after="180" w:line="240" w:lineRule="auto"/>
              <w:textAlignment w:val="baseline"/>
              <w:rPr>
                <w:rFonts w:ascii="inherit" w:eastAsia="Times New Roman" w:hAnsi="inherit" w:cs="Times New Roman"/>
                <w:sz w:val="18"/>
                <w:szCs w:val="18"/>
                <w:lang w:eastAsia="pl-PL"/>
              </w:rPr>
            </w:pPr>
            <w:r w:rsidRPr="00C944DB">
              <w:rPr>
                <w:rFonts w:ascii="inherit" w:eastAsia="Times New Roman" w:hAnsi="inherit" w:cs="Times New Roman"/>
                <w:sz w:val="18"/>
                <w:szCs w:val="18"/>
                <w:lang w:eastAsia="pl-PL"/>
              </w:rPr>
              <w:t>uczniowie:</w:t>
            </w:r>
          </w:p>
          <w:p w14:paraId="2685D4B8" w14:textId="77777777" w:rsidR="00D2148C" w:rsidRPr="00C944DB" w:rsidRDefault="00D2148C" w:rsidP="006F07CE">
            <w:pPr>
              <w:numPr>
                <w:ilvl w:val="0"/>
                <w:numId w:val="7"/>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którzy znaleźli się w sytuacji kryzysowej lub traumatycznej;</w:t>
            </w:r>
          </w:p>
          <w:p w14:paraId="773E5E53" w14:textId="77777777" w:rsidR="00D2148C" w:rsidRPr="00C944DB" w:rsidRDefault="00D2148C" w:rsidP="006F07CE">
            <w:pPr>
              <w:numPr>
                <w:ilvl w:val="0"/>
                <w:numId w:val="7"/>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którzy mają trudności adaptacyjne związane z wcześniejszym kształceniem za granicą;</w:t>
            </w:r>
          </w:p>
          <w:p w14:paraId="2EB57AEF" w14:textId="77777777" w:rsidR="00D2148C" w:rsidRPr="00C944DB" w:rsidRDefault="00D2148C" w:rsidP="006F07CE">
            <w:pPr>
              <w:numPr>
                <w:ilvl w:val="0"/>
                <w:numId w:val="7"/>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z zaburzeniami komunikacji językowej;</w:t>
            </w:r>
          </w:p>
          <w:p w14:paraId="0339E225" w14:textId="77777777" w:rsidR="00D2148C" w:rsidRPr="00C944DB" w:rsidRDefault="00D2148C" w:rsidP="006F07CE">
            <w:pPr>
              <w:numPr>
                <w:ilvl w:val="0"/>
                <w:numId w:val="7"/>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osoby niebędące obywatelami polskimi, a korzystające z nauki i opieki w szkołach podstawowych.</w:t>
            </w:r>
          </w:p>
        </w:tc>
      </w:tr>
      <w:tr w:rsidR="00D2148C" w:rsidRPr="00C944DB" w14:paraId="17EB4C6C" w14:textId="77777777" w:rsidTr="006F07CE">
        <w:tc>
          <w:tcPr>
            <w:tcW w:w="3336" w:type="dxa"/>
            <w:tcBorders>
              <w:top w:val="single" w:sz="6" w:space="0" w:color="9CA3A5"/>
              <w:left w:val="nil"/>
              <w:bottom w:val="nil"/>
              <w:right w:val="single" w:sz="6" w:space="0" w:color="9CA3A5"/>
            </w:tcBorders>
            <w:shd w:val="clear" w:color="auto" w:fill="FFFFFF"/>
            <w:tcMar>
              <w:top w:w="75" w:type="dxa"/>
              <w:left w:w="75" w:type="dxa"/>
              <w:bottom w:w="75" w:type="dxa"/>
              <w:right w:w="75" w:type="dxa"/>
            </w:tcMar>
            <w:vAlign w:val="center"/>
            <w:hideMark/>
          </w:tcPr>
          <w:p w14:paraId="055D0310" w14:textId="77777777" w:rsidR="00D2148C" w:rsidRPr="00C944DB" w:rsidRDefault="00D2148C" w:rsidP="006F07CE">
            <w:pPr>
              <w:spacing w:before="180" w:after="180" w:line="240" w:lineRule="auto"/>
              <w:textAlignment w:val="baseline"/>
              <w:rPr>
                <w:rFonts w:ascii="inherit" w:eastAsia="Times New Roman" w:hAnsi="inherit" w:cs="Times New Roman"/>
                <w:sz w:val="18"/>
                <w:szCs w:val="18"/>
                <w:lang w:eastAsia="pl-PL"/>
              </w:rPr>
            </w:pPr>
            <w:r w:rsidRPr="00C944DB">
              <w:rPr>
                <w:rFonts w:ascii="inherit" w:eastAsia="Times New Roman" w:hAnsi="inherit" w:cs="Times New Roman"/>
                <w:sz w:val="18"/>
                <w:szCs w:val="18"/>
                <w:lang w:eastAsia="pl-PL"/>
              </w:rPr>
              <w:t>opinia poradni psychologiczno-pedagogicznej, w tym poradni specjalistycznej</w:t>
            </w:r>
          </w:p>
        </w:tc>
        <w:tc>
          <w:tcPr>
            <w:tcW w:w="7794" w:type="dxa"/>
            <w:tcBorders>
              <w:top w:val="single" w:sz="6" w:space="0" w:color="9CA3A5"/>
              <w:left w:val="nil"/>
              <w:bottom w:val="nil"/>
              <w:right w:val="single" w:sz="6" w:space="0" w:color="9CA3A5"/>
            </w:tcBorders>
            <w:shd w:val="clear" w:color="auto" w:fill="FFFFFF"/>
            <w:tcMar>
              <w:top w:w="75" w:type="dxa"/>
              <w:left w:w="75" w:type="dxa"/>
              <w:bottom w:w="75" w:type="dxa"/>
              <w:right w:w="75" w:type="dxa"/>
            </w:tcMar>
            <w:vAlign w:val="center"/>
            <w:hideMark/>
          </w:tcPr>
          <w:p w14:paraId="5C4B2A25" w14:textId="77777777" w:rsidR="00D2148C" w:rsidRPr="00C944DB" w:rsidRDefault="00D2148C" w:rsidP="006F07CE">
            <w:pPr>
              <w:spacing w:before="180" w:after="180" w:line="240" w:lineRule="auto"/>
              <w:textAlignment w:val="baseline"/>
              <w:rPr>
                <w:rFonts w:ascii="inherit" w:eastAsia="Times New Roman" w:hAnsi="inherit" w:cs="Times New Roman"/>
                <w:sz w:val="18"/>
                <w:szCs w:val="18"/>
                <w:lang w:eastAsia="pl-PL"/>
              </w:rPr>
            </w:pPr>
            <w:r w:rsidRPr="00C944DB">
              <w:rPr>
                <w:rFonts w:ascii="inherit" w:eastAsia="Times New Roman" w:hAnsi="inherit" w:cs="Times New Roman"/>
                <w:sz w:val="18"/>
                <w:szCs w:val="18"/>
                <w:lang w:eastAsia="pl-PL"/>
              </w:rPr>
              <w:t>uczniowie:</w:t>
            </w:r>
          </w:p>
          <w:p w14:paraId="4A9CA329" w14:textId="77777777" w:rsidR="00D2148C" w:rsidRPr="00C944DB" w:rsidRDefault="00D2148C" w:rsidP="006F07CE">
            <w:pPr>
              <w:numPr>
                <w:ilvl w:val="0"/>
                <w:numId w:val="8"/>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ze specyficznymi trudnościami w uczeniu się, np. z dysleksją, dysgrafią, dysortografią, dyskalkulią;</w:t>
            </w:r>
          </w:p>
          <w:p w14:paraId="762C2DF0" w14:textId="77777777" w:rsidR="00D2148C" w:rsidRPr="00C944DB" w:rsidRDefault="00D2148C" w:rsidP="006F07CE">
            <w:pPr>
              <w:numPr>
                <w:ilvl w:val="0"/>
                <w:numId w:val="8"/>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z zaburzeniami komunikacji językowej.</w:t>
            </w:r>
          </w:p>
        </w:tc>
      </w:tr>
      <w:tr w:rsidR="00D2148C" w:rsidRPr="00C944DB" w14:paraId="44C02697" w14:textId="77777777" w:rsidTr="006F07CE">
        <w:tc>
          <w:tcPr>
            <w:tcW w:w="3336" w:type="dxa"/>
            <w:tcBorders>
              <w:top w:val="single" w:sz="6" w:space="0" w:color="9CA3A5"/>
              <w:left w:val="nil"/>
              <w:bottom w:val="nil"/>
              <w:right w:val="single" w:sz="6" w:space="0" w:color="9CA3A5"/>
            </w:tcBorders>
            <w:shd w:val="clear" w:color="auto" w:fill="FFFFFF"/>
            <w:tcMar>
              <w:top w:w="75" w:type="dxa"/>
              <w:left w:w="75" w:type="dxa"/>
              <w:bottom w:w="75" w:type="dxa"/>
              <w:right w:w="75" w:type="dxa"/>
            </w:tcMar>
            <w:vAlign w:val="center"/>
            <w:hideMark/>
          </w:tcPr>
          <w:p w14:paraId="38DF8501" w14:textId="77777777" w:rsidR="00D2148C" w:rsidRPr="00C944DB" w:rsidRDefault="00D2148C" w:rsidP="006F07CE">
            <w:pPr>
              <w:spacing w:before="180" w:after="180" w:line="240" w:lineRule="auto"/>
              <w:textAlignment w:val="baseline"/>
              <w:rPr>
                <w:rFonts w:ascii="inherit" w:eastAsia="Times New Roman" w:hAnsi="inherit" w:cs="Times New Roman"/>
                <w:sz w:val="18"/>
                <w:szCs w:val="18"/>
                <w:lang w:eastAsia="pl-PL"/>
              </w:rPr>
            </w:pPr>
            <w:r w:rsidRPr="00C944DB">
              <w:rPr>
                <w:rFonts w:ascii="inherit" w:eastAsia="Times New Roman" w:hAnsi="inherit" w:cs="Times New Roman"/>
                <w:sz w:val="18"/>
                <w:szCs w:val="18"/>
                <w:lang w:eastAsia="pl-PL"/>
              </w:rPr>
              <w:t>orzeczenie o potrzebie indywidualnego nauczania</w:t>
            </w:r>
          </w:p>
        </w:tc>
        <w:tc>
          <w:tcPr>
            <w:tcW w:w="7794" w:type="dxa"/>
            <w:tcBorders>
              <w:top w:val="single" w:sz="6" w:space="0" w:color="9CA3A5"/>
              <w:left w:val="nil"/>
              <w:bottom w:val="nil"/>
              <w:right w:val="single" w:sz="6" w:space="0" w:color="9CA3A5"/>
            </w:tcBorders>
            <w:shd w:val="clear" w:color="auto" w:fill="FFFFFF"/>
            <w:tcMar>
              <w:top w:w="75" w:type="dxa"/>
              <w:left w:w="75" w:type="dxa"/>
              <w:bottom w:w="75" w:type="dxa"/>
              <w:right w:w="75" w:type="dxa"/>
            </w:tcMar>
            <w:vAlign w:val="center"/>
            <w:hideMark/>
          </w:tcPr>
          <w:p w14:paraId="71FE52EC" w14:textId="77777777" w:rsidR="00D2148C" w:rsidRPr="00C944DB" w:rsidRDefault="00D2148C" w:rsidP="006F07CE">
            <w:pPr>
              <w:numPr>
                <w:ilvl w:val="0"/>
                <w:numId w:val="9"/>
              </w:numPr>
              <w:spacing w:after="0" w:line="240" w:lineRule="auto"/>
              <w:textAlignment w:val="baseline"/>
              <w:rPr>
                <w:rFonts w:ascii="inherit" w:eastAsia="Calibri" w:hAnsi="inherit" w:cs="Times New Roman"/>
                <w:sz w:val="18"/>
                <w:szCs w:val="18"/>
              </w:rPr>
            </w:pPr>
            <w:r w:rsidRPr="00C944DB">
              <w:rPr>
                <w:rFonts w:ascii="inherit" w:eastAsia="Calibri" w:hAnsi="inherit" w:cs="Times New Roman"/>
                <w:sz w:val="18"/>
                <w:szCs w:val="18"/>
              </w:rPr>
              <w:t>uczniowie z chorobami przewlekłymi.</w:t>
            </w:r>
          </w:p>
        </w:tc>
      </w:tr>
    </w:tbl>
    <w:p w14:paraId="1A953644" w14:textId="1AEDA0CF" w:rsidR="00D2148C" w:rsidRPr="00C944DB" w:rsidRDefault="00D2148C" w:rsidP="00D2148C">
      <w:pPr>
        <w:spacing w:after="0" w:line="240" w:lineRule="auto"/>
        <w:textAlignment w:val="baseline"/>
        <w:rPr>
          <w:rFonts w:ascii="inherit" w:eastAsia="Times New Roman" w:hAnsi="inherit" w:cs="Tahoma"/>
          <w:color w:val="000000"/>
          <w:sz w:val="24"/>
          <w:szCs w:val="24"/>
          <w:lang w:eastAsia="pl-PL"/>
        </w:rPr>
      </w:pPr>
      <w:r w:rsidRPr="00C944DB">
        <w:rPr>
          <w:rFonts w:ascii="inherit" w:eastAsia="Times New Roman" w:hAnsi="inherit" w:cs="Tahoma"/>
          <w:color w:val="000000"/>
          <w:sz w:val="24"/>
          <w:szCs w:val="24"/>
          <w:lang w:eastAsia="pl-PL"/>
        </w:rPr>
        <w:br/>
        <w:t>Zaświadczenie o stanie zdrowia lub opinię poradni psychologiczno-pedagogicznej należy przedłożyć dyrektorowi szkoły nie później niż </w:t>
      </w:r>
      <w:r w:rsidR="00F17FE0">
        <w:rPr>
          <w:rFonts w:ascii="inherit" w:eastAsia="Times New Roman" w:hAnsi="inherit" w:cs="Tahoma"/>
          <w:b/>
          <w:bCs/>
          <w:color w:val="000000"/>
          <w:sz w:val="24"/>
          <w:szCs w:val="24"/>
          <w:bdr w:val="none" w:sz="0" w:space="0" w:color="auto" w:frame="1"/>
          <w:lang w:eastAsia="pl-PL"/>
        </w:rPr>
        <w:t>do 15 października 2024</w:t>
      </w:r>
      <w:r w:rsidRPr="00C944DB">
        <w:rPr>
          <w:rFonts w:ascii="inherit" w:eastAsia="Times New Roman" w:hAnsi="inherit" w:cs="Tahoma"/>
          <w:b/>
          <w:bCs/>
          <w:color w:val="000000"/>
          <w:sz w:val="24"/>
          <w:szCs w:val="24"/>
          <w:bdr w:val="none" w:sz="0" w:space="0" w:color="auto" w:frame="1"/>
          <w:lang w:eastAsia="pl-PL"/>
        </w:rPr>
        <w:t xml:space="preserve"> r</w:t>
      </w:r>
      <w:r w:rsidRPr="00C944DB">
        <w:rPr>
          <w:rFonts w:ascii="inherit" w:eastAsia="Times New Roman" w:hAnsi="inherit" w:cs="Tahoma"/>
          <w:color w:val="000000"/>
          <w:sz w:val="24"/>
          <w:szCs w:val="24"/>
          <w:lang w:eastAsia="pl-PL"/>
        </w:rPr>
        <w:t>. Jeżeli dokument został wydany po tym terminie - należy go złożyć niezwłocznie po otrzymaniu.</w:t>
      </w:r>
      <w:r w:rsidRPr="00C944DB">
        <w:rPr>
          <w:rFonts w:ascii="inherit" w:eastAsia="Times New Roman" w:hAnsi="inherit" w:cs="Tahoma"/>
          <w:color w:val="000000"/>
          <w:sz w:val="24"/>
          <w:szCs w:val="24"/>
          <w:lang w:eastAsia="pl-PL"/>
        </w:rPr>
        <w:br/>
      </w:r>
      <w:r w:rsidRPr="00C944DB">
        <w:rPr>
          <w:rFonts w:ascii="inherit" w:eastAsia="Times New Roman" w:hAnsi="inherit" w:cs="Tahoma"/>
          <w:color w:val="000000"/>
          <w:sz w:val="24"/>
          <w:szCs w:val="24"/>
          <w:lang w:eastAsia="pl-PL"/>
        </w:rPr>
        <w:br/>
        <w:t>Dyrektor szkoły lub upoważniony przez niego nauczyciel ma obowiązek - </w:t>
      </w:r>
      <w:r w:rsidR="00F17FE0">
        <w:rPr>
          <w:rFonts w:ascii="inherit" w:eastAsia="Times New Roman" w:hAnsi="inherit" w:cs="Tahoma"/>
          <w:b/>
          <w:bCs/>
          <w:color w:val="000000"/>
          <w:sz w:val="24"/>
          <w:szCs w:val="24"/>
          <w:bdr w:val="none" w:sz="0" w:space="0" w:color="auto" w:frame="1"/>
          <w:lang w:eastAsia="pl-PL"/>
        </w:rPr>
        <w:t>do 30 września 202</w:t>
      </w:r>
      <w:r w:rsidR="00130513">
        <w:rPr>
          <w:rFonts w:ascii="inherit" w:eastAsia="Times New Roman" w:hAnsi="inherit" w:cs="Tahoma"/>
          <w:b/>
          <w:bCs/>
          <w:color w:val="000000"/>
          <w:sz w:val="24"/>
          <w:szCs w:val="24"/>
          <w:bdr w:val="none" w:sz="0" w:space="0" w:color="auto" w:frame="1"/>
          <w:lang w:eastAsia="pl-PL"/>
        </w:rPr>
        <w:t>5</w:t>
      </w:r>
      <w:r w:rsidRPr="00C944DB">
        <w:rPr>
          <w:rFonts w:ascii="inherit" w:eastAsia="Times New Roman" w:hAnsi="inherit" w:cs="Tahoma"/>
          <w:b/>
          <w:bCs/>
          <w:color w:val="000000"/>
          <w:sz w:val="24"/>
          <w:szCs w:val="24"/>
          <w:bdr w:val="none" w:sz="0" w:space="0" w:color="auto" w:frame="1"/>
          <w:lang w:eastAsia="pl-PL"/>
        </w:rPr>
        <w:t xml:space="preserve"> r.</w:t>
      </w:r>
      <w:r w:rsidRPr="00C944DB">
        <w:rPr>
          <w:rFonts w:ascii="inherit" w:eastAsia="Times New Roman" w:hAnsi="inherit" w:cs="Tahoma"/>
          <w:color w:val="000000"/>
          <w:sz w:val="24"/>
          <w:szCs w:val="24"/>
          <w:lang w:eastAsia="pl-PL"/>
        </w:rPr>
        <w:t> - poinformować rodziców o możliwych sposobach dostosowania warunków i form przeprowadzania egzaminu ósmoklasisty.</w:t>
      </w:r>
      <w:r w:rsidRPr="00C944DB">
        <w:rPr>
          <w:rFonts w:ascii="inherit" w:eastAsia="Times New Roman" w:hAnsi="inherit" w:cs="Tahoma"/>
          <w:color w:val="000000"/>
          <w:sz w:val="24"/>
          <w:szCs w:val="24"/>
          <w:lang w:eastAsia="pl-PL"/>
        </w:rPr>
        <w:br/>
        <w:t>Nie później niż </w:t>
      </w:r>
      <w:r w:rsidR="00F17FE0">
        <w:rPr>
          <w:rFonts w:ascii="inherit" w:eastAsia="Times New Roman" w:hAnsi="inherit" w:cs="Tahoma"/>
          <w:b/>
          <w:bCs/>
          <w:color w:val="000000"/>
          <w:sz w:val="24"/>
          <w:szCs w:val="24"/>
          <w:bdr w:val="none" w:sz="0" w:space="0" w:color="auto" w:frame="1"/>
          <w:lang w:eastAsia="pl-PL"/>
        </w:rPr>
        <w:t>do 20 listopada 202</w:t>
      </w:r>
      <w:r w:rsidR="00130513">
        <w:rPr>
          <w:rFonts w:ascii="inherit" w:eastAsia="Times New Roman" w:hAnsi="inherit" w:cs="Tahoma"/>
          <w:b/>
          <w:bCs/>
          <w:color w:val="000000"/>
          <w:sz w:val="24"/>
          <w:szCs w:val="24"/>
          <w:bdr w:val="none" w:sz="0" w:space="0" w:color="auto" w:frame="1"/>
          <w:lang w:eastAsia="pl-PL"/>
        </w:rPr>
        <w:t>5</w:t>
      </w:r>
      <w:r w:rsidRPr="00C944DB">
        <w:rPr>
          <w:rFonts w:ascii="inherit" w:eastAsia="Times New Roman" w:hAnsi="inherit" w:cs="Tahoma"/>
          <w:b/>
          <w:bCs/>
          <w:color w:val="000000"/>
          <w:sz w:val="24"/>
          <w:szCs w:val="24"/>
          <w:bdr w:val="none" w:sz="0" w:space="0" w:color="auto" w:frame="1"/>
          <w:lang w:eastAsia="pl-PL"/>
        </w:rPr>
        <w:t xml:space="preserve"> r.</w:t>
      </w:r>
      <w:r w:rsidRPr="00C944DB">
        <w:rPr>
          <w:rFonts w:ascii="inherit" w:eastAsia="Times New Roman" w:hAnsi="inherit" w:cs="Tahoma"/>
          <w:color w:val="000000"/>
          <w:sz w:val="24"/>
          <w:szCs w:val="24"/>
          <w:lang w:eastAsia="pl-PL"/>
        </w:rPr>
        <w:t> dyrektor szkoły </w:t>
      </w:r>
      <w:r w:rsidRPr="00C944DB">
        <w:rPr>
          <w:rFonts w:ascii="inherit" w:eastAsia="Times New Roman" w:hAnsi="inherit" w:cs="Tahoma"/>
          <w:b/>
          <w:bCs/>
          <w:color w:val="000000"/>
          <w:sz w:val="24"/>
          <w:szCs w:val="24"/>
          <w:bdr w:val="none" w:sz="0" w:space="0" w:color="auto" w:frame="1"/>
          <w:lang w:eastAsia="pl-PL"/>
        </w:rPr>
        <w:t>przekazuje rodzicom ucznia na piśmie</w:t>
      </w:r>
      <w:r w:rsidRPr="00C944DB">
        <w:rPr>
          <w:rFonts w:ascii="inherit" w:eastAsia="Times New Roman" w:hAnsi="inherit" w:cs="Tahoma"/>
          <w:color w:val="000000"/>
          <w:sz w:val="24"/>
          <w:szCs w:val="24"/>
          <w:lang w:eastAsia="pl-PL"/>
        </w:rPr>
        <w:t> informację o sposobie dostosowania warunków lub form egzaminu przyznanych uczniowi przez radę pedagogiczną.</w:t>
      </w:r>
    </w:p>
    <w:p w14:paraId="694F8626" w14:textId="261FD974" w:rsidR="00D2148C" w:rsidRPr="00C944DB" w:rsidRDefault="00D2148C" w:rsidP="00D2148C">
      <w:pPr>
        <w:spacing w:after="0" w:line="240" w:lineRule="auto"/>
        <w:jc w:val="both"/>
        <w:textAlignment w:val="baseline"/>
        <w:rPr>
          <w:rFonts w:ascii="inherit" w:eastAsia="Times New Roman" w:hAnsi="inherit" w:cs="Tahoma"/>
          <w:color w:val="000000"/>
          <w:sz w:val="24"/>
          <w:szCs w:val="24"/>
          <w:lang w:eastAsia="pl-PL"/>
        </w:rPr>
      </w:pPr>
      <w:r w:rsidRPr="00C944DB">
        <w:rPr>
          <w:rFonts w:ascii="inherit" w:eastAsia="Times New Roman" w:hAnsi="inherit" w:cs="Tahoma"/>
          <w:color w:val="000000"/>
          <w:sz w:val="24"/>
          <w:szCs w:val="24"/>
          <w:lang w:eastAsia="pl-PL"/>
        </w:rPr>
        <w:t>Rodzice  ucznia  składają  oświadczenie  o  korzystaniu  albo niekorzystaniu  ze  wskazanych sposobów dostosowania, nie później niż do </w:t>
      </w:r>
      <w:r w:rsidR="00F17FE0">
        <w:rPr>
          <w:rFonts w:ascii="inherit" w:eastAsia="Times New Roman" w:hAnsi="inherit" w:cs="Tahoma"/>
          <w:b/>
          <w:bCs/>
          <w:color w:val="000000"/>
          <w:sz w:val="24"/>
          <w:szCs w:val="24"/>
          <w:bdr w:val="none" w:sz="0" w:space="0" w:color="auto" w:frame="1"/>
          <w:lang w:eastAsia="pl-PL"/>
        </w:rPr>
        <w:t>2</w:t>
      </w:r>
      <w:r w:rsidR="00130513">
        <w:rPr>
          <w:rFonts w:ascii="inherit" w:eastAsia="Times New Roman" w:hAnsi="inherit" w:cs="Tahoma"/>
          <w:b/>
          <w:bCs/>
          <w:color w:val="000000"/>
          <w:sz w:val="24"/>
          <w:szCs w:val="24"/>
          <w:bdr w:val="none" w:sz="0" w:space="0" w:color="auto" w:frame="1"/>
          <w:lang w:eastAsia="pl-PL"/>
        </w:rPr>
        <w:t>5</w:t>
      </w:r>
      <w:r w:rsidR="00F17FE0">
        <w:rPr>
          <w:rFonts w:ascii="inherit" w:eastAsia="Times New Roman" w:hAnsi="inherit" w:cs="Tahoma"/>
          <w:b/>
          <w:bCs/>
          <w:color w:val="000000"/>
          <w:sz w:val="24"/>
          <w:szCs w:val="24"/>
          <w:bdr w:val="none" w:sz="0" w:space="0" w:color="auto" w:frame="1"/>
          <w:lang w:eastAsia="pl-PL"/>
        </w:rPr>
        <w:t xml:space="preserve"> listopada 202</w:t>
      </w:r>
      <w:r w:rsidR="00130513">
        <w:rPr>
          <w:rFonts w:ascii="inherit" w:eastAsia="Times New Roman" w:hAnsi="inherit" w:cs="Tahoma"/>
          <w:b/>
          <w:bCs/>
          <w:color w:val="000000"/>
          <w:sz w:val="24"/>
          <w:szCs w:val="24"/>
          <w:bdr w:val="none" w:sz="0" w:space="0" w:color="auto" w:frame="1"/>
          <w:lang w:eastAsia="pl-PL"/>
        </w:rPr>
        <w:t>5</w:t>
      </w:r>
      <w:r w:rsidRPr="00C944DB">
        <w:rPr>
          <w:rFonts w:ascii="inherit" w:eastAsia="Times New Roman" w:hAnsi="inherit" w:cs="Tahoma"/>
          <w:b/>
          <w:bCs/>
          <w:color w:val="000000"/>
          <w:sz w:val="24"/>
          <w:szCs w:val="24"/>
          <w:bdr w:val="none" w:sz="0" w:space="0" w:color="auto" w:frame="1"/>
          <w:lang w:eastAsia="pl-PL"/>
        </w:rPr>
        <w:t xml:space="preserve"> r. </w:t>
      </w:r>
      <w:r w:rsidRPr="00C944DB">
        <w:rPr>
          <w:rFonts w:ascii="inherit" w:eastAsia="Times New Roman" w:hAnsi="inherit" w:cs="Tahoma"/>
          <w:color w:val="000000"/>
          <w:sz w:val="24"/>
          <w:szCs w:val="24"/>
          <w:lang w:eastAsia="pl-PL"/>
        </w:rPr>
        <w:t>(jako oświadczenie w dostarczonym piśmie).</w:t>
      </w:r>
    </w:p>
    <w:p w14:paraId="2ADA4988" w14:textId="4791481C" w:rsidR="00D2148C" w:rsidRPr="00C944DB" w:rsidRDefault="00D2148C" w:rsidP="00D2148C">
      <w:pPr>
        <w:spacing w:after="0" w:line="240" w:lineRule="auto"/>
        <w:jc w:val="both"/>
        <w:textAlignment w:val="baseline"/>
        <w:rPr>
          <w:rFonts w:ascii="inherit" w:eastAsia="Times New Roman" w:hAnsi="inherit" w:cs="Tahoma"/>
          <w:color w:val="000000"/>
          <w:sz w:val="24"/>
          <w:szCs w:val="24"/>
          <w:lang w:eastAsia="pl-PL"/>
        </w:rPr>
      </w:pPr>
      <w:r w:rsidRPr="00C944DB">
        <w:rPr>
          <w:rFonts w:ascii="inherit" w:eastAsia="Times New Roman" w:hAnsi="inherit" w:cs="Tahoma"/>
          <w:color w:val="000000"/>
          <w:sz w:val="24"/>
          <w:szCs w:val="24"/>
          <w:lang w:eastAsia="pl-PL"/>
        </w:rPr>
        <w:t>Jeżeli konieczność dostosowania warunków i form egzaminu nastąpiła po </w:t>
      </w:r>
      <w:r w:rsidR="00F17FE0">
        <w:rPr>
          <w:rFonts w:ascii="inherit" w:eastAsia="Times New Roman" w:hAnsi="inherit" w:cs="Tahoma"/>
          <w:b/>
          <w:bCs/>
          <w:color w:val="000000"/>
          <w:sz w:val="24"/>
          <w:szCs w:val="24"/>
          <w:bdr w:val="none" w:sz="0" w:space="0" w:color="auto" w:frame="1"/>
          <w:lang w:eastAsia="pl-PL"/>
        </w:rPr>
        <w:t>2</w:t>
      </w:r>
      <w:r w:rsidR="00130513">
        <w:rPr>
          <w:rFonts w:ascii="inherit" w:eastAsia="Times New Roman" w:hAnsi="inherit" w:cs="Tahoma"/>
          <w:b/>
          <w:bCs/>
          <w:color w:val="000000"/>
          <w:sz w:val="24"/>
          <w:szCs w:val="24"/>
          <w:bdr w:val="none" w:sz="0" w:space="0" w:color="auto" w:frame="1"/>
          <w:lang w:eastAsia="pl-PL"/>
        </w:rPr>
        <w:t>5</w:t>
      </w:r>
      <w:r w:rsidRPr="00C944DB">
        <w:rPr>
          <w:rFonts w:ascii="inherit" w:eastAsia="Times New Roman" w:hAnsi="inherit" w:cs="Tahoma"/>
          <w:b/>
          <w:bCs/>
          <w:color w:val="000000"/>
          <w:sz w:val="24"/>
          <w:szCs w:val="24"/>
          <w:bdr w:val="none" w:sz="0" w:space="0" w:color="auto" w:frame="1"/>
          <w:lang w:eastAsia="pl-PL"/>
        </w:rPr>
        <w:t xml:space="preserve"> listopada</w:t>
      </w:r>
      <w:r w:rsidRPr="00C944DB">
        <w:rPr>
          <w:rFonts w:ascii="inherit" w:eastAsia="Times New Roman" w:hAnsi="inherit" w:cs="Tahoma"/>
          <w:color w:val="000000"/>
          <w:sz w:val="24"/>
          <w:szCs w:val="24"/>
          <w:lang w:eastAsia="pl-PL"/>
        </w:rPr>
        <w:t> – dyrektor szkoły niezwłocznie zawiadamia rodziców ucznia oraz dyrektora okręgowej komisji egzaminacyjnej o przyznanych przez radę pedagogiczną dostosowaniach.</w:t>
      </w:r>
    </w:p>
    <w:p w14:paraId="1343A533" w14:textId="77777777" w:rsidR="00D2148C" w:rsidRPr="00C944DB" w:rsidRDefault="00D2148C" w:rsidP="00D2148C">
      <w:pPr>
        <w:spacing w:after="0" w:line="240" w:lineRule="auto"/>
        <w:textAlignment w:val="baseline"/>
        <w:rPr>
          <w:rFonts w:ascii="inherit" w:eastAsia="Times New Roman" w:hAnsi="inherit" w:cs="Tahoma"/>
          <w:color w:val="000000"/>
          <w:sz w:val="24"/>
          <w:szCs w:val="24"/>
          <w:lang w:eastAsia="pl-PL"/>
        </w:rPr>
      </w:pPr>
      <w:r w:rsidRPr="00C944DB">
        <w:rPr>
          <w:rFonts w:ascii="inherit" w:eastAsia="Times New Roman" w:hAnsi="inherit" w:cs="Tahoma"/>
          <w:color w:val="000000"/>
          <w:sz w:val="24"/>
          <w:szCs w:val="24"/>
          <w:lang w:eastAsia="pl-PL"/>
        </w:rPr>
        <w:t> </w:t>
      </w:r>
    </w:p>
    <w:p w14:paraId="2525513F" w14:textId="77777777" w:rsidR="00D2148C" w:rsidRPr="00C944DB" w:rsidRDefault="00D2148C" w:rsidP="00D2148C">
      <w:pPr>
        <w:spacing w:before="180" w:after="180" w:line="240" w:lineRule="auto"/>
        <w:textAlignment w:val="baseline"/>
        <w:rPr>
          <w:rFonts w:ascii="inherit" w:eastAsia="Times New Roman" w:hAnsi="inherit" w:cs="Times New Roman"/>
          <w:color w:val="FFFFFF"/>
          <w:sz w:val="24"/>
          <w:szCs w:val="24"/>
          <w:lang w:eastAsia="pl-PL"/>
        </w:rPr>
      </w:pPr>
      <w:r w:rsidRPr="00C944DB">
        <w:rPr>
          <w:rFonts w:ascii="inherit" w:eastAsia="Times New Roman" w:hAnsi="inherit" w:cs="Tahoma"/>
          <w:color w:val="000000"/>
          <w:sz w:val="24"/>
          <w:szCs w:val="24"/>
          <w:lang w:eastAsia="pl-PL"/>
        </w:rPr>
        <w:t> </w:t>
      </w:r>
    </w:p>
    <w:p w14:paraId="23AAAED0" w14:textId="77777777" w:rsidR="00D2148C" w:rsidRDefault="00D2148C" w:rsidP="00D2148C"/>
    <w:p w14:paraId="66011BA1" w14:textId="77777777" w:rsidR="007C2996" w:rsidRDefault="007C2996"/>
    <w:sectPr w:rsidR="007C2996" w:rsidSect="00ED5F75">
      <w:headerReference w:type="default" r:id="rId13"/>
      <w:footerReference w:type="defaul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2A62A2" w14:textId="77777777" w:rsidR="007A42EC" w:rsidRDefault="007A42EC" w:rsidP="00D2148C">
      <w:pPr>
        <w:spacing w:after="0" w:line="240" w:lineRule="auto"/>
      </w:pPr>
      <w:r>
        <w:separator/>
      </w:r>
    </w:p>
  </w:endnote>
  <w:endnote w:type="continuationSeparator" w:id="0">
    <w:p w14:paraId="3174D96C" w14:textId="77777777" w:rsidR="007A42EC" w:rsidRDefault="007A42EC" w:rsidP="00D21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44063"/>
      <w:docPartObj>
        <w:docPartGallery w:val="Page Numbers (Bottom of Page)"/>
        <w:docPartUnique/>
      </w:docPartObj>
    </w:sdtPr>
    <w:sdtContent>
      <w:p w14:paraId="650E3511" w14:textId="77777777" w:rsidR="00737534" w:rsidRDefault="00000000">
        <w:pPr>
          <w:pStyle w:val="Stopka"/>
          <w:jc w:val="right"/>
        </w:pPr>
        <w:r>
          <w:fldChar w:fldCharType="begin"/>
        </w:r>
        <w:r>
          <w:instrText xml:space="preserve"> PAGE   \* MERGEFORMAT </w:instrText>
        </w:r>
        <w:r>
          <w:fldChar w:fldCharType="separate"/>
        </w:r>
        <w:r w:rsidR="00DE3AD7">
          <w:rPr>
            <w:noProof/>
          </w:rPr>
          <w:t>1</w:t>
        </w:r>
        <w:r>
          <w:rPr>
            <w:noProof/>
          </w:rPr>
          <w:fldChar w:fldCharType="end"/>
        </w:r>
      </w:p>
    </w:sdtContent>
  </w:sdt>
  <w:p w14:paraId="6D16B5FF" w14:textId="77777777" w:rsidR="00737534" w:rsidRDefault="00737534">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B3753A" w14:textId="77777777" w:rsidR="007A42EC" w:rsidRDefault="007A42EC" w:rsidP="00D2148C">
      <w:pPr>
        <w:spacing w:after="0" w:line="240" w:lineRule="auto"/>
      </w:pPr>
      <w:r>
        <w:separator/>
      </w:r>
    </w:p>
  </w:footnote>
  <w:footnote w:type="continuationSeparator" w:id="0">
    <w:p w14:paraId="70FEB4F0" w14:textId="77777777" w:rsidR="007A42EC" w:rsidRDefault="007A42EC" w:rsidP="00D2148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D5D48B" w14:textId="77777777" w:rsidR="00640FAA" w:rsidRDefault="002C565E" w:rsidP="006C563E">
    <w:pPr>
      <w:pStyle w:val="Nagwek1"/>
      <w:jc w:val="center"/>
      <w:rPr>
        <w:sz w:val="20"/>
        <w:szCs w:val="20"/>
      </w:rPr>
    </w:pPr>
    <w:r>
      <w:rPr>
        <w:sz w:val="20"/>
        <w:szCs w:val="20"/>
      </w:rPr>
      <w:t>SZKOŁA PODSTAWOWA IM. KOMISJI EDUKACJI NARODOWEJ W GRUSZOWIE</w:t>
    </w:r>
  </w:p>
  <w:p w14:paraId="2147B76F" w14:textId="0FFC1B59" w:rsidR="00640FAA" w:rsidRDefault="00D2148C" w:rsidP="006C563E">
    <w:pPr>
      <w:pStyle w:val="Nagwek1"/>
      <w:jc w:val="center"/>
      <w:rPr>
        <w:sz w:val="20"/>
        <w:szCs w:val="20"/>
      </w:rPr>
    </w:pPr>
    <w:r>
      <w:rPr>
        <w:sz w:val="20"/>
        <w:szCs w:val="20"/>
      </w:rPr>
      <w:t>ROK SZKOLNY 202</w:t>
    </w:r>
    <w:r w:rsidR="0095759A">
      <w:rPr>
        <w:sz w:val="20"/>
        <w:szCs w:val="20"/>
      </w:rPr>
      <w:t>5</w:t>
    </w:r>
    <w:r>
      <w:rPr>
        <w:sz w:val="20"/>
        <w:szCs w:val="20"/>
      </w:rPr>
      <w:t>/202</w:t>
    </w:r>
    <w:r w:rsidR="0095759A">
      <w:rPr>
        <w:sz w:val="20"/>
        <w:szCs w:val="20"/>
      </w:rPr>
      <w:t>6</w:t>
    </w:r>
  </w:p>
  <w:p w14:paraId="5754D61E" w14:textId="77777777" w:rsidR="00640FAA" w:rsidRDefault="00640FAA">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0B22EE"/>
    <w:multiLevelType w:val="hybridMultilevel"/>
    <w:tmpl w:val="D5A83B1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104301D8"/>
    <w:multiLevelType w:val="hybridMultilevel"/>
    <w:tmpl w:val="FF08767C"/>
    <w:lvl w:ilvl="0" w:tplc="040CA7EE">
      <w:start w:val="1"/>
      <w:numFmt w:val="decimal"/>
      <w:lvlText w:val="%1)"/>
      <w:lvlJc w:val="left"/>
      <w:pPr>
        <w:ind w:left="964" w:hanging="397"/>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31F45FD"/>
    <w:multiLevelType w:val="multilevel"/>
    <w:tmpl w:val="82B03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8203DB0"/>
    <w:multiLevelType w:val="hybridMultilevel"/>
    <w:tmpl w:val="B6660668"/>
    <w:lvl w:ilvl="0" w:tplc="0415000B">
      <w:start w:val="1"/>
      <w:numFmt w:val="bullet"/>
      <w:lvlText w:val=""/>
      <w:lvlJc w:val="left"/>
      <w:pPr>
        <w:ind w:left="2220" w:hanging="360"/>
      </w:pPr>
      <w:rPr>
        <w:rFonts w:ascii="Wingdings" w:hAnsi="Wingdings" w:hint="default"/>
      </w:rPr>
    </w:lvl>
    <w:lvl w:ilvl="1" w:tplc="04150003" w:tentative="1">
      <w:start w:val="1"/>
      <w:numFmt w:val="bullet"/>
      <w:lvlText w:val="o"/>
      <w:lvlJc w:val="left"/>
      <w:pPr>
        <w:ind w:left="2940" w:hanging="360"/>
      </w:pPr>
      <w:rPr>
        <w:rFonts w:ascii="Courier New" w:hAnsi="Courier New" w:cs="Courier New" w:hint="default"/>
      </w:rPr>
    </w:lvl>
    <w:lvl w:ilvl="2" w:tplc="04150005" w:tentative="1">
      <w:start w:val="1"/>
      <w:numFmt w:val="bullet"/>
      <w:lvlText w:val=""/>
      <w:lvlJc w:val="left"/>
      <w:pPr>
        <w:ind w:left="3660" w:hanging="360"/>
      </w:pPr>
      <w:rPr>
        <w:rFonts w:ascii="Wingdings" w:hAnsi="Wingdings" w:hint="default"/>
      </w:rPr>
    </w:lvl>
    <w:lvl w:ilvl="3" w:tplc="04150001" w:tentative="1">
      <w:start w:val="1"/>
      <w:numFmt w:val="bullet"/>
      <w:lvlText w:val=""/>
      <w:lvlJc w:val="left"/>
      <w:pPr>
        <w:ind w:left="4380" w:hanging="360"/>
      </w:pPr>
      <w:rPr>
        <w:rFonts w:ascii="Symbol" w:hAnsi="Symbol" w:hint="default"/>
      </w:rPr>
    </w:lvl>
    <w:lvl w:ilvl="4" w:tplc="04150003" w:tentative="1">
      <w:start w:val="1"/>
      <w:numFmt w:val="bullet"/>
      <w:lvlText w:val="o"/>
      <w:lvlJc w:val="left"/>
      <w:pPr>
        <w:ind w:left="5100" w:hanging="360"/>
      </w:pPr>
      <w:rPr>
        <w:rFonts w:ascii="Courier New" w:hAnsi="Courier New" w:cs="Courier New" w:hint="default"/>
      </w:rPr>
    </w:lvl>
    <w:lvl w:ilvl="5" w:tplc="04150005" w:tentative="1">
      <w:start w:val="1"/>
      <w:numFmt w:val="bullet"/>
      <w:lvlText w:val=""/>
      <w:lvlJc w:val="left"/>
      <w:pPr>
        <w:ind w:left="5820" w:hanging="360"/>
      </w:pPr>
      <w:rPr>
        <w:rFonts w:ascii="Wingdings" w:hAnsi="Wingdings" w:hint="default"/>
      </w:rPr>
    </w:lvl>
    <w:lvl w:ilvl="6" w:tplc="04150001" w:tentative="1">
      <w:start w:val="1"/>
      <w:numFmt w:val="bullet"/>
      <w:lvlText w:val=""/>
      <w:lvlJc w:val="left"/>
      <w:pPr>
        <w:ind w:left="6540" w:hanging="360"/>
      </w:pPr>
      <w:rPr>
        <w:rFonts w:ascii="Symbol" w:hAnsi="Symbol" w:hint="default"/>
      </w:rPr>
    </w:lvl>
    <w:lvl w:ilvl="7" w:tplc="04150003" w:tentative="1">
      <w:start w:val="1"/>
      <w:numFmt w:val="bullet"/>
      <w:lvlText w:val="o"/>
      <w:lvlJc w:val="left"/>
      <w:pPr>
        <w:ind w:left="7260" w:hanging="360"/>
      </w:pPr>
      <w:rPr>
        <w:rFonts w:ascii="Courier New" w:hAnsi="Courier New" w:cs="Courier New" w:hint="default"/>
      </w:rPr>
    </w:lvl>
    <w:lvl w:ilvl="8" w:tplc="04150005" w:tentative="1">
      <w:start w:val="1"/>
      <w:numFmt w:val="bullet"/>
      <w:lvlText w:val=""/>
      <w:lvlJc w:val="left"/>
      <w:pPr>
        <w:ind w:left="7980" w:hanging="360"/>
      </w:pPr>
      <w:rPr>
        <w:rFonts w:ascii="Wingdings" w:hAnsi="Wingdings" w:hint="default"/>
      </w:rPr>
    </w:lvl>
  </w:abstractNum>
  <w:abstractNum w:abstractNumId="4" w15:restartNumberingAfterBreak="0">
    <w:nsid w:val="1D700574"/>
    <w:multiLevelType w:val="hybridMultilevel"/>
    <w:tmpl w:val="A5F8B04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F3F65BC"/>
    <w:multiLevelType w:val="hybridMultilevel"/>
    <w:tmpl w:val="541C102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F6D61BF"/>
    <w:multiLevelType w:val="hybridMultilevel"/>
    <w:tmpl w:val="6E285334"/>
    <w:lvl w:ilvl="0" w:tplc="0415000B">
      <w:start w:val="1"/>
      <w:numFmt w:val="bullet"/>
      <w:lvlText w:val=""/>
      <w:lvlJc w:val="left"/>
      <w:pPr>
        <w:ind w:left="1500" w:hanging="360"/>
      </w:pPr>
      <w:rPr>
        <w:rFonts w:ascii="Wingdings" w:hAnsi="Wingdings" w:hint="default"/>
      </w:rPr>
    </w:lvl>
    <w:lvl w:ilvl="1" w:tplc="04150003" w:tentative="1">
      <w:start w:val="1"/>
      <w:numFmt w:val="bullet"/>
      <w:lvlText w:val="o"/>
      <w:lvlJc w:val="left"/>
      <w:pPr>
        <w:ind w:left="2220" w:hanging="360"/>
      </w:pPr>
      <w:rPr>
        <w:rFonts w:ascii="Courier New" w:hAnsi="Courier New" w:cs="Courier New" w:hint="default"/>
      </w:rPr>
    </w:lvl>
    <w:lvl w:ilvl="2" w:tplc="04150005" w:tentative="1">
      <w:start w:val="1"/>
      <w:numFmt w:val="bullet"/>
      <w:lvlText w:val=""/>
      <w:lvlJc w:val="left"/>
      <w:pPr>
        <w:ind w:left="2940" w:hanging="360"/>
      </w:pPr>
      <w:rPr>
        <w:rFonts w:ascii="Wingdings" w:hAnsi="Wingdings" w:hint="default"/>
      </w:rPr>
    </w:lvl>
    <w:lvl w:ilvl="3" w:tplc="04150001" w:tentative="1">
      <w:start w:val="1"/>
      <w:numFmt w:val="bullet"/>
      <w:lvlText w:val=""/>
      <w:lvlJc w:val="left"/>
      <w:pPr>
        <w:ind w:left="3660" w:hanging="360"/>
      </w:pPr>
      <w:rPr>
        <w:rFonts w:ascii="Symbol" w:hAnsi="Symbol" w:hint="default"/>
      </w:rPr>
    </w:lvl>
    <w:lvl w:ilvl="4" w:tplc="04150003" w:tentative="1">
      <w:start w:val="1"/>
      <w:numFmt w:val="bullet"/>
      <w:lvlText w:val="o"/>
      <w:lvlJc w:val="left"/>
      <w:pPr>
        <w:ind w:left="4380" w:hanging="360"/>
      </w:pPr>
      <w:rPr>
        <w:rFonts w:ascii="Courier New" w:hAnsi="Courier New" w:cs="Courier New" w:hint="default"/>
      </w:rPr>
    </w:lvl>
    <w:lvl w:ilvl="5" w:tplc="04150005" w:tentative="1">
      <w:start w:val="1"/>
      <w:numFmt w:val="bullet"/>
      <w:lvlText w:val=""/>
      <w:lvlJc w:val="left"/>
      <w:pPr>
        <w:ind w:left="5100" w:hanging="360"/>
      </w:pPr>
      <w:rPr>
        <w:rFonts w:ascii="Wingdings" w:hAnsi="Wingdings" w:hint="default"/>
      </w:rPr>
    </w:lvl>
    <w:lvl w:ilvl="6" w:tplc="04150001" w:tentative="1">
      <w:start w:val="1"/>
      <w:numFmt w:val="bullet"/>
      <w:lvlText w:val=""/>
      <w:lvlJc w:val="left"/>
      <w:pPr>
        <w:ind w:left="5820" w:hanging="360"/>
      </w:pPr>
      <w:rPr>
        <w:rFonts w:ascii="Symbol" w:hAnsi="Symbol" w:hint="default"/>
      </w:rPr>
    </w:lvl>
    <w:lvl w:ilvl="7" w:tplc="04150003" w:tentative="1">
      <w:start w:val="1"/>
      <w:numFmt w:val="bullet"/>
      <w:lvlText w:val="o"/>
      <w:lvlJc w:val="left"/>
      <w:pPr>
        <w:ind w:left="6540" w:hanging="360"/>
      </w:pPr>
      <w:rPr>
        <w:rFonts w:ascii="Courier New" w:hAnsi="Courier New" w:cs="Courier New" w:hint="default"/>
      </w:rPr>
    </w:lvl>
    <w:lvl w:ilvl="8" w:tplc="04150005" w:tentative="1">
      <w:start w:val="1"/>
      <w:numFmt w:val="bullet"/>
      <w:lvlText w:val=""/>
      <w:lvlJc w:val="left"/>
      <w:pPr>
        <w:ind w:left="7260" w:hanging="360"/>
      </w:pPr>
      <w:rPr>
        <w:rFonts w:ascii="Wingdings" w:hAnsi="Wingdings" w:hint="default"/>
      </w:rPr>
    </w:lvl>
  </w:abstractNum>
  <w:abstractNum w:abstractNumId="7" w15:restartNumberingAfterBreak="0">
    <w:nsid w:val="21C4070A"/>
    <w:multiLevelType w:val="hybridMultilevel"/>
    <w:tmpl w:val="55589EA0"/>
    <w:lvl w:ilvl="0" w:tplc="04150019">
      <w:start w:val="1"/>
      <w:numFmt w:val="lowerLetter"/>
      <w:lvlText w:val="%1."/>
      <w:lvlJc w:val="left"/>
      <w:pPr>
        <w:ind w:left="2280" w:hanging="360"/>
      </w:pPr>
    </w:lvl>
    <w:lvl w:ilvl="1" w:tplc="04150019" w:tentative="1">
      <w:start w:val="1"/>
      <w:numFmt w:val="lowerLetter"/>
      <w:lvlText w:val="%2."/>
      <w:lvlJc w:val="left"/>
      <w:pPr>
        <w:ind w:left="3000" w:hanging="360"/>
      </w:pPr>
    </w:lvl>
    <w:lvl w:ilvl="2" w:tplc="0415001B" w:tentative="1">
      <w:start w:val="1"/>
      <w:numFmt w:val="lowerRoman"/>
      <w:lvlText w:val="%3."/>
      <w:lvlJc w:val="right"/>
      <w:pPr>
        <w:ind w:left="3720" w:hanging="180"/>
      </w:pPr>
    </w:lvl>
    <w:lvl w:ilvl="3" w:tplc="0415000F" w:tentative="1">
      <w:start w:val="1"/>
      <w:numFmt w:val="decimal"/>
      <w:lvlText w:val="%4."/>
      <w:lvlJc w:val="left"/>
      <w:pPr>
        <w:ind w:left="4440" w:hanging="360"/>
      </w:pPr>
    </w:lvl>
    <w:lvl w:ilvl="4" w:tplc="04150019" w:tentative="1">
      <w:start w:val="1"/>
      <w:numFmt w:val="lowerLetter"/>
      <w:lvlText w:val="%5."/>
      <w:lvlJc w:val="left"/>
      <w:pPr>
        <w:ind w:left="5160" w:hanging="360"/>
      </w:pPr>
    </w:lvl>
    <w:lvl w:ilvl="5" w:tplc="0415001B" w:tentative="1">
      <w:start w:val="1"/>
      <w:numFmt w:val="lowerRoman"/>
      <w:lvlText w:val="%6."/>
      <w:lvlJc w:val="right"/>
      <w:pPr>
        <w:ind w:left="5880" w:hanging="180"/>
      </w:pPr>
    </w:lvl>
    <w:lvl w:ilvl="6" w:tplc="0415000F" w:tentative="1">
      <w:start w:val="1"/>
      <w:numFmt w:val="decimal"/>
      <w:lvlText w:val="%7."/>
      <w:lvlJc w:val="left"/>
      <w:pPr>
        <w:ind w:left="6600" w:hanging="360"/>
      </w:pPr>
    </w:lvl>
    <w:lvl w:ilvl="7" w:tplc="04150019" w:tentative="1">
      <w:start w:val="1"/>
      <w:numFmt w:val="lowerLetter"/>
      <w:lvlText w:val="%8."/>
      <w:lvlJc w:val="left"/>
      <w:pPr>
        <w:ind w:left="7320" w:hanging="360"/>
      </w:pPr>
    </w:lvl>
    <w:lvl w:ilvl="8" w:tplc="0415001B" w:tentative="1">
      <w:start w:val="1"/>
      <w:numFmt w:val="lowerRoman"/>
      <w:lvlText w:val="%9."/>
      <w:lvlJc w:val="right"/>
      <w:pPr>
        <w:ind w:left="8040" w:hanging="180"/>
      </w:pPr>
    </w:lvl>
  </w:abstractNum>
  <w:abstractNum w:abstractNumId="8" w15:restartNumberingAfterBreak="0">
    <w:nsid w:val="220C611C"/>
    <w:multiLevelType w:val="hybridMultilevel"/>
    <w:tmpl w:val="B2A60B66"/>
    <w:lvl w:ilvl="0" w:tplc="04150001">
      <w:start w:val="1"/>
      <w:numFmt w:val="bullet"/>
      <w:lvlText w:val=""/>
      <w:lvlJc w:val="left"/>
      <w:pPr>
        <w:ind w:left="1500" w:hanging="360"/>
      </w:pPr>
      <w:rPr>
        <w:rFonts w:ascii="Symbol" w:hAnsi="Symbol" w:hint="default"/>
      </w:rPr>
    </w:lvl>
    <w:lvl w:ilvl="1" w:tplc="04150003" w:tentative="1">
      <w:start w:val="1"/>
      <w:numFmt w:val="bullet"/>
      <w:lvlText w:val="o"/>
      <w:lvlJc w:val="left"/>
      <w:pPr>
        <w:ind w:left="2220" w:hanging="360"/>
      </w:pPr>
      <w:rPr>
        <w:rFonts w:ascii="Courier New" w:hAnsi="Courier New" w:cs="Courier New" w:hint="default"/>
      </w:rPr>
    </w:lvl>
    <w:lvl w:ilvl="2" w:tplc="04150005" w:tentative="1">
      <w:start w:val="1"/>
      <w:numFmt w:val="bullet"/>
      <w:lvlText w:val=""/>
      <w:lvlJc w:val="left"/>
      <w:pPr>
        <w:ind w:left="2940" w:hanging="360"/>
      </w:pPr>
      <w:rPr>
        <w:rFonts w:ascii="Wingdings" w:hAnsi="Wingdings" w:hint="default"/>
      </w:rPr>
    </w:lvl>
    <w:lvl w:ilvl="3" w:tplc="04150001" w:tentative="1">
      <w:start w:val="1"/>
      <w:numFmt w:val="bullet"/>
      <w:lvlText w:val=""/>
      <w:lvlJc w:val="left"/>
      <w:pPr>
        <w:ind w:left="3660" w:hanging="360"/>
      </w:pPr>
      <w:rPr>
        <w:rFonts w:ascii="Symbol" w:hAnsi="Symbol" w:hint="default"/>
      </w:rPr>
    </w:lvl>
    <w:lvl w:ilvl="4" w:tplc="04150003" w:tentative="1">
      <w:start w:val="1"/>
      <w:numFmt w:val="bullet"/>
      <w:lvlText w:val="o"/>
      <w:lvlJc w:val="left"/>
      <w:pPr>
        <w:ind w:left="4380" w:hanging="360"/>
      </w:pPr>
      <w:rPr>
        <w:rFonts w:ascii="Courier New" w:hAnsi="Courier New" w:cs="Courier New" w:hint="default"/>
      </w:rPr>
    </w:lvl>
    <w:lvl w:ilvl="5" w:tplc="04150005" w:tentative="1">
      <w:start w:val="1"/>
      <w:numFmt w:val="bullet"/>
      <w:lvlText w:val=""/>
      <w:lvlJc w:val="left"/>
      <w:pPr>
        <w:ind w:left="5100" w:hanging="360"/>
      </w:pPr>
      <w:rPr>
        <w:rFonts w:ascii="Wingdings" w:hAnsi="Wingdings" w:hint="default"/>
      </w:rPr>
    </w:lvl>
    <w:lvl w:ilvl="6" w:tplc="04150001" w:tentative="1">
      <w:start w:val="1"/>
      <w:numFmt w:val="bullet"/>
      <w:lvlText w:val=""/>
      <w:lvlJc w:val="left"/>
      <w:pPr>
        <w:ind w:left="5820" w:hanging="360"/>
      </w:pPr>
      <w:rPr>
        <w:rFonts w:ascii="Symbol" w:hAnsi="Symbol" w:hint="default"/>
      </w:rPr>
    </w:lvl>
    <w:lvl w:ilvl="7" w:tplc="04150003" w:tentative="1">
      <w:start w:val="1"/>
      <w:numFmt w:val="bullet"/>
      <w:lvlText w:val="o"/>
      <w:lvlJc w:val="left"/>
      <w:pPr>
        <w:ind w:left="6540" w:hanging="360"/>
      </w:pPr>
      <w:rPr>
        <w:rFonts w:ascii="Courier New" w:hAnsi="Courier New" w:cs="Courier New" w:hint="default"/>
      </w:rPr>
    </w:lvl>
    <w:lvl w:ilvl="8" w:tplc="04150005" w:tentative="1">
      <w:start w:val="1"/>
      <w:numFmt w:val="bullet"/>
      <w:lvlText w:val=""/>
      <w:lvlJc w:val="left"/>
      <w:pPr>
        <w:ind w:left="7260" w:hanging="360"/>
      </w:pPr>
      <w:rPr>
        <w:rFonts w:ascii="Wingdings" w:hAnsi="Wingdings" w:hint="default"/>
      </w:rPr>
    </w:lvl>
  </w:abstractNum>
  <w:abstractNum w:abstractNumId="9" w15:restartNumberingAfterBreak="0">
    <w:nsid w:val="2E227912"/>
    <w:multiLevelType w:val="hybridMultilevel"/>
    <w:tmpl w:val="EAE4D4A8"/>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380029FF"/>
    <w:multiLevelType w:val="hybridMultilevel"/>
    <w:tmpl w:val="8C84484E"/>
    <w:lvl w:ilvl="0" w:tplc="04150001">
      <w:start w:val="1"/>
      <w:numFmt w:val="bullet"/>
      <w:lvlText w:val=""/>
      <w:lvlJc w:val="left"/>
      <w:pPr>
        <w:ind w:left="1500" w:hanging="360"/>
      </w:pPr>
      <w:rPr>
        <w:rFonts w:ascii="Symbol" w:hAnsi="Symbol" w:hint="default"/>
      </w:rPr>
    </w:lvl>
    <w:lvl w:ilvl="1" w:tplc="04150003" w:tentative="1">
      <w:start w:val="1"/>
      <w:numFmt w:val="bullet"/>
      <w:lvlText w:val="o"/>
      <w:lvlJc w:val="left"/>
      <w:pPr>
        <w:ind w:left="2220" w:hanging="360"/>
      </w:pPr>
      <w:rPr>
        <w:rFonts w:ascii="Courier New" w:hAnsi="Courier New" w:cs="Courier New" w:hint="default"/>
      </w:rPr>
    </w:lvl>
    <w:lvl w:ilvl="2" w:tplc="04150005" w:tentative="1">
      <w:start w:val="1"/>
      <w:numFmt w:val="bullet"/>
      <w:lvlText w:val=""/>
      <w:lvlJc w:val="left"/>
      <w:pPr>
        <w:ind w:left="2940" w:hanging="360"/>
      </w:pPr>
      <w:rPr>
        <w:rFonts w:ascii="Wingdings" w:hAnsi="Wingdings" w:hint="default"/>
      </w:rPr>
    </w:lvl>
    <w:lvl w:ilvl="3" w:tplc="04150001" w:tentative="1">
      <w:start w:val="1"/>
      <w:numFmt w:val="bullet"/>
      <w:lvlText w:val=""/>
      <w:lvlJc w:val="left"/>
      <w:pPr>
        <w:ind w:left="3660" w:hanging="360"/>
      </w:pPr>
      <w:rPr>
        <w:rFonts w:ascii="Symbol" w:hAnsi="Symbol" w:hint="default"/>
      </w:rPr>
    </w:lvl>
    <w:lvl w:ilvl="4" w:tplc="04150003" w:tentative="1">
      <w:start w:val="1"/>
      <w:numFmt w:val="bullet"/>
      <w:lvlText w:val="o"/>
      <w:lvlJc w:val="left"/>
      <w:pPr>
        <w:ind w:left="4380" w:hanging="360"/>
      </w:pPr>
      <w:rPr>
        <w:rFonts w:ascii="Courier New" w:hAnsi="Courier New" w:cs="Courier New" w:hint="default"/>
      </w:rPr>
    </w:lvl>
    <w:lvl w:ilvl="5" w:tplc="04150005" w:tentative="1">
      <w:start w:val="1"/>
      <w:numFmt w:val="bullet"/>
      <w:lvlText w:val=""/>
      <w:lvlJc w:val="left"/>
      <w:pPr>
        <w:ind w:left="5100" w:hanging="360"/>
      </w:pPr>
      <w:rPr>
        <w:rFonts w:ascii="Wingdings" w:hAnsi="Wingdings" w:hint="default"/>
      </w:rPr>
    </w:lvl>
    <w:lvl w:ilvl="6" w:tplc="04150001" w:tentative="1">
      <w:start w:val="1"/>
      <w:numFmt w:val="bullet"/>
      <w:lvlText w:val=""/>
      <w:lvlJc w:val="left"/>
      <w:pPr>
        <w:ind w:left="5820" w:hanging="360"/>
      </w:pPr>
      <w:rPr>
        <w:rFonts w:ascii="Symbol" w:hAnsi="Symbol" w:hint="default"/>
      </w:rPr>
    </w:lvl>
    <w:lvl w:ilvl="7" w:tplc="04150003" w:tentative="1">
      <w:start w:val="1"/>
      <w:numFmt w:val="bullet"/>
      <w:lvlText w:val="o"/>
      <w:lvlJc w:val="left"/>
      <w:pPr>
        <w:ind w:left="6540" w:hanging="360"/>
      </w:pPr>
      <w:rPr>
        <w:rFonts w:ascii="Courier New" w:hAnsi="Courier New" w:cs="Courier New" w:hint="default"/>
      </w:rPr>
    </w:lvl>
    <w:lvl w:ilvl="8" w:tplc="04150005" w:tentative="1">
      <w:start w:val="1"/>
      <w:numFmt w:val="bullet"/>
      <w:lvlText w:val=""/>
      <w:lvlJc w:val="left"/>
      <w:pPr>
        <w:ind w:left="7260" w:hanging="360"/>
      </w:pPr>
      <w:rPr>
        <w:rFonts w:ascii="Wingdings" w:hAnsi="Wingdings" w:hint="default"/>
      </w:rPr>
    </w:lvl>
  </w:abstractNum>
  <w:abstractNum w:abstractNumId="11" w15:restartNumberingAfterBreak="0">
    <w:nsid w:val="3A807468"/>
    <w:multiLevelType w:val="multilevel"/>
    <w:tmpl w:val="1D6AEE6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2CE0D6A"/>
    <w:multiLevelType w:val="multilevel"/>
    <w:tmpl w:val="BDFCF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6601003"/>
    <w:multiLevelType w:val="hybridMultilevel"/>
    <w:tmpl w:val="60F27932"/>
    <w:lvl w:ilvl="0" w:tplc="0415000F">
      <w:start w:val="1"/>
      <w:numFmt w:val="decimal"/>
      <w:lvlText w:val="%1."/>
      <w:lvlJc w:val="left"/>
      <w:pPr>
        <w:ind w:left="750" w:hanging="360"/>
      </w:pPr>
    </w:lvl>
    <w:lvl w:ilvl="1" w:tplc="04150019" w:tentative="1">
      <w:start w:val="1"/>
      <w:numFmt w:val="lowerLetter"/>
      <w:lvlText w:val="%2."/>
      <w:lvlJc w:val="left"/>
      <w:pPr>
        <w:ind w:left="1470" w:hanging="360"/>
      </w:pPr>
    </w:lvl>
    <w:lvl w:ilvl="2" w:tplc="0415001B" w:tentative="1">
      <w:start w:val="1"/>
      <w:numFmt w:val="lowerRoman"/>
      <w:lvlText w:val="%3."/>
      <w:lvlJc w:val="right"/>
      <w:pPr>
        <w:ind w:left="2190" w:hanging="180"/>
      </w:pPr>
    </w:lvl>
    <w:lvl w:ilvl="3" w:tplc="0415000F" w:tentative="1">
      <w:start w:val="1"/>
      <w:numFmt w:val="decimal"/>
      <w:lvlText w:val="%4."/>
      <w:lvlJc w:val="left"/>
      <w:pPr>
        <w:ind w:left="2910" w:hanging="360"/>
      </w:pPr>
    </w:lvl>
    <w:lvl w:ilvl="4" w:tplc="04150019" w:tentative="1">
      <w:start w:val="1"/>
      <w:numFmt w:val="lowerLetter"/>
      <w:lvlText w:val="%5."/>
      <w:lvlJc w:val="left"/>
      <w:pPr>
        <w:ind w:left="3630" w:hanging="360"/>
      </w:pPr>
    </w:lvl>
    <w:lvl w:ilvl="5" w:tplc="0415001B" w:tentative="1">
      <w:start w:val="1"/>
      <w:numFmt w:val="lowerRoman"/>
      <w:lvlText w:val="%6."/>
      <w:lvlJc w:val="right"/>
      <w:pPr>
        <w:ind w:left="4350" w:hanging="180"/>
      </w:pPr>
    </w:lvl>
    <w:lvl w:ilvl="6" w:tplc="0415000F" w:tentative="1">
      <w:start w:val="1"/>
      <w:numFmt w:val="decimal"/>
      <w:lvlText w:val="%7."/>
      <w:lvlJc w:val="left"/>
      <w:pPr>
        <w:ind w:left="5070" w:hanging="360"/>
      </w:pPr>
    </w:lvl>
    <w:lvl w:ilvl="7" w:tplc="04150019" w:tentative="1">
      <w:start w:val="1"/>
      <w:numFmt w:val="lowerLetter"/>
      <w:lvlText w:val="%8."/>
      <w:lvlJc w:val="left"/>
      <w:pPr>
        <w:ind w:left="5790" w:hanging="360"/>
      </w:pPr>
    </w:lvl>
    <w:lvl w:ilvl="8" w:tplc="0415001B" w:tentative="1">
      <w:start w:val="1"/>
      <w:numFmt w:val="lowerRoman"/>
      <w:lvlText w:val="%9."/>
      <w:lvlJc w:val="right"/>
      <w:pPr>
        <w:ind w:left="6510" w:hanging="180"/>
      </w:pPr>
    </w:lvl>
  </w:abstractNum>
  <w:abstractNum w:abstractNumId="14" w15:restartNumberingAfterBreak="0">
    <w:nsid w:val="46C70DB6"/>
    <w:multiLevelType w:val="hybridMultilevel"/>
    <w:tmpl w:val="87C05D5E"/>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473918DF"/>
    <w:multiLevelType w:val="multilevel"/>
    <w:tmpl w:val="C13C8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B651542"/>
    <w:multiLevelType w:val="hybridMultilevel"/>
    <w:tmpl w:val="9448071E"/>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4D161C28"/>
    <w:multiLevelType w:val="hybridMultilevel"/>
    <w:tmpl w:val="D78CD63E"/>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4F4E3673"/>
    <w:multiLevelType w:val="multilevel"/>
    <w:tmpl w:val="29201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2566CDE"/>
    <w:multiLevelType w:val="multilevel"/>
    <w:tmpl w:val="83608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2D150E5"/>
    <w:multiLevelType w:val="hybridMultilevel"/>
    <w:tmpl w:val="4B66EF8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55207FD8"/>
    <w:multiLevelType w:val="hybridMultilevel"/>
    <w:tmpl w:val="C48A6F8A"/>
    <w:lvl w:ilvl="0" w:tplc="0415000D">
      <w:start w:val="1"/>
      <w:numFmt w:val="bullet"/>
      <w:lvlText w:val=""/>
      <w:lvlJc w:val="lef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2" w15:restartNumberingAfterBreak="0">
    <w:nsid w:val="5B231702"/>
    <w:multiLevelType w:val="hybridMultilevel"/>
    <w:tmpl w:val="C5E0DB8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5B6C79AC"/>
    <w:multiLevelType w:val="hybridMultilevel"/>
    <w:tmpl w:val="0D3617D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C974A8C"/>
    <w:multiLevelType w:val="hybridMultilevel"/>
    <w:tmpl w:val="349E05EE"/>
    <w:lvl w:ilvl="0" w:tplc="0415000D">
      <w:start w:val="1"/>
      <w:numFmt w:val="bullet"/>
      <w:lvlText w:val=""/>
      <w:lvlJc w:val="left"/>
      <w:pPr>
        <w:ind w:left="1500" w:hanging="360"/>
      </w:pPr>
      <w:rPr>
        <w:rFonts w:ascii="Wingdings" w:hAnsi="Wingdings" w:hint="default"/>
      </w:rPr>
    </w:lvl>
    <w:lvl w:ilvl="1" w:tplc="04150003" w:tentative="1">
      <w:start w:val="1"/>
      <w:numFmt w:val="bullet"/>
      <w:lvlText w:val="o"/>
      <w:lvlJc w:val="left"/>
      <w:pPr>
        <w:ind w:left="2220" w:hanging="360"/>
      </w:pPr>
      <w:rPr>
        <w:rFonts w:ascii="Courier New" w:hAnsi="Courier New" w:cs="Courier New" w:hint="default"/>
      </w:rPr>
    </w:lvl>
    <w:lvl w:ilvl="2" w:tplc="04150005" w:tentative="1">
      <w:start w:val="1"/>
      <w:numFmt w:val="bullet"/>
      <w:lvlText w:val=""/>
      <w:lvlJc w:val="left"/>
      <w:pPr>
        <w:ind w:left="2940" w:hanging="360"/>
      </w:pPr>
      <w:rPr>
        <w:rFonts w:ascii="Wingdings" w:hAnsi="Wingdings" w:hint="default"/>
      </w:rPr>
    </w:lvl>
    <w:lvl w:ilvl="3" w:tplc="04150001" w:tentative="1">
      <w:start w:val="1"/>
      <w:numFmt w:val="bullet"/>
      <w:lvlText w:val=""/>
      <w:lvlJc w:val="left"/>
      <w:pPr>
        <w:ind w:left="3660" w:hanging="360"/>
      </w:pPr>
      <w:rPr>
        <w:rFonts w:ascii="Symbol" w:hAnsi="Symbol" w:hint="default"/>
      </w:rPr>
    </w:lvl>
    <w:lvl w:ilvl="4" w:tplc="04150003" w:tentative="1">
      <w:start w:val="1"/>
      <w:numFmt w:val="bullet"/>
      <w:lvlText w:val="o"/>
      <w:lvlJc w:val="left"/>
      <w:pPr>
        <w:ind w:left="4380" w:hanging="360"/>
      </w:pPr>
      <w:rPr>
        <w:rFonts w:ascii="Courier New" w:hAnsi="Courier New" w:cs="Courier New" w:hint="default"/>
      </w:rPr>
    </w:lvl>
    <w:lvl w:ilvl="5" w:tplc="04150005" w:tentative="1">
      <w:start w:val="1"/>
      <w:numFmt w:val="bullet"/>
      <w:lvlText w:val=""/>
      <w:lvlJc w:val="left"/>
      <w:pPr>
        <w:ind w:left="5100" w:hanging="360"/>
      </w:pPr>
      <w:rPr>
        <w:rFonts w:ascii="Wingdings" w:hAnsi="Wingdings" w:hint="default"/>
      </w:rPr>
    </w:lvl>
    <w:lvl w:ilvl="6" w:tplc="04150001" w:tentative="1">
      <w:start w:val="1"/>
      <w:numFmt w:val="bullet"/>
      <w:lvlText w:val=""/>
      <w:lvlJc w:val="left"/>
      <w:pPr>
        <w:ind w:left="5820" w:hanging="360"/>
      </w:pPr>
      <w:rPr>
        <w:rFonts w:ascii="Symbol" w:hAnsi="Symbol" w:hint="default"/>
      </w:rPr>
    </w:lvl>
    <w:lvl w:ilvl="7" w:tplc="04150003" w:tentative="1">
      <w:start w:val="1"/>
      <w:numFmt w:val="bullet"/>
      <w:lvlText w:val="o"/>
      <w:lvlJc w:val="left"/>
      <w:pPr>
        <w:ind w:left="6540" w:hanging="360"/>
      </w:pPr>
      <w:rPr>
        <w:rFonts w:ascii="Courier New" w:hAnsi="Courier New" w:cs="Courier New" w:hint="default"/>
      </w:rPr>
    </w:lvl>
    <w:lvl w:ilvl="8" w:tplc="04150005" w:tentative="1">
      <w:start w:val="1"/>
      <w:numFmt w:val="bullet"/>
      <w:lvlText w:val=""/>
      <w:lvlJc w:val="left"/>
      <w:pPr>
        <w:ind w:left="7260" w:hanging="360"/>
      </w:pPr>
      <w:rPr>
        <w:rFonts w:ascii="Wingdings" w:hAnsi="Wingdings" w:hint="default"/>
      </w:rPr>
    </w:lvl>
  </w:abstractNum>
  <w:abstractNum w:abstractNumId="25" w15:restartNumberingAfterBreak="0">
    <w:nsid w:val="5E62105D"/>
    <w:multiLevelType w:val="hybridMultilevel"/>
    <w:tmpl w:val="F792586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5F131DB2"/>
    <w:multiLevelType w:val="hybridMultilevel"/>
    <w:tmpl w:val="E3746BC2"/>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63C7226D"/>
    <w:multiLevelType w:val="multilevel"/>
    <w:tmpl w:val="B1E2B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77B2758"/>
    <w:multiLevelType w:val="hybridMultilevel"/>
    <w:tmpl w:val="395E27D6"/>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9" w15:restartNumberingAfterBreak="0">
    <w:nsid w:val="6A700BD6"/>
    <w:multiLevelType w:val="hybridMultilevel"/>
    <w:tmpl w:val="79A2C58A"/>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0" w15:restartNumberingAfterBreak="0">
    <w:nsid w:val="6B1B2CB9"/>
    <w:multiLevelType w:val="hybridMultilevel"/>
    <w:tmpl w:val="D9C4D588"/>
    <w:lvl w:ilvl="0" w:tplc="73CA769A">
      <w:start w:val="1"/>
      <w:numFmt w:val="bullet"/>
      <w:lvlText w:val="•"/>
      <w:lvlJc w:val="left"/>
      <w:pPr>
        <w:tabs>
          <w:tab w:val="num" w:pos="720"/>
        </w:tabs>
        <w:ind w:left="720" w:hanging="360"/>
      </w:pPr>
      <w:rPr>
        <w:rFonts w:ascii="Arial" w:hAnsi="Arial" w:hint="default"/>
      </w:rPr>
    </w:lvl>
    <w:lvl w:ilvl="1" w:tplc="86C23920">
      <w:start w:val="69"/>
      <w:numFmt w:val="bullet"/>
      <w:lvlText w:val="•"/>
      <w:lvlJc w:val="left"/>
      <w:pPr>
        <w:tabs>
          <w:tab w:val="num" w:pos="1440"/>
        </w:tabs>
        <w:ind w:left="1440" w:hanging="360"/>
      </w:pPr>
      <w:rPr>
        <w:rFonts w:ascii="Arial" w:hAnsi="Arial" w:hint="default"/>
      </w:rPr>
    </w:lvl>
    <w:lvl w:ilvl="2" w:tplc="036A3804" w:tentative="1">
      <w:start w:val="1"/>
      <w:numFmt w:val="bullet"/>
      <w:lvlText w:val="•"/>
      <w:lvlJc w:val="left"/>
      <w:pPr>
        <w:tabs>
          <w:tab w:val="num" w:pos="2160"/>
        </w:tabs>
        <w:ind w:left="2160" w:hanging="360"/>
      </w:pPr>
      <w:rPr>
        <w:rFonts w:ascii="Arial" w:hAnsi="Arial" w:hint="default"/>
      </w:rPr>
    </w:lvl>
    <w:lvl w:ilvl="3" w:tplc="6ECCFE96" w:tentative="1">
      <w:start w:val="1"/>
      <w:numFmt w:val="bullet"/>
      <w:lvlText w:val="•"/>
      <w:lvlJc w:val="left"/>
      <w:pPr>
        <w:tabs>
          <w:tab w:val="num" w:pos="2880"/>
        </w:tabs>
        <w:ind w:left="2880" w:hanging="360"/>
      </w:pPr>
      <w:rPr>
        <w:rFonts w:ascii="Arial" w:hAnsi="Arial" w:hint="default"/>
      </w:rPr>
    </w:lvl>
    <w:lvl w:ilvl="4" w:tplc="6BD43246" w:tentative="1">
      <w:start w:val="1"/>
      <w:numFmt w:val="bullet"/>
      <w:lvlText w:val="•"/>
      <w:lvlJc w:val="left"/>
      <w:pPr>
        <w:tabs>
          <w:tab w:val="num" w:pos="3600"/>
        </w:tabs>
        <w:ind w:left="3600" w:hanging="360"/>
      </w:pPr>
      <w:rPr>
        <w:rFonts w:ascii="Arial" w:hAnsi="Arial" w:hint="default"/>
      </w:rPr>
    </w:lvl>
    <w:lvl w:ilvl="5" w:tplc="1E4CCE52" w:tentative="1">
      <w:start w:val="1"/>
      <w:numFmt w:val="bullet"/>
      <w:lvlText w:val="•"/>
      <w:lvlJc w:val="left"/>
      <w:pPr>
        <w:tabs>
          <w:tab w:val="num" w:pos="4320"/>
        </w:tabs>
        <w:ind w:left="4320" w:hanging="360"/>
      </w:pPr>
      <w:rPr>
        <w:rFonts w:ascii="Arial" w:hAnsi="Arial" w:hint="default"/>
      </w:rPr>
    </w:lvl>
    <w:lvl w:ilvl="6" w:tplc="A02C25DA" w:tentative="1">
      <w:start w:val="1"/>
      <w:numFmt w:val="bullet"/>
      <w:lvlText w:val="•"/>
      <w:lvlJc w:val="left"/>
      <w:pPr>
        <w:tabs>
          <w:tab w:val="num" w:pos="5040"/>
        </w:tabs>
        <w:ind w:left="5040" w:hanging="360"/>
      </w:pPr>
      <w:rPr>
        <w:rFonts w:ascii="Arial" w:hAnsi="Arial" w:hint="default"/>
      </w:rPr>
    </w:lvl>
    <w:lvl w:ilvl="7" w:tplc="9CB2F14E" w:tentative="1">
      <w:start w:val="1"/>
      <w:numFmt w:val="bullet"/>
      <w:lvlText w:val="•"/>
      <w:lvlJc w:val="left"/>
      <w:pPr>
        <w:tabs>
          <w:tab w:val="num" w:pos="5760"/>
        </w:tabs>
        <w:ind w:left="5760" w:hanging="360"/>
      </w:pPr>
      <w:rPr>
        <w:rFonts w:ascii="Arial" w:hAnsi="Arial" w:hint="default"/>
      </w:rPr>
    </w:lvl>
    <w:lvl w:ilvl="8" w:tplc="02B8B5A0" w:tentative="1">
      <w:start w:val="1"/>
      <w:numFmt w:val="bullet"/>
      <w:lvlText w:val="•"/>
      <w:lvlJc w:val="left"/>
      <w:pPr>
        <w:tabs>
          <w:tab w:val="num" w:pos="6480"/>
        </w:tabs>
        <w:ind w:left="6480" w:hanging="360"/>
      </w:pPr>
      <w:rPr>
        <w:rFonts w:ascii="Arial" w:hAnsi="Arial" w:hint="default"/>
      </w:rPr>
    </w:lvl>
  </w:abstractNum>
  <w:abstractNum w:abstractNumId="31" w15:restartNumberingAfterBreak="0">
    <w:nsid w:val="6B446D62"/>
    <w:multiLevelType w:val="multilevel"/>
    <w:tmpl w:val="3C948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CAE223B"/>
    <w:multiLevelType w:val="multilevel"/>
    <w:tmpl w:val="AFE8F9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E0F136D"/>
    <w:multiLevelType w:val="hybridMultilevel"/>
    <w:tmpl w:val="EC24D51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76B30801"/>
    <w:multiLevelType w:val="hybridMultilevel"/>
    <w:tmpl w:val="A2F65272"/>
    <w:lvl w:ilvl="0" w:tplc="0415000B">
      <w:start w:val="1"/>
      <w:numFmt w:val="bullet"/>
      <w:lvlText w:val=""/>
      <w:lvlJc w:val="lef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5" w15:restartNumberingAfterBreak="0">
    <w:nsid w:val="772D515D"/>
    <w:multiLevelType w:val="hybridMultilevel"/>
    <w:tmpl w:val="629A20EC"/>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6" w15:restartNumberingAfterBreak="0">
    <w:nsid w:val="79435570"/>
    <w:multiLevelType w:val="hybridMultilevel"/>
    <w:tmpl w:val="E184238C"/>
    <w:lvl w:ilvl="0" w:tplc="364A0128">
      <w:start w:val="1"/>
      <w:numFmt w:val="bullet"/>
      <w:lvlText w:val="•"/>
      <w:lvlJc w:val="left"/>
      <w:pPr>
        <w:tabs>
          <w:tab w:val="num" w:pos="720"/>
        </w:tabs>
        <w:ind w:left="720" w:hanging="360"/>
      </w:pPr>
      <w:rPr>
        <w:rFonts w:ascii="Arial" w:hAnsi="Arial" w:hint="default"/>
      </w:rPr>
    </w:lvl>
    <w:lvl w:ilvl="1" w:tplc="CDDAA7A8" w:tentative="1">
      <w:start w:val="1"/>
      <w:numFmt w:val="bullet"/>
      <w:lvlText w:val="•"/>
      <w:lvlJc w:val="left"/>
      <w:pPr>
        <w:tabs>
          <w:tab w:val="num" w:pos="1440"/>
        </w:tabs>
        <w:ind w:left="1440" w:hanging="360"/>
      </w:pPr>
      <w:rPr>
        <w:rFonts w:ascii="Arial" w:hAnsi="Arial" w:hint="default"/>
      </w:rPr>
    </w:lvl>
    <w:lvl w:ilvl="2" w:tplc="666812C0" w:tentative="1">
      <w:start w:val="1"/>
      <w:numFmt w:val="bullet"/>
      <w:lvlText w:val="•"/>
      <w:lvlJc w:val="left"/>
      <w:pPr>
        <w:tabs>
          <w:tab w:val="num" w:pos="2160"/>
        </w:tabs>
        <w:ind w:left="2160" w:hanging="360"/>
      </w:pPr>
      <w:rPr>
        <w:rFonts w:ascii="Arial" w:hAnsi="Arial" w:hint="default"/>
      </w:rPr>
    </w:lvl>
    <w:lvl w:ilvl="3" w:tplc="943C32EC" w:tentative="1">
      <w:start w:val="1"/>
      <w:numFmt w:val="bullet"/>
      <w:lvlText w:val="•"/>
      <w:lvlJc w:val="left"/>
      <w:pPr>
        <w:tabs>
          <w:tab w:val="num" w:pos="2880"/>
        </w:tabs>
        <w:ind w:left="2880" w:hanging="360"/>
      </w:pPr>
      <w:rPr>
        <w:rFonts w:ascii="Arial" w:hAnsi="Arial" w:hint="default"/>
      </w:rPr>
    </w:lvl>
    <w:lvl w:ilvl="4" w:tplc="D8E41AE0" w:tentative="1">
      <w:start w:val="1"/>
      <w:numFmt w:val="bullet"/>
      <w:lvlText w:val="•"/>
      <w:lvlJc w:val="left"/>
      <w:pPr>
        <w:tabs>
          <w:tab w:val="num" w:pos="3600"/>
        </w:tabs>
        <w:ind w:left="3600" w:hanging="360"/>
      </w:pPr>
      <w:rPr>
        <w:rFonts w:ascii="Arial" w:hAnsi="Arial" w:hint="default"/>
      </w:rPr>
    </w:lvl>
    <w:lvl w:ilvl="5" w:tplc="56D25228" w:tentative="1">
      <w:start w:val="1"/>
      <w:numFmt w:val="bullet"/>
      <w:lvlText w:val="•"/>
      <w:lvlJc w:val="left"/>
      <w:pPr>
        <w:tabs>
          <w:tab w:val="num" w:pos="4320"/>
        </w:tabs>
        <w:ind w:left="4320" w:hanging="360"/>
      </w:pPr>
      <w:rPr>
        <w:rFonts w:ascii="Arial" w:hAnsi="Arial" w:hint="default"/>
      </w:rPr>
    </w:lvl>
    <w:lvl w:ilvl="6" w:tplc="23DAC536" w:tentative="1">
      <w:start w:val="1"/>
      <w:numFmt w:val="bullet"/>
      <w:lvlText w:val="•"/>
      <w:lvlJc w:val="left"/>
      <w:pPr>
        <w:tabs>
          <w:tab w:val="num" w:pos="5040"/>
        </w:tabs>
        <w:ind w:left="5040" w:hanging="360"/>
      </w:pPr>
      <w:rPr>
        <w:rFonts w:ascii="Arial" w:hAnsi="Arial" w:hint="default"/>
      </w:rPr>
    </w:lvl>
    <w:lvl w:ilvl="7" w:tplc="61F46698" w:tentative="1">
      <w:start w:val="1"/>
      <w:numFmt w:val="bullet"/>
      <w:lvlText w:val="•"/>
      <w:lvlJc w:val="left"/>
      <w:pPr>
        <w:tabs>
          <w:tab w:val="num" w:pos="5760"/>
        </w:tabs>
        <w:ind w:left="5760" w:hanging="360"/>
      </w:pPr>
      <w:rPr>
        <w:rFonts w:ascii="Arial" w:hAnsi="Arial" w:hint="default"/>
      </w:rPr>
    </w:lvl>
    <w:lvl w:ilvl="8" w:tplc="3ADEBE92" w:tentative="1">
      <w:start w:val="1"/>
      <w:numFmt w:val="bullet"/>
      <w:lvlText w:val="•"/>
      <w:lvlJc w:val="left"/>
      <w:pPr>
        <w:tabs>
          <w:tab w:val="num" w:pos="6480"/>
        </w:tabs>
        <w:ind w:left="6480" w:hanging="360"/>
      </w:pPr>
      <w:rPr>
        <w:rFonts w:ascii="Arial" w:hAnsi="Arial" w:hint="default"/>
      </w:rPr>
    </w:lvl>
  </w:abstractNum>
  <w:abstractNum w:abstractNumId="37" w15:restartNumberingAfterBreak="0">
    <w:nsid w:val="7EDE62A6"/>
    <w:multiLevelType w:val="hybridMultilevel"/>
    <w:tmpl w:val="6DD638E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886338092">
    <w:abstractNumId w:val="32"/>
  </w:num>
  <w:num w:numId="2" w16cid:durableId="1473447602">
    <w:abstractNumId w:val="19"/>
  </w:num>
  <w:num w:numId="3" w16cid:durableId="1506897393">
    <w:abstractNumId w:val="15"/>
  </w:num>
  <w:num w:numId="4" w16cid:durableId="1656841245">
    <w:abstractNumId w:val="11"/>
  </w:num>
  <w:num w:numId="5" w16cid:durableId="850099225">
    <w:abstractNumId w:val="12"/>
  </w:num>
  <w:num w:numId="6" w16cid:durableId="838884409">
    <w:abstractNumId w:val="18"/>
  </w:num>
  <w:num w:numId="7" w16cid:durableId="173998957">
    <w:abstractNumId w:val="27"/>
  </w:num>
  <w:num w:numId="8" w16cid:durableId="408649277">
    <w:abstractNumId w:val="2"/>
  </w:num>
  <w:num w:numId="9" w16cid:durableId="1648244845">
    <w:abstractNumId w:val="31"/>
  </w:num>
  <w:num w:numId="10" w16cid:durableId="115755656">
    <w:abstractNumId w:val="13"/>
  </w:num>
  <w:num w:numId="11" w16cid:durableId="1476991558">
    <w:abstractNumId w:val="16"/>
  </w:num>
  <w:num w:numId="12" w16cid:durableId="577330831">
    <w:abstractNumId w:val="17"/>
  </w:num>
  <w:num w:numId="13" w16cid:durableId="2054620904">
    <w:abstractNumId w:val="35"/>
  </w:num>
  <w:num w:numId="14" w16cid:durableId="786582428">
    <w:abstractNumId w:val="26"/>
  </w:num>
  <w:num w:numId="15" w16cid:durableId="1331524823">
    <w:abstractNumId w:val="9"/>
  </w:num>
  <w:num w:numId="16" w16cid:durableId="1815683882">
    <w:abstractNumId w:val="14"/>
  </w:num>
  <w:num w:numId="17" w16cid:durableId="1503855775">
    <w:abstractNumId w:val="25"/>
  </w:num>
  <w:num w:numId="18" w16cid:durableId="442380920">
    <w:abstractNumId w:val="22"/>
  </w:num>
  <w:num w:numId="19" w16cid:durableId="40599056">
    <w:abstractNumId w:val="1"/>
  </w:num>
  <w:num w:numId="20" w16cid:durableId="1671983706">
    <w:abstractNumId w:val="30"/>
  </w:num>
  <w:num w:numId="21" w16cid:durableId="960845959">
    <w:abstractNumId w:val="5"/>
  </w:num>
  <w:num w:numId="22" w16cid:durableId="2142310176">
    <w:abstractNumId w:val="36"/>
  </w:num>
  <w:num w:numId="23" w16cid:durableId="884023772">
    <w:abstractNumId w:val="37"/>
  </w:num>
  <w:num w:numId="24" w16cid:durableId="1392734184">
    <w:abstractNumId w:val="33"/>
  </w:num>
  <w:num w:numId="25" w16cid:durableId="1472400703">
    <w:abstractNumId w:val="0"/>
  </w:num>
  <w:num w:numId="26" w16cid:durableId="1542744124">
    <w:abstractNumId w:val="29"/>
  </w:num>
  <w:num w:numId="27" w16cid:durableId="144317190">
    <w:abstractNumId w:val="20"/>
  </w:num>
  <w:num w:numId="28" w16cid:durableId="1586694731">
    <w:abstractNumId w:val="28"/>
  </w:num>
  <w:num w:numId="29" w16cid:durableId="861473110">
    <w:abstractNumId w:val="8"/>
  </w:num>
  <w:num w:numId="30" w16cid:durableId="1506091340">
    <w:abstractNumId w:val="3"/>
  </w:num>
  <w:num w:numId="31" w16cid:durableId="2109539505">
    <w:abstractNumId w:val="21"/>
  </w:num>
  <w:num w:numId="32" w16cid:durableId="1399357416">
    <w:abstractNumId w:val="24"/>
  </w:num>
  <w:num w:numId="33" w16cid:durableId="1210460339">
    <w:abstractNumId w:val="23"/>
  </w:num>
  <w:num w:numId="34" w16cid:durableId="1613632699">
    <w:abstractNumId w:val="10"/>
  </w:num>
  <w:num w:numId="35" w16cid:durableId="1272515993">
    <w:abstractNumId w:val="6"/>
  </w:num>
  <w:num w:numId="36" w16cid:durableId="1886676375">
    <w:abstractNumId w:val="7"/>
  </w:num>
  <w:num w:numId="37" w16cid:durableId="1372028285">
    <w:abstractNumId w:val="34"/>
  </w:num>
  <w:num w:numId="38" w16cid:durableId="11621144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148C"/>
    <w:rsid w:val="000B6657"/>
    <w:rsid w:val="001164F6"/>
    <w:rsid w:val="00130513"/>
    <w:rsid w:val="001816D0"/>
    <w:rsid w:val="0029580A"/>
    <w:rsid w:val="002C565E"/>
    <w:rsid w:val="003248EC"/>
    <w:rsid w:val="003B4982"/>
    <w:rsid w:val="003C489B"/>
    <w:rsid w:val="004465D8"/>
    <w:rsid w:val="00462E96"/>
    <w:rsid w:val="004D4B4A"/>
    <w:rsid w:val="00501B72"/>
    <w:rsid w:val="005A2A40"/>
    <w:rsid w:val="00640FAA"/>
    <w:rsid w:val="00645705"/>
    <w:rsid w:val="00737534"/>
    <w:rsid w:val="007A42EC"/>
    <w:rsid w:val="007C1E00"/>
    <w:rsid w:val="007C2996"/>
    <w:rsid w:val="00837EF1"/>
    <w:rsid w:val="0086660C"/>
    <w:rsid w:val="008A02EE"/>
    <w:rsid w:val="009103BC"/>
    <w:rsid w:val="0095759A"/>
    <w:rsid w:val="009669EF"/>
    <w:rsid w:val="00974631"/>
    <w:rsid w:val="00976AD5"/>
    <w:rsid w:val="009B06E3"/>
    <w:rsid w:val="00A66780"/>
    <w:rsid w:val="00A70D1C"/>
    <w:rsid w:val="00AF3394"/>
    <w:rsid w:val="00AF7921"/>
    <w:rsid w:val="00B003D8"/>
    <w:rsid w:val="00B216D7"/>
    <w:rsid w:val="00B45FBC"/>
    <w:rsid w:val="00C057A9"/>
    <w:rsid w:val="00C50450"/>
    <w:rsid w:val="00CB78DE"/>
    <w:rsid w:val="00CE42F9"/>
    <w:rsid w:val="00D04955"/>
    <w:rsid w:val="00D2148C"/>
    <w:rsid w:val="00D229D5"/>
    <w:rsid w:val="00D260D1"/>
    <w:rsid w:val="00D67581"/>
    <w:rsid w:val="00DE3AD7"/>
    <w:rsid w:val="00EB75BF"/>
    <w:rsid w:val="00EF1523"/>
    <w:rsid w:val="00F17FE0"/>
    <w:rsid w:val="00F25114"/>
    <w:rsid w:val="00F57339"/>
    <w:rsid w:val="00F824FC"/>
    <w:rsid w:val="00FF357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BA5A8C"/>
  <w15:docId w15:val="{7D60B5F8-A964-4410-AAC1-3C888E704C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2148C"/>
    <w:pPr>
      <w:spacing w:after="160" w:line="259"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ela-Siatka1">
    <w:name w:val="Tabela - Siatka1"/>
    <w:basedOn w:val="Standardowy"/>
    <w:uiPriority w:val="39"/>
    <w:rsid w:val="00D214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D2148C"/>
    <w:pPr>
      <w:ind w:left="720"/>
      <w:contextualSpacing/>
    </w:pPr>
  </w:style>
  <w:style w:type="paragraph" w:styleId="Nagwek">
    <w:name w:val="header"/>
    <w:basedOn w:val="Normalny"/>
    <w:link w:val="NagwekZnak"/>
    <w:uiPriority w:val="99"/>
    <w:unhideWhenUsed/>
    <w:rsid w:val="00D2148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D2148C"/>
  </w:style>
  <w:style w:type="paragraph" w:customStyle="1" w:styleId="Nagwek1">
    <w:name w:val="Nagłówek1"/>
    <w:basedOn w:val="Normalny"/>
    <w:next w:val="Nagwek"/>
    <w:uiPriority w:val="99"/>
    <w:semiHidden/>
    <w:unhideWhenUsed/>
    <w:rsid w:val="00D2148C"/>
    <w:pPr>
      <w:tabs>
        <w:tab w:val="center" w:pos="4536"/>
        <w:tab w:val="right" w:pos="9072"/>
      </w:tabs>
      <w:spacing w:after="0" w:line="240" w:lineRule="auto"/>
    </w:pPr>
  </w:style>
  <w:style w:type="paragraph" w:styleId="Stopka">
    <w:name w:val="footer"/>
    <w:basedOn w:val="Normalny"/>
    <w:link w:val="StopkaZnak"/>
    <w:uiPriority w:val="99"/>
    <w:unhideWhenUsed/>
    <w:rsid w:val="00D2148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D2148C"/>
  </w:style>
  <w:style w:type="paragraph" w:styleId="Tekstdymka">
    <w:name w:val="Balloon Text"/>
    <w:basedOn w:val="Normalny"/>
    <w:link w:val="TekstdymkaZnak"/>
    <w:uiPriority w:val="99"/>
    <w:semiHidden/>
    <w:unhideWhenUsed/>
    <w:rsid w:val="00A70D1C"/>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A70D1C"/>
    <w:rPr>
      <w:rFonts w:ascii="Tahoma" w:hAnsi="Tahoma" w:cs="Tahoma"/>
      <w:sz w:val="16"/>
      <w:szCs w:val="16"/>
    </w:rPr>
  </w:style>
  <w:style w:type="character" w:styleId="Hipercze">
    <w:name w:val="Hyperlink"/>
    <w:uiPriority w:val="99"/>
    <w:unhideWhenUsed/>
    <w:rsid w:val="00D229D5"/>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cke.gov.pl/egzamin-osmoklasisty/informatory/" TargetMode="External"/><Relationship Id="rId12" Type="http://schemas.openxmlformats.org/officeDocument/2006/relationships/hyperlink" Target="http://www.oke.krakow.pl/inf/staticpages/index.php?page=2019010312000373&amp;inf"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18</Pages>
  <Words>6438</Words>
  <Characters>38628</Characters>
  <Application>Microsoft Office Word</Application>
  <DocSecurity>0</DocSecurity>
  <Lines>321</Lines>
  <Paragraphs>89</Paragraphs>
  <ScaleCrop>false</ScaleCrop>
  <HeadingPairs>
    <vt:vector size="2" baseType="variant">
      <vt:variant>
        <vt:lpstr>Tytuł</vt:lpstr>
      </vt:variant>
      <vt:variant>
        <vt:i4>1</vt:i4>
      </vt:variant>
    </vt:vector>
  </HeadingPairs>
  <TitlesOfParts>
    <vt:vector size="1" baseType="lpstr">
      <vt:lpstr/>
    </vt:vector>
  </TitlesOfParts>
  <Company>Hewlett-Packard</Company>
  <LinksUpToDate>false</LinksUpToDate>
  <CharactersWithSpaces>44977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Agata Zając</cp:lastModifiedBy>
  <cp:revision>2</cp:revision>
  <cp:lastPrinted>2025-03-12T06:41:00Z</cp:lastPrinted>
  <dcterms:created xsi:type="dcterms:W3CDTF">2026-02-10T13:45:00Z</dcterms:created>
  <dcterms:modified xsi:type="dcterms:W3CDTF">2026-02-10T13:45:00Z</dcterms:modified>
</cp:coreProperties>
</file>