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0AB485" w14:textId="128F8FA5" w:rsidR="009D5623" w:rsidRPr="008203CE" w:rsidRDefault="009D5623" w:rsidP="008203CE">
      <w:pPr>
        <w:spacing w:after="120" w:line="276" w:lineRule="auto"/>
        <w:ind w:left="0" w:firstLine="0"/>
        <w:jc w:val="both"/>
        <w:rPr>
          <w:rFonts w:ascii="Century Gothic" w:hAnsi="Century Gothic"/>
          <w:b/>
        </w:rPr>
      </w:pPr>
      <w:r w:rsidRPr="008203CE">
        <w:rPr>
          <w:rFonts w:ascii="Century Gothic" w:hAnsi="Century Gothic"/>
          <w:b/>
        </w:rPr>
        <w:t>Agata i Antoni D</w:t>
      </w:r>
      <w:r w:rsidR="009A1798" w:rsidRPr="008203CE">
        <w:rPr>
          <w:rFonts w:ascii="Century Gothic" w:hAnsi="Century Gothic"/>
          <w:b/>
        </w:rPr>
        <w:t xml:space="preserve"> </w:t>
      </w:r>
      <w:r w:rsidRPr="008203CE">
        <w:rPr>
          <w:rFonts w:ascii="Century Gothic" w:hAnsi="Century Gothic"/>
          <w:b/>
        </w:rPr>
        <w:t>E</w:t>
      </w:r>
      <w:r w:rsidR="009A1798" w:rsidRPr="008203CE">
        <w:rPr>
          <w:rFonts w:ascii="Century Gothic" w:hAnsi="Century Gothic"/>
          <w:b/>
        </w:rPr>
        <w:t xml:space="preserve"> </w:t>
      </w:r>
      <w:r w:rsidRPr="008203CE">
        <w:rPr>
          <w:rFonts w:ascii="Century Gothic" w:hAnsi="Century Gothic"/>
          <w:b/>
        </w:rPr>
        <w:t>J</w:t>
      </w:r>
    </w:p>
    <w:p w14:paraId="1A0E3683" w14:textId="448F742D" w:rsidR="000B5108" w:rsidRPr="008203CE" w:rsidRDefault="00905886" w:rsidP="008203CE">
      <w:pPr>
        <w:spacing w:after="120" w:line="276" w:lineRule="auto"/>
        <w:ind w:left="0" w:firstLine="0"/>
        <w:jc w:val="both"/>
        <w:rPr>
          <w:rFonts w:ascii="Century Gothic" w:hAnsi="Century Gothic"/>
          <w:sz w:val="20"/>
          <w:szCs w:val="20"/>
        </w:rPr>
      </w:pPr>
      <w:r w:rsidRPr="008203CE">
        <w:rPr>
          <w:rFonts w:ascii="Century Gothic" w:hAnsi="Century Gothic"/>
          <w:bCs/>
          <w:sz w:val="22"/>
          <w:szCs w:val="22"/>
        </w:rPr>
        <w:t xml:space="preserve">Inny horyzont był im dany </w:t>
      </w:r>
      <w:r w:rsidR="000B5108" w:rsidRPr="008203CE">
        <w:rPr>
          <w:rFonts w:ascii="Century Gothic" w:hAnsi="Century Gothic"/>
          <w:sz w:val="20"/>
          <w:szCs w:val="20"/>
        </w:rPr>
        <w:tab/>
      </w:r>
    </w:p>
    <w:p w14:paraId="4CB34424" w14:textId="123C5AA8" w:rsidR="002A2270" w:rsidRPr="008203CE" w:rsidRDefault="000B5108" w:rsidP="008203CE">
      <w:pPr>
        <w:spacing w:after="120" w:line="276" w:lineRule="auto"/>
        <w:ind w:left="-5" w:firstLine="5"/>
        <w:jc w:val="both"/>
        <w:rPr>
          <w:rFonts w:ascii="Century Gothic" w:hAnsi="Century Gothic"/>
          <w:sz w:val="20"/>
          <w:szCs w:val="20"/>
        </w:rPr>
      </w:pPr>
      <w:r w:rsidRPr="008203CE">
        <w:rPr>
          <w:rFonts w:ascii="Century Gothic" w:hAnsi="Century Gothic"/>
          <w:sz w:val="20"/>
          <w:szCs w:val="20"/>
        </w:rPr>
        <w:t xml:space="preserve">   </w:t>
      </w:r>
      <w:r w:rsidRPr="008203CE">
        <w:rPr>
          <w:rFonts w:ascii="Century Gothic" w:hAnsi="Century Gothic"/>
          <w:sz w:val="20"/>
          <w:szCs w:val="20"/>
        </w:rPr>
        <w:tab/>
      </w:r>
      <w:r w:rsidR="00905886" w:rsidRPr="008203CE">
        <w:rPr>
          <w:rFonts w:ascii="Century Gothic" w:hAnsi="Century Gothic"/>
          <w:sz w:val="20"/>
          <w:szCs w:val="20"/>
        </w:rPr>
        <w:t>Rodzinna historia</w:t>
      </w:r>
      <w:r w:rsidRPr="008203CE">
        <w:rPr>
          <w:rFonts w:ascii="Century Gothic" w:hAnsi="Century Gothic"/>
          <w:sz w:val="20"/>
          <w:szCs w:val="20"/>
        </w:rPr>
        <w:t>.</w:t>
      </w:r>
      <w:r w:rsidR="00905886" w:rsidRPr="008203CE">
        <w:rPr>
          <w:rFonts w:ascii="Century Gothic" w:hAnsi="Century Gothic"/>
          <w:sz w:val="20"/>
          <w:szCs w:val="20"/>
        </w:rPr>
        <w:t xml:space="preserve"> </w:t>
      </w:r>
      <w:r w:rsidR="008C1D64" w:rsidRPr="008203CE">
        <w:rPr>
          <w:rFonts w:ascii="Century Gothic" w:hAnsi="Century Gothic"/>
          <w:sz w:val="20"/>
          <w:szCs w:val="20"/>
        </w:rPr>
        <w:t>Ma</w:t>
      </w:r>
      <w:r w:rsidR="00905886" w:rsidRPr="008203CE">
        <w:rPr>
          <w:rFonts w:ascii="Century Gothic" w:hAnsi="Century Gothic"/>
          <w:sz w:val="20"/>
          <w:szCs w:val="20"/>
        </w:rPr>
        <w:t xml:space="preserve"> też taką kartę, nieco inną niż te przywoływane na </w:t>
      </w:r>
      <w:r w:rsidR="002D2C87" w:rsidRPr="008203CE">
        <w:rPr>
          <w:rFonts w:ascii="Century Gothic" w:hAnsi="Century Gothic"/>
          <w:sz w:val="20"/>
          <w:szCs w:val="20"/>
        </w:rPr>
        <w:t>Facebooku  w </w:t>
      </w:r>
      <w:r w:rsidR="00905886" w:rsidRPr="008203CE">
        <w:rPr>
          <w:rFonts w:ascii="Century Gothic" w:hAnsi="Century Gothic"/>
          <w:sz w:val="20"/>
          <w:szCs w:val="20"/>
        </w:rPr>
        <w:t>profilu</w:t>
      </w:r>
      <w:r w:rsidR="008C1D64" w:rsidRPr="008203CE">
        <w:rPr>
          <w:rFonts w:ascii="Century Gothic" w:hAnsi="Century Gothic"/>
          <w:sz w:val="20"/>
          <w:szCs w:val="20"/>
        </w:rPr>
        <w:t xml:space="preserve"> </w:t>
      </w:r>
      <w:r w:rsidR="00905886" w:rsidRPr="008203CE">
        <w:rPr>
          <w:rFonts w:ascii="Century Gothic" w:hAnsi="Century Gothic"/>
          <w:sz w:val="20"/>
          <w:szCs w:val="20"/>
        </w:rPr>
        <w:t xml:space="preserve"> Za</w:t>
      </w:r>
      <w:r w:rsidR="005975C0" w:rsidRPr="008203CE">
        <w:rPr>
          <w:rFonts w:ascii="Century Gothic" w:hAnsi="Century Gothic"/>
          <w:sz w:val="20"/>
          <w:szCs w:val="20"/>
        </w:rPr>
        <w:t> </w:t>
      </w:r>
      <w:r w:rsidR="00905886" w:rsidRPr="008203CE">
        <w:rPr>
          <w:rFonts w:ascii="Century Gothic" w:hAnsi="Century Gothic"/>
          <w:sz w:val="20"/>
          <w:szCs w:val="20"/>
        </w:rPr>
        <w:t>Horyzontem</w:t>
      </w:r>
      <w:r w:rsidR="005975C0" w:rsidRPr="008203CE">
        <w:rPr>
          <w:rFonts w:ascii="Century Gothic" w:hAnsi="Century Gothic"/>
          <w:b/>
          <w:bCs/>
          <w:sz w:val="20"/>
          <w:szCs w:val="20"/>
        </w:rPr>
        <w:t>*</w:t>
      </w:r>
      <w:r w:rsidR="00905886" w:rsidRPr="008203CE">
        <w:rPr>
          <w:rFonts w:ascii="Century Gothic" w:hAnsi="Century Gothic"/>
          <w:sz w:val="20"/>
          <w:szCs w:val="20"/>
        </w:rPr>
        <w:t>. Z wielkim kunsztem przy</w:t>
      </w:r>
      <w:r w:rsidR="00706243" w:rsidRPr="008203CE">
        <w:rPr>
          <w:rFonts w:ascii="Century Gothic" w:hAnsi="Century Gothic"/>
          <w:sz w:val="20"/>
          <w:szCs w:val="20"/>
        </w:rPr>
        <w:t>tacz</w:t>
      </w:r>
      <w:r w:rsidR="00905886" w:rsidRPr="008203CE">
        <w:rPr>
          <w:rFonts w:ascii="Century Gothic" w:hAnsi="Century Gothic"/>
          <w:sz w:val="20"/>
          <w:szCs w:val="20"/>
        </w:rPr>
        <w:t>ane losy Polaków powodują, że wielu z</w:t>
      </w:r>
      <w:r w:rsidR="00706243" w:rsidRPr="008203CE">
        <w:rPr>
          <w:rFonts w:ascii="Century Gothic" w:hAnsi="Century Gothic"/>
          <w:sz w:val="20"/>
          <w:szCs w:val="20"/>
        </w:rPr>
        <w:t> </w:t>
      </w:r>
      <w:r w:rsidR="00905886" w:rsidRPr="008203CE">
        <w:rPr>
          <w:rFonts w:ascii="Century Gothic" w:hAnsi="Century Gothic"/>
          <w:sz w:val="20"/>
          <w:szCs w:val="20"/>
        </w:rPr>
        <w:t xml:space="preserve">nas doszukuje się takich bądź podobnych wydarzeń w </w:t>
      </w:r>
      <w:r w:rsidR="001875CF" w:rsidRPr="008203CE">
        <w:rPr>
          <w:rFonts w:ascii="Century Gothic" w:hAnsi="Century Gothic"/>
          <w:sz w:val="20"/>
          <w:szCs w:val="20"/>
        </w:rPr>
        <w:t xml:space="preserve">swoich </w:t>
      </w:r>
      <w:r w:rsidR="00905886" w:rsidRPr="008203CE">
        <w:rPr>
          <w:rFonts w:ascii="Century Gothic" w:hAnsi="Century Gothic"/>
          <w:sz w:val="20"/>
          <w:szCs w:val="20"/>
        </w:rPr>
        <w:t>rodzinach, w sąsiedztwie</w:t>
      </w:r>
      <w:r w:rsidR="008C1D64" w:rsidRPr="008203CE">
        <w:rPr>
          <w:rFonts w:ascii="Century Gothic" w:hAnsi="Century Gothic"/>
          <w:sz w:val="20"/>
          <w:szCs w:val="20"/>
        </w:rPr>
        <w:t>, w</w:t>
      </w:r>
      <w:r w:rsidR="001875CF" w:rsidRPr="008203CE">
        <w:rPr>
          <w:rFonts w:ascii="Century Gothic" w:hAnsi="Century Gothic"/>
          <w:sz w:val="20"/>
          <w:szCs w:val="20"/>
        </w:rPr>
        <w:t> </w:t>
      </w:r>
      <w:r w:rsidR="008C1D64" w:rsidRPr="008203CE">
        <w:rPr>
          <w:rFonts w:ascii="Century Gothic" w:hAnsi="Century Gothic"/>
          <w:sz w:val="20"/>
          <w:szCs w:val="20"/>
        </w:rPr>
        <w:t>literaturze i</w:t>
      </w:r>
      <w:r w:rsidR="005975C0" w:rsidRPr="008203CE">
        <w:rPr>
          <w:rFonts w:ascii="Century Gothic" w:hAnsi="Century Gothic"/>
          <w:sz w:val="20"/>
          <w:szCs w:val="20"/>
        </w:rPr>
        <w:t> </w:t>
      </w:r>
      <w:r w:rsidR="008C1D64" w:rsidRPr="008203CE">
        <w:rPr>
          <w:rFonts w:ascii="Century Gothic" w:hAnsi="Century Gothic"/>
          <w:sz w:val="20"/>
          <w:szCs w:val="20"/>
        </w:rPr>
        <w:t>innych biograficznych</w:t>
      </w:r>
      <w:r w:rsidR="005975C0" w:rsidRPr="008203CE">
        <w:rPr>
          <w:rFonts w:ascii="Century Gothic" w:hAnsi="Century Gothic"/>
          <w:sz w:val="20"/>
          <w:szCs w:val="20"/>
        </w:rPr>
        <w:t>,</w:t>
      </w:r>
      <w:r w:rsidR="008C1D64" w:rsidRPr="008203CE">
        <w:rPr>
          <w:rFonts w:ascii="Century Gothic" w:hAnsi="Century Gothic"/>
          <w:sz w:val="20"/>
          <w:szCs w:val="20"/>
        </w:rPr>
        <w:t xml:space="preserve"> ogólnie dostępnych źródłach.</w:t>
      </w:r>
      <w:r w:rsidR="00905886" w:rsidRPr="008203CE">
        <w:rPr>
          <w:rFonts w:ascii="Century Gothic" w:hAnsi="Century Gothic"/>
          <w:sz w:val="20"/>
          <w:szCs w:val="20"/>
        </w:rPr>
        <w:t xml:space="preserve"> Inną? Inną była i znacznie skromniejszy obrót miała</w:t>
      </w:r>
      <w:r w:rsidR="008C1D64" w:rsidRPr="008203CE">
        <w:rPr>
          <w:rFonts w:ascii="Century Gothic" w:hAnsi="Century Gothic"/>
          <w:sz w:val="20"/>
          <w:szCs w:val="20"/>
        </w:rPr>
        <w:t>, krócej trwała</w:t>
      </w:r>
      <w:r w:rsidR="005975C0" w:rsidRPr="008203CE">
        <w:rPr>
          <w:rFonts w:ascii="Century Gothic" w:hAnsi="Century Gothic"/>
          <w:sz w:val="20"/>
          <w:szCs w:val="20"/>
        </w:rPr>
        <w:t>, chociaż przez wiele lat w</w:t>
      </w:r>
      <w:r w:rsidR="002D2C87" w:rsidRPr="008203CE">
        <w:rPr>
          <w:rFonts w:ascii="Century Gothic" w:hAnsi="Century Gothic"/>
          <w:sz w:val="20"/>
          <w:szCs w:val="20"/>
        </w:rPr>
        <w:t xml:space="preserve">spominając </w:t>
      </w:r>
      <w:r w:rsidR="008203CE">
        <w:rPr>
          <w:rFonts w:ascii="Century Gothic" w:hAnsi="Century Gothic"/>
          <w:sz w:val="20"/>
          <w:szCs w:val="20"/>
        </w:rPr>
        <w:t xml:space="preserve">wracano </w:t>
      </w:r>
      <w:r w:rsidR="005975C0" w:rsidRPr="008203CE">
        <w:rPr>
          <w:rFonts w:ascii="Century Gothic" w:hAnsi="Century Gothic"/>
          <w:sz w:val="20"/>
          <w:szCs w:val="20"/>
        </w:rPr>
        <w:t>do niej.</w:t>
      </w:r>
      <w:r w:rsidR="00905886" w:rsidRPr="008203CE">
        <w:rPr>
          <w:rFonts w:ascii="Century Gothic" w:hAnsi="Century Gothic"/>
          <w:sz w:val="20"/>
          <w:szCs w:val="20"/>
        </w:rPr>
        <w:t xml:space="preserve"> Z</w:t>
      </w:r>
      <w:r w:rsidR="005975C0" w:rsidRPr="008203CE">
        <w:rPr>
          <w:rFonts w:ascii="Century Gothic" w:hAnsi="Century Gothic"/>
          <w:sz w:val="20"/>
          <w:szCs w:val="20"/>
        </w:rPr>
        <w:t> </w:t>
      </w:r>
      <w:r w:rsidR="00905886" w:rsidRPr="008203CE">
        <w:rPr>
          <w:rFonts w:ascii="Century Gothic" w:hAnsi="Century Gothic"/>
          <w:sz w:val="20"/>
          <w:szCs w:val="20"/>
        </w:rPr>
        <w:t xml:space="preserve">czasem kwitowano, że widać tak </w:t>
      </w:r>
      <w:r w:rsidR="008C1D64" w:rsidRPr="008203CE">
        <w:rPr>
          <w:rFonts w:ascii="Century Gothic" w:hAnsi="Century Gothic"/>
          <w:sz w:val="20"/>
          <w:szCs w:val="20"/>
        </w:rPr>
        <w:t>pisane</w:t>
      </w:r>
      <w:r w:rsidR="002D2C87" w:rsidRPr="008203CE">
        <w:rPr>
          <w:rFonts w:ascii="Century Gothic" w:hAnsi="Century Gothic"/>
          <w:sz w:val="20"/>
          <w:szCs w:val="20"/>
        </w:rPr>
        <w:t xml:space="preserve"> im</w:t>
      </w:r>
      <w:r w:rsidR="00905886" w:rsidRPr="008203CE">
        <w:rPr>
          <w:rFonts w:ascii="Century Gothic" w:hAnsi="Century Gothic"/>
          <w:sz w:val="20"/>
          <w:szCs w:val="20"/>
        </w:rPr>
        <w:t xml:space="preserve"> było. Im, czyli naszym przyszłym dziadkom. Mowa o Antonim i Agacie Dej de domo Gęślak</w:t>
      </w:r>
      <w:r w:rsidR="002D2C87" w:rsidRPr="008203CE">
        <w:rPr>
          <w:rFonts w:ascii="Century Gothic" w:hAnsi="Century Gothic"/>
          <w:sz w:val="20"/>
          <w:szCs w:val="20"/>
        </w:rPr>
        <w:t xml:space="preserve"> z małopolskiego Gruszowa.</w:t>
      </w:r>
      <w:r w:rsidR="0027703B" w:rsidRPr="008203CE">
        <w:rPr>
          <w:rFonts w:ascii="Century Gothic" w:hAnsi="Century Gothic"/>
          <w:sz w:val="20"/>
          <w:szCs w:val="20"/>
        </w:rPr>
        <w:t xml:space="preserve"> Agata, córka Jana Gęślaka(1860)</w:t>
      </w:r>
      <w:r w:rsidR="009A1798" w:rsidRPr="008203CE">
        <w:rPr>
          <w:rFonts w:ascii="Century Gothic" w:hAnsi="Century Gothic"/>
          <w:sz w:val="20"/>
          <w:szCs w:val="20"/>
        </w:rPr>
        <w:t xml:space="preserve"> </w:t>
      </w:r>
      <w:r w:rsidR="009D5623" w:rsidRPr="008203CE">
        <w:rPr>
          <w:rFonts w:ascii="Century Gothic" w:hAnsi="Century Gothic"/>
          <w:sz w:val="20"/>
          <w:szCs w:val="20"/>
        </w:rPr>
        <w:t>z Gruszowa</w:t>
      </w:r>
      <w:r w:rsidR="0027703B" w:rsidRPr="008203CE">
        <w:rPr>
          <w:rFonts w:ascii="Century Gothic" w:hAnsi="Century Gothic"/>
          <w:sz w:val="20"/>
          <w:szCs w:val="20"/>
        </w:rPr>
        <w:t xml:space="preserve"> i Anny Święchowicz(1864)</w:t>
      </w:r>
      <w:r w:rsidR="009A1798" w:rsidRPr="008203CE">
        <w:rPr>
          <w:rFonts w:ascii="Century Gothic" w:hAnsi="Century Gothic"/>
          <w:sz w:val="20"/>
          <w:szCs w:val="20"/>
        </w:rPr>
        <w:t xml:space="preserve"> </w:t>
      </w:r>
      <w:r w:rsidR="009D5623" w:rsidRPr="008203CE">
        <w:rPr>
          <w:rFonts w:ascii="Century Gothic" w:hAnsi="Century Gothic"/>
          <w:sz w:val="20"/>
          <w:szCs w:val="20"/>
        </w:rPr>
        <w:t>z Kawca. Antoni Dej syn Jana z Czulic i Marianny z domu Wachowska z Karniowa.</w:t>
      </w:r>
    </w:p>
    <w:p w14:paraId="6995E854" w14:textId="784B84A2" w:rsidR="00770AAB" w:rsidRPr="008203CE" w:rsidRDefault="00770AAB" w:rsidP="008203CE">
      <w:pPr>
        <w:pStyle w:val="NormalnyWeb"/>
        <w:spacing w:before="0" w:beforeAutospacing="0" w:after="120" w:afterAutospacing="0" w:line="276" w:lineRule="auto"/>
        <w:jc w:val="both"/>
        <w:rPr>
          <w:rFonts w:ascii="Century Gothic" w:hAnsi="Century Gothic"/>
          <w:sz w:val="20"/>
          <w:szCs w:val="20"/>
        </w:rPr>
      </w:pPr>
      <w:r w:rsidRPr="008203CE">
        <w:rPr>
          <w:rFonts w:ascii="Century Gothic" w:hAnsi="Century Gothic"/>
        </w:rPr>
        <w:tab/>
      </w:r>
      <w:r w:rsidRPr="008203CE">
        <w:rPr>
          <w:rFonts w:ascii="Century Gothic" w:hAnsi="Century Gothic"/>
        </w:rPr>
        <w:tab/>
      </w:r>
      <w:r w:rsidRPr="008203CE">
        <w:rPr>
          <w:rFonts w:ascii="Century Gothic" w:hAnsi="Century Gothic"/>
          <w:noProof/>
        </w:rPr>
        <w:drawing>
          <wp:inline distT="0" distB="0" distL="0" distR="0" wp14:anchorId="6BF0E49E" wp14:editId="3D9A5B36">
            <wp:extent cx="3877785" cy="4791729"/>
            <wp:effectExtent l="19050" t="0" r="27940" b="1380490"/>
            <wp:docPr id="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1062" cy="4820492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14:paraId="1449EB94" w14:textId="10F21593" w:rsidR="002A2270" w:rsidRPr="008203CE" w:rsidRDefault="001875CF" w:rsidP="008203CE">
      <w:pPr>
        <w:spacing w:after="120" w:line="276" w:lineRule="auto"/>
        <w:ind w:left="-5"/>
        <w:jc w:val="both"/>
        <w:rPr>
          <w:rFonts w:ascii="Century Gothic" w:hAnsi="Century Gothic"/>
          <w:sz w:val="20"/>
          <w:szCs w:val="20"/>
        </w:rPr>
      </w:pPr>
      <w:r w:rsidRPr="008203CE">
        <w:rPr>
          <w:rFonts w:ascii="Century Gothic" w:hAnsi="Century Gothic"/>
          <w:sz w:val="20"/>
          <w:szCs w:val="20"/>
        </w:rPr>
        <w:tab/>
      </w:r>
      <w:r w:rsidRPr="008203CE">
        <w:rPr>
          <w:rFonts w:ascii="Century Gothic" w:hAnsi="Century Gothic"/>
          <w:sz w:val="20"/>
          <w:szCs w:val="20"/>
        </w:rPr>
        <w:tab/>
      </w:r>
      <w:r w:rsidRPr="008203CE">
        <w:rPr>
          <w:rFonts w:ascii="Century Gothic" w:hAnsi="Century Gothic"/>
          <w:sz w:val="20"/>
          <w:szCs w:val="20"/>
        </w:rPr>
        <w:tab/>
      </w:r>
      <w:r w:rsidR="00905886" w:rsidRPr="008203CE">
        <w:rPr>
          <w:rFonts w:ascii="Century Gothic" w:hAnsi="Century Gothic"/>
          <w:sz w:val="20"/>
          <w:szCs w:val="20"/>
        </w:rPr>
        <w:t xml:space="preserve">Początek historii łudząco podobny, a w treści i na jej zakończenie przedwcześnie </w:t>
      </w:r>
      <w:r w:rsidR="008C7C1C" w:rsidRPr="008203CE">
        <w:rPr>
          <w:rFonts w:ascii="Century Gothic" w:hAnsi="Century Gothic"/>
          <w:sz w:val="20"/>
          <w:szCs w:val="20"/>
        </w:rPr>
        <w:t xml:space="preserve">historia </w:t>
      </w:r>
      <w:r w:rsidR="00905886" w:rsidRPr="008203CE">
        <w:rPr>
          <w:rFonts w:ascii="Century Gothic" w:hAnsi="Century Gothic"/>
          <w:sz w:val="20"/>
          <w:szCs w:val="20"/>
        </w:rPr>
        <w:t>wróciła do początku. Zaczęła się w Gruszowie i tam też skończyła, zostawiając wiele retorycznych pytań</w:t>
      </w:r>
      <w:r w:rsidRPr="008203CE">
        <w:rPr>
          <w:rFonts w:ascii="Century Gothic" w:hAnsi="Century Gothic"/>
          <w:sz w:val="20"/>
          <w:szCs w:val="20"/>
        </w:rPr>
        <w:t>, w tym to</w:t>
      </w:r>
      <w:r w:rsidR="00905886" w:rsidRPr="008203CE">
        <w:rPr>
          <w:rFonts w:ascii="Century Gothic" w:hAnsi="Century Gothic"/>
          <w:sz w:val="20"/>
          <w:szCs w:val="20"/>
        </w:rPr>
        <w:t>:</w:t>
      </w:r>
      <w:r w:rsidR="005975C0" w:rsidRPr="008203CE">
        <w:rPr>
          <w:rFonts w:ascii="Century Gothic" w:hAnsi="Century Gothic"/>
          <w:sz w:val="20"/>
          <w:szCs w:val="20"/>
        </w:rPr>
        <w:t xml:space="preserve"> </w:t>
      </w:r>
      <w:r w:rsidR="00905886" w:rsidRPr="008203CE">
        <w:rPr>
          <w:rFonts w:ascii="Century Gothic" w:hAnsi="Century Gothic"/>
          <w:sz w:val="20"/>
          <w:szCs w:val="20"/>
        </w:rPr>
        <w:t>-</w:t>
      </w:r>
      <w:r w:rsidR="005975C0" w:rsidRPr="008203CE">
        <w:rPr>
          <w:rFonts w:ascii="Century Gothic" w:hAnsi="Century Gothic"/>
          <w:sz w:val="20"/>
          <w:szCs w:val="20"/>
        </w:rPr>
        <w:t> </w:t>
      </w:r>
      <w:r w:rsidR="00905886" w:rsidRPr="008203CE">
        <w:rPr>
          <w:rFonts w:ascii="Century Gothic" w:hAnsi="Century Gothic"/>
          <w:sz w:val="20"/>
          <w:szCs w:val="20"/>
        </w:rPr>
        <w:t xml:space="preserve">czy </w:t>
      </w:r>
      <w:r w:rsidR="005975C0" w:rsidRPr="008203CE">
        <w:rPr>
          <w:rFonts w:ascii="Century Gothic" w:hAnsi="Century Gothic"/>
          <w:sz w:val="20"/>
          <w:szCs w:val="20"/>
        </w:rPr>
        <w:t xml:space="preserve">wówczas </w:t>
      </w:r>
      <w:r w:rsidR="00905886" w:rsidRPr="008203CE">
        <w:rPr>
          <w:rFonts w:ascii="Century Gothic" w:hAnsi="Century Gothic"/>
          <w:sz w:val="20"/>
          <w:szCs w:val="20"/>
        </w:rPr>
        <w:t xml:space="preserve">dobrze postąpiono? </w:t>
      </w:r>
    </w:p>
    <w:p w14:paraId="72DF3FB7" w14:textId="4B7E22F9" w:rsidR="002A2270" w:rsidRPr="008203CE" w:rsidRDefault="00905886" w:rsidP="008203CE">
      <w:pPr>
        <w:spacing w:after="120" w:line="276" w:lineRule="auto"/>
        <w:ind w:left="-5"/>
        <w:jc w:val="both"/>
        <w:rPr>
          <w:rFonts w:ascii="Century Gothic" w:hAnsi="Century Gothic"/>
          <w:sz w:val="20"/>
          <w:szCs w:val="20"/>
        </w:rPr>
      </w:pPr>
      <w:r w:rsidRPr="008203CE">
        <w:rPr>
          <w:rFonts w:ascii="Century Gothic" w:hAnsi="Century Gothic"/>
          <w:sz w:val="20"/>
          <w:szCs w:val="20"/>
        </w:rPr>
        <w:t>Myśl nieco zakręcona za sprawą jej przebiegu. Widać los tak chciał, że nasi Dziadkowie, Agata</w:t>
      </w:r>
      <w:r w:rsidR="00770AAB" w:rsidRPr="008203CE">
        <w:rPr>
          <w:rFonts w:ascii="Century Gothic" w:hAnsi="Century Gothic"/>
          <w:sz w:val="20"/>
          <w:szCs w:val="20"/>
        </w:rPr>
        <w:t>(189</w:t>
      </w:r>
      <w:r w:rsidR="00575301" w:rsidRPr="008203CE">
        <w:rPr>
          <w:rFonts w:ascii="Century Gothic" w:hAnsi="Century Gothic"/>
          <w:sz w:val="20"/>
          <w:szCs w:val="20"/>
        </w:rPr>
        <w:t>7)</w:t>
      </w:r>
      <w:r w:rsidRPr="008203CE">
        <w:rPr>
          <w:rFonts w:ascii="Century Gothic" w:hAnsi="Century Gothic"/>
          <w:sz w:val="20"/>
          <w:szCs w:val="20"/>
        </w:rPr>
        <w:t xml:space="preserve"> i Antoni</w:t>
      </w:r>
      <w:r w:rsidR="00770AAB" w:rsidRPr="008203CE">
        <w:rPr>
          <w:rFonts w:ascii="Century Gothic" w:hAnsi="Century Gothic"/>
          <w:sz w:val="20"/>
          <w:szCs w:val="20"/>
        </w:rPr>
        <w:t>(1891)</w:t>
      </w:r>
      <w:r w:rsidRPr="008203CE">
        <w:rPr>
          <w:rFonts w:ascii="Century Gothic" w:hAnsi="Century Gothic"/>
          <w:sz w:val="20"/>
          <w:szCs w:val="20"/>
        </w:rPr>
        <w:t xml:space="preserve"> decydując się na emigrację zarobkową do Ameryki Południowej</w:t>
      </w:r>
      <w:r w:rsidR="005975C0" w:rsidRPr="008203CE">
        <w:rPr>
          <w:rFonts w:ascii="Century Gothic" w:hAnsi="Century Gothic"/>
          <w:sz w:val="20"/>
          <w:szCs w:val="20"/>
        </w:rPr>
        <w:t>,</w:t>
      </w:r>
      <w:r w:rsidRPr="008203CE">
        <w:rPr>
          <w:rFonts w:ascii="Century Gothic" w:hAnsi="Century Gothic"/>
          <w:sz w:val="20"/>
          <w:szCs w:val="20"/>
        </w:rPr>
        <w:t xml:space="preserve"> dotarli tylko do Krakowa. </w:t>
      </w:r>
    </w:p>
    <w:p w14:paraId="799C3D19" w14:textId="14CBED51" w:rsidR="002A2270" w:rsidRPr="008203CE" w:rsidRDefault="00905886" w:rsidP="008203CE">
      <w:pPr>
        <w:spacing w:after="120" w:line="276" w:lineRule="auto"/>
        <w:ind w:left="-5"/>
        <w:jc w:val="both"/>
        <w:rPr>
          <w:rFonts w:ascii="Century Gothic" w:hAnsi="Century Gothic"/>
          <w:sz w:val="20"/>
          <w:szCs w:val="20"/>
        </w:rPr>
      </w:pPr>
      <w:r w:rsidRPr="008203CE">
        <w:rPr>
          <w:rFonts w:ascii="Century Gothic" w:hAnsi="Century Gothic"/>
          <w:sz w:val="20"/>
          <w:szCs w:val="20"/>
        </w:rPr>
        <w:t xml:space="preserve">Zwerbowani, jak wielu wówczas w poszukiwaniu innego, lżejszego życia postanowili wyjechać do Boliwii bądź </w:t>
      </w:r>
      <w:r w:rsidR="005975C0" w:rsidRPr="008203CE">
        <w:rPr>
          <w:rFonts w:ascii="Century Gothic" w:hAnsi="Century Gothic"/>
          <w:sz w:val="20"/>
          <w:szCs w:val="20"/>
        </w:rPr>
        <w:t xml:space="preserve">do </w:t>
      </w:r>
      <w:r w:rsidRPr="008203CE">
        <w:rPr>
          <w:rFonts w:ascii="Century Gothic" w:hAnsi="Century Gothic"/>
          <w:sz w:val="20"/>
          <w:szCs w:val="20"/>
        </w:rPr>
        <w:t xml:space="preserve">Argentyny. Pozwoliły im na to oszczędności, w tym głównie pieniężna odprawa, którą </w:t>
      </w:r>
      <w:r w:rsidR="00575301" w:rsidRPr="008203CE">
        <w:rPr>
          <w:rFonts w:ascii="Century Gothic" w:hAnsi="Century Gothic"/>
          <w:sz w:val="20"/>
          <w:szCs w:val="20"/>
        </w:rPr>
        <w:t xml:space="preserve">dziadek </w:t>
      </w:r>
      <w:r w:rsidRPr="008203CE">
        <w:rPr>
          <w:rFonts w:ascii="Century Gothic" w:hAnsi="Century Gothic"/>
          <w:sz w:val="20"/>
          <w:szCs w:val="20"/>
        </w:rPr>
        <w:t>otrzymał po demobilizacji starszych roczników w armii Hallera. Ponadto zarobione pieniądze przy przebudowie mostu Dębnickiego w Krakowie. Na</w:t>
      </w:r>
      <w:r w:rsidR="005975C0" w:rsidRPr="008203CE">
        <w:rPr>
          <w:rFonts w:ascii="Century Gothic" w:hAnsi="Century Gothic"/>
          <w:sz w:val="20"/>
          <w:szCs w:val="20"/>
        </w:rPr>
        <w:t> </w:t>
      </w:r>
      <w:r w:rsidRPr="008203CE">
        <w:rPr>
          <w:rFonts w:ascii="Century Gothic" w:hAnsi="Century Gothic"/>
          <w:sz w:val="20"/>
          <w:szCs w:val="20"/>
        </w:rPr>
        <w:t>zaplanowaną podróż niczego nie musieli sprzedawać, bo nie mieli, prócz wspomnianych oszczędności i marzeń.  Gospodarstwo w Gruszowie było własnością naszych przyszłych pradziadków</w:t>
      </w:r>
      <w:r w:rsidR="005975C0" w:rsidRPr="008203CE">
        <w:rPr>
          <w:rFonts w:ascii="Century Gothic" w:hAnsi="Century Gothic"/>
          <w:sz w:val="20"/>
          <w:szCs w:val="20"/>
        </w:rPr>
        <w:t>,</w:t>
      </w:r>
      <w:r w:rsidRPr="008203CE">
        <w:rPr>
          <w:rFonts w:ascii="Century Gothic" w:hAnsi="Century Gothic"/>
          <w:sz w:val="20"/>
          <w:szCs w:val="20"/>
        </w:rPr>
        <w:t xml:space="preserve"> Jana i Anny Gęślaków. </w:t>
      </w:r>
    </w:p>
    <w:p w14:paraId="79E0DE64" w14:textId="040EED29" w:rsidR="002A2270" w:rsidRPr="008203CE" w:rsidRDefault="001875CF" w:rsidP="008203CE">
      <w:pPr>
        <w:spacing w:after="120" w:line="276" w:lineRule="auto"/>
        <w:ind w:left="-5"/>
        <w:jc w:val="both"/>
        <w:rPr>
          <w:rFonts w:ascii="Century Gothic" w:hAnsi="Century Gothic"/>
          <w:sz w:val="20"/>
          <w:szCs w:val="20"/>
        </w:rPr>
      </w:pPr>
      <w:r w:rsidRPr="008203CE">
        <w:rPr>
          <w:rFonts w:ascii="Century Gothic" w:hAnsi="Century Gothic"/>
          <w:sz w:val="20"/>
          <w:szCs w:val="20"/>
        </w:rPr>
        <w:tab/>
      </w:r>
      <w:r w:rsidRPr="008203CE">
        <w:rPr>
          <w:rFonts w:ascii="Century Gothic" w:hAnsi="Century Gothic"/>
          <w:sz w:val="20"/>
          <w:szCs w:val="20"/>
        </w:rPr>
        <w:tab/>
      </w:r>
      <w:r w:rsidRPr="008203CE">
        <w:rPr>
          <w:rFonts w:ascii="Century Gothic" w:hAnsi="Century Gothic"/>
          <w:sz w:val="20"/>
          <w:szCs w:val="20"/>
        </w:rPr>
        <w:tab/>
      </w:r>
      <w:r w:rsidR="00905886" w:rsidRPr="008203CE">
        <w:rPr>
          <w:rFonts w:ascii="Century Gothic" w:hAnsi="Century Gothic"/>
          <w:sz w:val="20"/>
          <w:szCs w:val="20"/>
        </w:rPr>
        <w:t>W</w:t>
      </w:r>
      <w:r w:rsidR="005975C0" w:rsidRPr="008203CE">
        <w:rPr>
          <w:rFonts w:ascii="Century Gothic" w:hAnsi="Century Gothic"/>
          <w:sz w:val="20"/>
          <w:szCs w:val="20"/>
        </w:rPr>
        <w:t xml:space="preserve"> rodzinie w</w:t>
      </w:r>
      <w:r w:rsidR="00905886" w:rsidRPr="008203CE">
        <w:rPr>
          <w:rFonts w:ascii="Century Gothic" w:hAnsi="Century Gothic"/>
          <w:sz w:val="20"/>
          <w:szCs w:val="20"/>
        </w:rPr>
        <w:t>szyscy przeżywali podjętą decyzję, pożegnanie, wyjazd i</w:t>
      </w:r>
      <w:r w:rsidR="008C7C1C" w:rsidRPr="008203CE">
        <w:rPr>
          <w:rFonts w:ascii="Century Gothic" w:hAnsi="Century Gothic"/>
          <w:sz w:val="20"/>
          <w:szCs w:val="20"/>
        </w:rPr>
        <w:t xml:space="preserve"> wizję</w:t>
      </w:r>
      <w:r w:rsidR="00905886" w:rsidRPr="008203CE">
        <w:rPr>
          <w:rFonts w:ascii="Century Gothic" w:hAnsi="Century Gothic"/>
          <w:sz w:val="20"/>
          <w:szCs w:val="20"/>
        </w:rPr>
        <w:t xml:space="preserve"> rozłąk</w:t>
      </w:r>
      <w:r w:rsidR="008C7C1C" w:rsidRPr="008203CE">
        <w:rPr>
          <w:rFonts w:ascii="Century Gothic" w:hAnsi="Century Gothic"/>
          <w:sz w:val="20"/>
          <w:szCs w:val="20"/>
        </w:rPr>
        <w:t>i</w:t>
      </w:r>
      <w:r w:rsidR="00905886" w:rsidRPr="008203CE">
        <w:rPr>
          <w:rFonts w:ascii="Century Gothic" w:hAnsi="Century Gothic"/>
          <w:sz w:val="20"/>
          <w:szCs w:val="20"/>
        </w:rPr>
        <w:t xml:space="preserve"> z</w:t>
      </w:r>
      <w:r w:rsidRPr="008203CE">
        <w:rPr>
          <w:rFonts w:ascii="Century Gothic" w:hAnsi="Century Gothic"/>
          <w:sz w:val="20"/>
          <w:szCs w:val="20"/>
        </w:rPr>
        <w:t> </w:t>
      </w:r>
      <w:r w:rsidR="00905886" w:rsidRPr="008203CE">
        <w:rPr>
          <w:rFonts w:ascii="Century Gothic" w:hAnsi="Century Gothic"/>
          <w:sz w:val="20"/>
          <w:szCs w:val="20"/>
        </w:rPr>
        <w:t>bliskimi, która jak się okazało trwała kilkanaście dni. Strach robił swoje. Chociaż w przypadku Antoniego nieco mniejszy, mówili, że był światowy</w:t>
      </w:r>
      <w:r w:rsidR="008C7C1C" w:rsidRPr="008203CE">
        <w:rPr>
          <w:rFonts w:ascii="Century Gothic" w:hAnsi="Century Gothic"/>
          <w:sz w:val="20"/>
          <w:szCs w:val="20"/>
        </w:rPr>
        <w:t xml:space="preserve"> i wędrówki po świecie nie były mu straszne</w:t>
      </w:r>
      <w:r w:rsidR="00905886" w:rsidRPr="008203CE">
        <w:rPr>
          <w:rFonts w:ascii="Century Gothic" w:hAnsi="Century Gothic"/>
          <w:sz w:val="20"/>
          <w:szCs w:val="20"/>
        </w:rPr>
        <w:t>. Pochodził z podkrakowskich Czulic i tam też zdobył fach kowala. Miał za sobą służbę w</w:t>
      </w:r>
      <w:r w:rsidRPr="008203CE">
        <w:rPr>
          <w:rFonts w:ascii="Century Gothic" w:hAnsi="Century Gothic"/>
          <w:sz w:val="20"/>
          <w:szCs w:val="20"/>
        </w:rPr>
        <w:t> </w:t>
      </w:r>
      <w:r w:rsidR="001F77DB" w:rsidRPr="008203CE">
        <w:rPr>
          <w:rFonts w:ascii="Century Gothic" w:hAnsi="Century Gothic"/>
          <w:sz w:val="20"/>
          <w:szCs w:val="20"/>
        </w:rPr>
        <w:t xml:space="preserve">kawalerii, w </w:t>
      </w:r>
      <w:r w:rsidR="00905886" w:rsidRPr="008203CE">
        <w:rPr>
          <w:rFonts w:ascii="Century Gothic" w:hAnsi="Century Gothic"/>
          <w:sz w:val="20"/>
          <w:szCs w:val="20"/>
        </w:rPr>
        <w:t>armii austo</w:t>
      </w:r>
      <w:r w:rsidR="009A1798" w:rsidRPr="008203CE">
        <w:rPr>
          <w:rFonts w:ascii="Century Gothic" w:hAnsi="Century Gothic"/>
          <w:sz w:val="20"/>
          <w:szCs w:val="20"/>
        </w:rPr>
        <w:t>-</w:t>
      </w:r>
      <w:r w:rsidR="00905886" w:rsidRPr="008203CE">
        <w:rPr>
          <w:rFonts w:ascii="Century Gothic" w:hAnsi="Century Gothic"/>
          <w:sz w:val="20"/>
          <w:szCs w:val="20"/>
        </w:rPr>
        <w:t>węgierskiej</w:t>
      </w:r>
      <w:r w:rsidR="00110598" w:rsidRPr="008203CE">
        <w:rPr>
          <w:rFonts w:ascii="Century Gothic" w:hAnsi="Century Gothic"/>
          <w:sz w:val="20"/>
          <w:szCs w:val="20"/>
        </w:rPr>
        <w:t>. W</w:t>
      </w:r>
      <w:r w:rsidR="00905886" w:rsidRPr="008203CE">
        <w:rPr>
          <w:rFonts w:ascii="Century Gothic" w:hAnsi="Century Gothic"/>
          <w:sz w:val="20"/>
          <w:szCs w:val="20"/>
        </w:rPr>
        <w:t>ichry wojny dopisały resztę. Walka na froncie wschodnim, na Bałkanach i</w:t>
      </w:r>
      <w:r w:rsidR="008C7C1C" w:rsidRPr="008203CE">
        <w:rPr>
          <w:rFonts w:ascii="Century Gothic" w:hAnsi="Century Gothic"/>
          <w:sz w:val="20"/>
          <w:szCs w:val="20"/>
        </w:rPr>
        <w:t> </w:t>
      </w:r>
      <w:r w:rsidR="00905886" w:rsidRPr="008203CE">
        <w:rPr>
          <w:rFonts w:ascii="Century Gothic" w:hAnsi="Century Gothic"/>
          <w:sz w:val="20"/>
          <w:szCs w:val="20"/>
        </w:rPr>
        <w:t>we włoskich Alpach. Niewola we Włoszech, obóz przejściowy</w:t>
      </w:r>
      <w:r w:rsidR="008C7C1C" w:rsidRPr="008203CE">
        <w:rPr>
          <w:rFonts w:ascii="Century Gothic" w:hAnsi="Century Gothic"/>
          <w:sz w:val="20"/>
          <w:szCs w:val="20"/>
        </w:rPr>
        <w:t xml:space="preserve"> dla internowanych</w:t>
      </w:r>
      <w:r w:rsidR="00905886" w:rsidRPr="008203CE">
        <w:rPr>
          <w:rFonts w:ascii="Century Gothic" w:hAnsi="Century Gothic"/>
          <w:sz w:val="20"/>
          <w:szCs w:val="20"/>
        </w:rPr>
        <w:t xml:space="preserve"> i służba w</w:t>
      </w:r>
      <w:r w:rsidR="008C7C1C" w:rsidRPr="008203CE">
        <w:rPr>
          <w:rFonts w:ascii="Century Gothic" w:hAnsi="Century Gothic"/>
          <w:sz w:val="20"/>
          <w:szCs w:val="20"/>
        </w:rPr>
        <w:t> </w:t>
      </w:r>
      <w:r w:rsidR="00905886" w:rsidRPr="008203CE">
        <w:rPr>
          <w:rFonts w:ascii="Century Gothic" w:hAnsi="Century Gothic"/>
          <w:sz w:val="20"/>
          <w:szCs w:val="20"/>
        </w:rPr>
        <w:t>armii Hallera</w:t>
      </w:r>
      <w:r w:rsidR="00110598" w:rsidRPr="008203CE">
        <w:rPr>
          <w:rFonts w:ascii="Century Gothic" w:hAnsi="Century Gothic"/>
          <w:sz w:val="20"/>
          <w:szCs w:val="20"/>
        </w:rPr>
        <w:t xml:space="preserve"> we Francji</w:t>
      </w:r>
      <w:r w:rsidR="00905886" w:rsidRPr="008203CE">
        <w:rPr>
          <w:rFonts w:ascii="Century Gothic" w:hAnsi="Century Gothic"/>
          <w:sz w:val="20"/>
          <w:szCs w:val="20"/>
        </w:rPr>
        <w:t xml:space="preserve">. Powrót do kraju i demobilizacja starszych roczników. </w:t>
      </w:r>
      <w:r w:rsidR="001F77DB" w:rsidRPr="008203CE">
        <w:rPr>
          <w:rFonts w:ascii="Century Gothic" w:hAnsi="Century Gothic"/>
          <w:sz w:val="20"/>
          <w:szCs w:val="20"/>
        </w:rPr>
        <w:t xml:space="preserve">Praca zawodowa przy przebudowie mostu Dębnickiego w Krakowie. </w:t>
      </w:r>
      <w:r w:rsidR="00905886" w:rsidRPr="008203CE">
        <w:rPr>
          <w:rFonts w:ascii="Century Gothic" w:hAnsi="Century Gothic"/>
          <w:sz w:val="20"/>
          <w:szCs w:val="20"/>
        </w:rPr>
        <w:t>Natomiast Agata, poza Gruszowem znała okoliczne, najbliższe miejscowości i t</w:t>
      </w:r>
      <w:r w:rsidR="0042759E" w:rsidRPr="008203CE">
        <w:rPr>
          <w:rFonts w:ascii="Century Gothic" w:hAnsi="Century Gothic"/>
          <w:sz w:val="20"/>
          <w:szCs w:val="20"/>
        </w:rPr>
        <w:t xml:space="preserve">ylko te </w:t>
      </w:r>
      <w:r w:rsidR="00905886" w:rsidRPr="008203CE">
        <w:rPr>
          <w:rFonts w:ascii="Century Gothic" w:hAnsi="Century Gothic"/>
          <w:sz w:val="20"/>
          <w:szCs w:val="20"/>
        </w:rPr>
        <w:t>w których organizowano jarmarki</w:t>
      </w:r>
      <w:r w:rsidR="001F77DB" w:rsidRPr="008203CE">
        <w:rPr>
          <w:rFonts w:ascii="Century Gothic" w:hAnsi="Century Gothic"/>
          <w:sz w:val="20"/>
          <w:szCs w:val="20"/>
        </w:rPr>
        <w:t xml:space="preserve">, parafialne odpusty </w:t>
      </w:r>
      <w:r w:rsidR="009A1798" w:rsidRPr="008203CE">
        <w:rPr>
          <w:rFonts w:ascii="Century Gothic" w:hAnsi="Century Gothic"/>
          <w:sz w:val="20"/>
          <w:szCs w:val="20"/>
        </w:rPr>
        <w:t>bądź mieszkali krewni</w:t>
      </w:r>
      <w:r w:rsidR="001F77DB" w:rsidRPr="008203CE">
        <w:rPr>
          <w:rFonts w:ascii="Century Gothic" w:hAnsi="Century Gothic"/>
          <w:sz w:val="20"/>
          <w:szCs w:val="20"/>
        </w:rPr>
        <w:t>.</w:t>
      </w:r>
      <w:r w:rsidR="00905886" w:rsidRPr="008203CE">
        <w:rPr>
          <w:rFonts w:ascii="Century Gothic" w:hAnsi="Century Gothic"/>
          <w:sz w:val="20"/>
          <w:szCs w:val="20"/>
        </w:rPr>
        <w:t xml:space="preserve">   </w:t>
      </w:r>
    </w:p>
    <w:p w14:paraId="42C09B56" w14:textId="2F1E6C69" w:rsidR="002A2270" w:rsidRPr="008203CE" w:rsidRDefault="00905886" w:rsidP="008203CE">
      <w:pPr>
        <w:spacing w:after="120" w:line="276" w:lineRule="auto"/>
        <w:ind w:left="-5"/>
        <w:jc w:val="both"/>
        <w:rPr>
          <w:rFonts w:ascii="Century Gothic" w:hAnsi="Century Gothic"/>
          <w:sz w:val="20"/>
          <w:szCs w:val="20"/>
        </w:rPr>
      </w:pPr>
      <w:r w:rsidRPr="008203CE">
        <w:rPr>
          <w:rFonts w:ascii="Century Gothic" w:hAnsi="Century Gothic"/>
          <w:sz w:val="20"/>
          <w:szCs w:val="20"/>
        </w:rPr>
        <w:t>Trwało to wszystko o wiele krócej niż wcześniejsze rozmowy, planowanie i dojrzewanie do podjęcia decyzji. Werbunek miał swoje początki jeszcze wśród żołnierz</w:t>
      </w:r>
      <w:r w:rsidR="00730974" w:rsidRPr="008203CE">
        <w:rPr>
          <w:rFonts w:ascii="Century Gothic" w:hAnsi="Century Gothic"/>
          <w:sz w:val="20"/>
          <w:szCs w:val="20"/>
        </w:rPr>
        <w:t>y</w:t>
      </w:r>
      <w:r w:rsidRPr="008203CE">
        <w:rPr>
          <w:rFonts w:ascii="Century Gothic" w:hAnsi="Century Gothic"/>
          <w:sz w:val="20"/>
          <w:szCs w:val="20"/>
        </w:rPr>
        <w:t xml:space="preserve"> p</w:t>
      </w:r>
      <w:r w:rsidR="001875CF" w:rsidRPr="008203CE">
        <w:rPr>
          <w:rFonts w:ascii="Century Gothic" w:hAnsi="Century Gothic"/>
          <w:sz w:val="20"/>
          <w:szCs w:val="20"/>
        </w:rPr>
        <w:t>rzewidzianych</w:t>
      </w:r>
      <w:r w:rsidRPr="008203CE">
        <w:rPr>
          <w:rFonts w:ascii="Century Gothic" w:hAnsi="Century Gothic"/>
          <w:sz w:val="20"/>
          <w:szCs w:val="20"/>
        </w:rPr>
        <w:t xml:space="preserve"> do zwolnienia z czynnej służby wojskowej. Dodać należy, że Antoni przybył do Gruszowa w 1921 roku i w tym też roku zawarł związek małżeński z Agatą, córką tutejszego kowala Jana Gęślaka. </w:t>
      </w:r>
      <w:r w:rsidR="008C7C1C" w:rsidRPr="008203CE">
        <w:rPr>
          <w:rFonts w:ascii="Century Gothic" w:hAnsi="Century Gothic"/>
          <w:sz w:val="20"/>
          <w:szCs w:val="20"/>
        </w:rPr>
        <w:t>Wyswatany z córką kowala</w:t>
      </w:r>
      <w:r w:rsidR="00ED2E00" w:rsidRPr="008203CE">
        <w:rPr>
          <w:rFonts w:ascii="Century Gothic" w:hAnsi="Century Gothic"/>
          <w:sz w:val="20"/>
          <w:szCs w:val="20"/>
        </w:rPr>
        <w:t>,</w:t>
      </w:r>
      <w:r w:rsidR="008C7C1C" w:rsidRPr="008203CE">
        <w:rPr>
          <w:rFonts w:ascii="Century Gothic" w:hAnsi="Century Gothic"/>
          <w:sz w:val="20"/>
          <w:szCs w:val="20"/>
        </w:rPr>
        <w:t xml:space="preserve"> przez innych zrzeszonych w krakowskim cechu rzemiosł różnych. </w:t>
      </w:r>
      <w:r w:rsidR="001F77DB" w:rsidRPr="008203CE">
        <w:rPr>
          <w:rFonts w:ascii="Century Gothic" w:hAnsi="Century Gothic"/>
          <w:sz w:val="20"/>
          <w:szCs w:val="20"/>
        </w:rPr>
        <w:t>Prócz typowej pracy wiejskiego kowala</w:t>
      </w:r>
      <w:r w:rsidR="008C7C1C" w:rsidRPr="008203CE">
        <w:rPr>
          <w:rFonts w:ascii="Century Gothic" w:hAnsi="Century Gothic"/>
          <w:sz w:val="20"/>
          <w:szCs w:val="20"/>
        </w:rPr>
        <w:t>,</w:t>
      </w:r>
      <w:r w:rsidR="001F77DB" w:rsidRPr="008203CE">
        <w:rPr>
          <w:rFonts w:ascii="Century Gothic" w:hAnsi="Century Gothic"/>
          <w:sz w:val="20"/>
          <w:szCs w:val="20"/>
        </w:rPr>
        <w:t xml:space="preserve"> posiadał umiejętności teoretyczne i praktyczne przy leczeniu koni. To taka podstawowa opieka przedlekarska nabyta w wojsku</w:t>
      </w:r>
      <w:r w:rsidR="00110598" w:rsidRPr="008203CE">
        <w:rPr>
          <w:rFonts w:ascii="Century Gothic" w:hAnsi="Century Gothic"/>
          <w:sz w:val="20"/>
          <w:szCs w:val="20"/>
        </w:rPr>
        <w:t>,</w:t>
      </w:r>
      <w:r w:rsidR="001F77DB" w:rsidRPr="008203CE">
        <w:rPr>
          <w:rFonts w:ascii="Century Gothic" w:hAnsi="Century Gothic"/>
          <w:sz w:val="20"/>
          <w:szCs w:val="20"/>
        </w:rPr>
        <w:t xml:space="preserve"> po przeszkoleniu weterynaryjnym. Druga specjalność wojskowa, jakże przydatna w warunkach polowych, a z czasem na wsi. </w:t>
      </w:r>
      <w:r w:rsidR="00F9324C" w:rsidRPr="008203CE">
        <w:rPr>
          <w:rFonts w:ascii="Century Gothic" w:hAnsi="Century Gothic"/>
          <w:sz w:val="20"/>
          <w:szCs w:val="20"/>
        </w:rPr>
        <w:t>Głównie p</w:t>
      </w:r>
      <w:r w:rsidRPr="008203CE">
        <w:rPr>
          <w:rFonts w:ascii="Century Gothic" w:hAnsi="Century Gothic"/>
          <w:sz w:val="20"/>
          <w:szCs w:val="20"/>
        </w:rPr>
        <w:t xml:space="preserve">racował w kuźni teścia i </w:t>
      </w:r>
      <w:r w:rsidR="00F9324C" w:rsidRPr="008203CE">
        <w:rPr>
          <w:rFonts w:ascii="Century Gothic" w:hAnsi="Century Gothic"/>
          <w:sz w:val="20"/>
          <w:szCs w:val="20"/>
        </w:rPr>
        <w:t xml:space="preserve">niekiedy </w:t>
      </w:r>
      <w:r w:rsidRPr="008203CE">
        <w:rPr>
          <w:rFonts w:ascii="Century Gothic" w:hAnsi="Century Gothic"/>
          <w:sz w:val="20"/>
          <w:szCs w:val="20"/>
        </w:rPr>
        <w:t xml:space="preserve">pomagał w niewielkim </w:t>
      </w:r>
      <w:r w:rsidR="00ED2E00" w:rsidRPr="008203CE">
        <w:rPr>
          <w:rFonts w:ascii="Century Gothic" w:hAnsi="Century Gothic"/>
          <w:sz w:val="20"/>
          <w:szCs w:val="20"/>
        </w:rPr>
        <w:t xml:space="preserve">rodzinnym </w:t>
      </w:r>
      <w:r w:rsidRPr="008203CE">
        <w:rPr>
          <w:rFonts w:ascii="Century Gothic" w:hAnsi="Century Gothic"/>
          <w:sz w:val="20"/>
          <w:szCs w:val="20"/>
        </w:rPr>
        <w:t xml:space="preserve">gospodarstwie.  </w:t>
      </w:r>
    </w:p>
    <w:p w14:paraId="5968B8AB" w14:textId="77777777" w:rsidR="008C7C1C" w:rsidRPr="008203CE" w:rsidRDefault="00905886" w:rsidP="008203CE">
      <w:pPr>
        <w:spacing w:after="120" w:line="276" w:lineRule="auto"/>
        <w:ind w:left="-5" w:firstLine="713"/>
        <w:jc w:val="both"/>
        <w:rPr>
          <w:rFonts w:ascii="Century Gothic" w:hAnsi="Century Gothic"/>
          <w:sz w:val="20"/>
          <w:szCs w:val="20"/>
        </w:rPr>
      </w:pPr>
      <w:r w:rsidRPr="008203CE">
        <w:rPr>
          <w:rFonts w:ascii="Century Gothic" w:hAnsi="Century Gothic"/>
          <w:sz w:val="20"/>
          <w:szCs w:val="20"/>
        </w:rPr>
        <w:t xml:space="preserve">W międzywojennych latach werbunek nabierał na sile, a młodym marzyło się lepsze życie, kosztem wyrzeczeń i więzi rodzinnych oraz środowiskowych. Myśl o podróży w nieznane wracała, odchodziła po to by ponownie dopaść skołowane rozważania. </w:t>
      </w:r>
    </w:p>
    <w:p w14:paraId="72141991" w14:textId="3D31D0A3" w:rsidR="002A2270" w:rsidRPr="008203CE" w:rsidRDefault="00905886" w:rsidP="008203CE">
      <w:pPr>
        <w:spacing w:after="120" w:line="276" w:lineRule="auto"/>
        <w:ind w:left="-5" w:firstLine="0"/>
        <w:jc w:val="both"/>
        <w:rPr>
          <w:rFonts w:ascii="Century Gothic" w:hAnsi="Century Gothic"/>
          <w:sz w:val="20"/>
          <w:szCs w:val="20"/>
        </w:rPr>
      </w:pPr>
      <w:r w:rsidRPr="008203CE">
        <w:rPr>
          <w:rFonts w:ascii="Century Gothic" w:hAnsi="Century Gothic"/>
          <w:sz w:val="20"/>
          <w:szCs w:val="20"/>
        </w:rPr>
        <w:t>W myślach wszystko mieszało się z</w:t>
      </w:r>
      <w:r w:rsidR="00ED2E00" w:rsidRPr="008203CE">
        <w:rPr>
          <w:rFonts w:ascii="Century Gothic" w:hAnsi="Century Gothic"/>
          <w:sz w:val="20"/>
          <w:szCs w:val="20"/>
        </w:rPr>
        <w:t>e</w:t>
      </w:r>
      <w:r w:rsidRPr="008203CE">
        <w:rPr>
          <w:rFonts w:ascii="Century Gothic" w:hAnsi="Century Gothic"/>
          <w:sz w:val="20"/>
          <w:szCs w:val="20"/>
        </w:rPr>
        <w:t xml:space="preserve"> wszystkim. </w:t>
      </w:r>
      <w:r w:rsidR="00110598" w:rsidRPr="008203CE">
        <w:rPr>
          <w:rFonts w:ascii="Century Gothic" w:hAnsi="Century Gothic"/>
          <w:sz w:val="20"/>
          <w:szCs w:val="20"/>
        </w:rPr>
        <w:t>Rozłąka przerastała wyobraźnię Agaty, tak bardzo zżytej z rodzicami i rodzeństwem. Rodzinna wieś Gruszów była dla niej wszystkim.</w:t>
      </w:r>
    </w:p>
    <w:p w14:paraId="0825BC07" w14:textId="1EE90D35" w:rsidR="002A2270" w:rsidRPr="008203CE" w:rsidRDefault="00905886" w:rsidP="008203CE">
      <w:pPr>
        <w:spacing w:after="120" w:line="276" w:lineRule="auto"/>
        <w:ind w:left="-5" w:firstLine="713"/>
        <w:jc w:val="both"/>
        <w:rPr>
          <w:rFonts w:ascii="Century Gothic" w:hAnsi="Century Gothic"/>
          <w:sz w:val="20"/>
          <w:szCs w:val="20"/>
        </w:rPr>
      </w:pPr>
      <w:r w:rsidRPr="008203CE">
        <w:rPr>
          <w:rFonts w:ascii="Century Gothic" w:hAnsi="Century Gothic"/>
          <w:sz w:val="20"/>
          <w:szCs w:val="20"/>
        </w:rPr>
        <w:t>W 1922 roku Agata urodziła pierwszego syna Józefa, a w 1923 była w ciąży z kolejnym dzieckiem. We wrześniu tego też roku okazało się, że również to był syn</w:t>
      </w:r>
      <w:r w:rsidR="00556153" w:rsidRPr="008203CE">
        <w:rPr>
          <w:rFonts w:ascii="Century Gothic" w:hAnsi="Century Gothic"/>
          <w:sz w:val="20"/>
          <w:szCs w:val="20"/>
        </w:rPr>
        <w:t xml:space="preserve">, </w:t>
      </w:r>
      <w:r w:rsidRPr="008203CE">
        <w:rPr>
          <w:rFonts w:ascii="Century Gothic" w:hAnsi="Century Gothic"/>
          <w:sz w:val="20"/>
          <w:szCs w:val="20"/>
        </w:rPr>
        <w:t xml:space="preserve">Jan. Nasz przyszły ojciec.  </w:t>
      </w:r>
    </w:p>
    <w:p w14:paraId="2AAAFEAF" w14:textId="6D0B2F63" w:rsidR="002A2270" w:rsidRPr="008203CE" w:rsidRDefault="00905886" w:rsidP="008203CE">
      <w:pPr>
        <w:spacing w:after="120" w:line="276" w:lineRule="auto"/>
        <w:ind w:left="-5"/>
        <w:jc w:val="both"/>
        <w:rPr>
          <w:rFonts w:ascii="Century Gothic" w:hAnsi="Century Gothic"/>
          <w:sz w:val="20"/>
          <w:szCs w:val="20"/>
        </w:rPr>
      </w:pPr>
      <w:r w:rsidRPr="008203CE">
        <w:rPr>
          <w:rFonts w:ascii="Century Gothic" w:hAnsi="Century Gothic"/>
          <w:sz w:val="20"/>
          <w:szCs w:val="20"/>
        </w:rPr>
        <w:t xml:space="preserve">Kolokwialnie ujmując, </w:t>
      </w:r>
      <w:r w:rsidR="00110598" w:rsidRPr="008203CE">
        <w:rPr>
          <w:rFonts w:ascii="Century Gothic" w:hAnsi="Century Gothic"/>
          <w:sz w:val="20"/>
          <w:szCs w:val="20"/>
        </w:rPr>
        <w:t xml:space="preserve">w 1923 roku, </w:t>
      </w:r>
      <w:r w:rsidRPr="008203CE">
        <w:rPr>
          <w:rFonts w:ascii="Century Gothic" w:hAnsi="Century Gothic"/>
          <w:sz w:val="20"/>
          <w:szCs w:val="20"/>
        </w:rPr>
        <w:t>Antoni do Boliwii bądź do Argentyny wybierał się z rocznym synem Józefem i żoną Agatą będącą w ciąży z drugim synem. Ponoć był na tyle statecznym i</w:t>
      </w:r>
      <w:r w:rsidR="00110598" w:rsidRPr="008203CE">
        <w:rPr>
          <w:rFonts w:ascii="Century Gothic" w:hAnsi="Century Gothic"/>
          <w:sz w:val="20"/>
          <w:szCs w:val="20"/>
        </w:rPr>
        <w:t> </w:t>
      </w:r>
      <w:r w:rsidRPr="008203CE">
        <w:rPr>
          <w:rFonts w:ascii="Century Gothic" w:hAnsi="Century Gothic"/>
          <w:sz w:val="20"/>
          <w:szCs w:val="20"/>
        </w:rPr>
        <w:t>rozważnym</w:t>
      </w:r>
      <w:r w:rsidR="00706243" w:rsidRPr="008203CE">
        <w:rPr>
          <w:rFonts w:ascii="Century Gothic" w:hAnsi="Century Gothic"/>
          <w:sz w:val="20"/>
          <w:szCs w:val="20"/>
        </w:rPr>
        <w:t xml:space="preserve"> mężem</w:t>
      </w:r>
      <w:r w:rsidRPr="008203CE">
        <w:rPr>
          <w:rFonts w:ascii="Century Gothic" w:hAnsi="Century Gothic"/>
          <w:sz w:val="20"/>
          <w:szCs w:val="20"/>
        </w:rPr>
        <w:t xml:space="preserve">, że gwarantował misję z powodzeniem. </w:t>
      </w:r>
      <w:r w:rsidR="00387421" w:rsidRPr="008203CE">
        <w:rPr>
          <w:rFonts w:ascii="Century Gothic" w:hAnsi="Century Gothic"/>
          <w:sz w:val="20"/>
          <w:szCs w:val="20"/>
        </w:rPr>
        <w:t>Zdani na los, postanowili ruszyć w</w:t>
      </w:r>
      <w:r w:rsidR="00706243" w:rsidRPr="008203CE">
        <w:rPr>
          <w:rFonts w:ascii="Century Gothic" w:hAnsi="Century Gothic"/>
          <w:sz w:val="20"/>
          <w:szCs w:val="20"/>
        </w:rPr>
        <w:t> </w:t>
      </w:r>
      <w:r w:rsidR="00387421" w:rsidRPr="008203CE">
        <w:rPr>
          <w:rFonts w:ascii="Century Gothic" w:hAnsi="Century Gothic"/>
          <w:sz w:val="20"/>
          <w:szCs w:val="20"/>
        </w:rPr>
        <w:t>ten tajemniczy i odległy świat.</w:t>
      </w:r>
    </w:p>
    <w:p w14:paraId="01C60D44" w14:textId="522EC329" w:rsidR="002A2270" w:rsidRPr="008203CE" w:rsidRDefault="00706243" w:rsidP="008203CE">
      <w:pPr>
        <w:spacing w:after="120" w:line="276" w:lineRule="auto"/>
        <w:ind w:left="-5"/>
        <w:jc w:val="both"/>
        <w:rPr>
          <w:rFonts w:ascii="Century Gothic" w:hAnsi="Century Gothic"/>
          <w:sz w:val="20"/>
          <w:szCs w:val="20"/>
        </w:rPr>
      </w:pPr>
      <w:r w:rsidRPr="008203CE">
        <w:rPr>
          <w:rFonts w:ascii="Century Gothic" w:hAnsi="Century Gothic"/>
          <w:sz w:val="20"/>
          <w:szCs w:val="20"/>
        </w:rPr>
        <w:tab/>
      </w:r>
      <w:r w:rsidRPr="008203CE">
        <w:rPr>
          <w:rFonts w:ascii="Century Gothic" w:hAnsi="Century Gothic"/>
          <w:sz w:val="20"/>
          <w:szCs w:val="20"/>
        </w:rPr>
        <w:tab/>
      </w:r>
      <w:r w:rsidRPr="008203CE">
        <w:rPr>
          <w:rFonts w:ascii="Century Gothic" w:hAnsi="Century Gothic"/>
          <w:sz w:val="20"/>
          <w:szCs w:val="20"/>
        </w:rPr>
        <w:tab/>
      </w:r>
      <w:r w:rsidR="00905886" w:rsidRPr="008203CE">
        <w:rPr>
          <w:rFonts w:ascii="Century Gothic" w:hAnsi="Century Gothic"/>
          <w:sz w:val="20"/>
          <w:szCs w:val="20"/>
        </w:rPr>
        <w:t>Franciszek Gęślak (późniejszy rolnik ze Stojowic), brat Agaty odwiózł ich furmanką do Krakowa, a po pożegnaniu na krakowskim dworcu</w:t>
      </w:r>
      <w:r w:rsidR="00110598" w:rsidRPr="008203CE">
        <w:rPr>
          <w:rFonts w:ascii="Century Gothic" w:hAnsi="Century Gothic"/>
          <w:sz w:val="20"/>
          <w:szCs w:val="20"/>
        </w:rPr>
        <w:t>,</w:t>
      </w:r>
      <w:r w:rsidR="00905886" w:rsidRPr="008203CE">
        <w:rPr>
          <w:rFonts w:ascii="Century Gothic" w:hAnsi="Century Gothic"/>
          <w:sz w:val="20"/>
          <w:szCs w:val="20"/>
        </w:rPr>
        <w:t xml:space="preserve"> nastało kilkudniowe emocjonalne oczekiwanie na pociąg, którym mieli dojechać do portu, prawdopodobnie w</w:t>
      </w:r>
      <w:r w:rsidR="00AF376B" w:rsidRPr="008203CE">
        <w:rPr>
          <w:rFonts w:ascii="Century Gothic" w:hAnsi="Century Gothic"/>
          <w:sz w:val="20"/>
          <w:szCs w:val="20"/>
        </w:rPr>
        <w:t xml:space="preserve"> </w:t>
      </w:r>
      <w:r w:rsidR="00905886" w:rsidRPr="008203CE">
        <w:rPr>
          <w:rFonts w:ascii="Century Gothic" w:hAnsi="Century Gothic"/>
          <w:sz w:val="20"/>
          <w:szCs w:val="20"/>
        </w:rPr>
        <w:t>Niemczech(?). Po czym statkiem oceanicznym popłynąć do Ameryki Południowej i tam jako młoda rodzina</w:t>
      </w:r>
      <w:r w:rsidR="00110598" w:rsidRPr="008203CE">
        <w:rPr>
          <w:rFonts w:ascii="Century Gothic" w:hAnsi="Century Gothic"/>
          <w:sz w:val="20"/>
          <w:szCs w:val="20"/>
        </w:rPr>
        <w:t xml:space="preserve"> na emigracji </w:t>
      </w:r>
      <w:r w:rsidR="00905886" w:rsidRPr="008203CE">
        <w:rPr>
          <w:rFonts w:ascii="Century Gothic" w:hAnsi="Century Gothic"/>
          <w:sz w:val="20"/>
          <w:szCs w:val="20"/>
        </w:rPr>
        <w:t xml:space="preserve">zacząć nowe życie. Już nie wiejskiego kowala, a w przemyśle. </w:t>
      </w:r>
    </w:p>
    <w:p w14:paraId="25F79BAF" w14:textId="402FCBC5" w:rsidR="002A2270" w:rsidRPr="008203CE" w:rsidRDefault="00387421" w:rsidP="008203CE">
      <w:pPr>
        <w:spacing w:after="120" w:line="276" w:lineRule="auto"/>
        <w:ind w:left="-5"/>
        <w:jc w:val="both"/>
        <w:rPr>
          <w:rFonts w:ascii="Century Gothic" w:hAnsi="Century Gothic"/>
          <w:sz w:val="20"/>
          <w:szCs w:val="20"/>
        </w:rPr>
      </w:pPr>
      <w:r w:rsidRPr="008203CE">
        <w:rPr>
          <w:rFonts w:ascii="Century Gothic" w:hAnsi="Century Gothic"/>
          <w:sz w:val="20"/>
          <w:szCs w:val="20"/>
        </w:rPr>
        <w:tab/>
      </w:r>
      <w:r w:rsidRPr="008203CE">
        <w:rPr>
          <w:rFonts w:ascii="Century Gothic" w:hAnsi="Century Gothic"/>
          <w:sz w:val="20"/>
          <w:szCs w:val="20"/>
        </w:rPr>
        <w:tab/>
      </w:r>
      <w:r w:rsidRPr="008203CE">
        <w:rPr>
          <w:rFonts w:ascii="Century Gothic" w:hAnsi="Century Gothic"/>
          <w:sz w:val="20"/>
          <w:szCs w:val="20"/>
        </w:rPr>
        <w:tab/>
      </w:r>
      <w:r w:rsidR="00905886" w:rsidRPr="008203CE">
        <w:rPr>
          <w:rFonts w:ascii="Century Gothic" w:hAnsi="Century Gothic"/>
          <w:sz w:val="20"/>
          <w:szCs w:val="20"/>
        </w:rPr>
        <w:t xml:space="preserve">W zasadzie i na tym etapie wszystko było dopięte. Opłacono werbujących, nabyto bilety, podpisano zgody i deklaracje. Wyczekiwano na transport kolejowy. Jednak rodaków rozmowy spowodowały, że Agata </w:t>
      </w:r>
      <w:r w:rsidRPr="008203CE">
        <w:rPr>
          <w:rFonts w:ascii="Century Gothic" w:hAnsi="Century Gothic"/>
          <w:sz w:val="20"/>
          <w:szCs w:val="20"/>
        </w:rPr>
        <w:t xml:space="preserve">mimo wszystko </w:t>
      </w:r>
      <w:r w:rsidR="00905886" w:rsidRPr="008203CE">
        <w:rPr>
          <w:rFonts w:ascii="Century Gothic" w:hAnsi="Century Gothic"/>
          <w:sz w:val="20"/>
          <w:szCs w:val="20"/>
        </w:rPr>
        <w:t>uległa mglistej wizji jaką na stacji oczekujące kobiety szerzyły</w:t>
      </w:r>
      <w:r w:rsidR="00146B75" w:rsidRPr="008203CE">
        <w:rPr>
          <w:rFonts w:ascii="Century Gothic" w:hAnsi="Century Gothic"/>
          <w:sz w:val="20"/>
          <w:szCs w:val="20"/>
        </w:rPr>
        <w:t>.</w:t>
      </w:r>
      <w:r w:rsidRPr="008203CE">
        <w:rPr>
          <w:rFonts w:ascii="Century Gothic" w:hAnsi="Century Gothic"/>
          <w:sz w:val="20"/>
          <w:szCs w:val="20"/>
        </w:rPr>
        <w:t xml:space="preserve"> </w:t>
      </w:r>
      <w:r w:rsidR="00146B75" w:rsidRPr="008203CE">
        <w:rPr>
          <w:rFonts w:ascii="Century Gothic" w:hAnsi="Century Gothic"/>
          <w:sz w:val="20"/>
          <w:szCs w:val="20"/>
        </w:rPr>
        <w:t>Z</w:t>
      </w:r>
      <w:r w:rsidRPr="008203CE">
        <w:rPr>
          <w:rFonts w:ascii="Century Gothic" w:hAnsi="Century Gothic"/>
          <w:sz w:val="20"/>
          <w:szCs w:val="20"/>
        </w:rPr>
        <w:t>wątpienia</w:t>
      </w:r>
      <w:r w:rsidR="00905886" w:rsidRPr="008203CE">
        <w:rPr>
          <w:rFonts w:ascii="Century Gothic" w:hAnsi="Century Gothic"/>
          <w:sz w:val="20"/>
          <w:szCs w:val="20"/>
        </w:rPr>
        <w:t>, że na statku wszyscy będą chorować, a choroba morska to nie żarty i przez 2 miesiące nie zobaczą lądu,</w:t>
      </w:r>
      <w:r w:rsidR="00110598" w:rsidRPr="008203CE">
        <w:rPr>
          <w:rFonts w:ascii="Century Gothic" w:hAnsi="Century Gothic"/>
          <w:sz w:val="20"/>
          <w:szCs w:val="20"/>
        </w:rPr>
        <w:t xml:space="preserve"> a</w:t>
      </w:r>
      <w:r w:rsidR="00905886" w:rsidRPr="008203CE">
        <w:rPr>
          <w:rFonts w:ascii="Century Gothic" w:hAnsi="Century Gothic"/>
          <w:sz w:val="20"/>
          <w:szCs w:val="20"/>
        </w:rPr>
        <w:t xml:space="preserve"> tylko woda i woda, wokół wielka woda. Wzajemnie się straszon</w:t>
      </w:r>
      <w:r w:rsidR="00110598" w:rsidRPr="008203CE">
        <w:rPr>
          <w:rFonts w:ascii="Century Gothic" w:hAnsi="Century Gothic"/>
          <w:sz w:val="20"/>
          <w:szCs w:val="20"/>
        </w:rPr>
        <w:t>o,</w:t>
      </w:r>
      <w:r w:rsidR="00905886" w:rsidRPr="008203CE">
        <w:rPr>
          <w:rFonts w:ascii="Century Gothic" w:hAnsi="Century Gothic"/>
          <w:sz w:val="20"/>
          <w:szCs w:val="20"/>
        </w:rPr>
        <w:t xml:space="preserve"> po czym wyciszano głównie modląc i uspokajając jeden drugiego. Z dnia na dzień taka atmosfera udzielała się większemu gronu rodaków. Na dowód tego przytaczano fragmenty listów w których </w:t>
      </w:r>
      <w:r w:rsidR="000D5083" w:rsidRPr="008203CE">
        <w:rPr>
          <w:rFonts w:ascii="Century Gothic" w:hAnsi="Century Gothic"/>
          <w:sz w:val="20"/>
          <w:szCs w:val="20"/>
        </w:rPr>
        <w:t xml:space="preserve">bliscy </w:t>
      </w:r>
      <w:r w:rsidR="00905886" w:rsidRPr="008203CE">
        <w:rPr>
          <w:rFonts w:ascii="Century Gothic" w:hAnsi="Century Gothic"/>
          <w:sz w:val="20"/>
          <w:szCs w:val="20"/>
        </w:rPr>
        <w:t>z</w:t>
      </w:r>
      <w:r w:rsidR="0049588B" w:rsidRPr="008203CE">
        <w:rPr>
          <w:rFonts w:ascii="Century Gothic" w:hAnsi="Century Gothic"/>
          <w:sz w:val="20"/>
          <w:szCs w:val="20"/>
        </w:rPr>
        <w:t> </w:t>
      </w:r>
      <w:r w:rsidR="00905886" w:rsidRPr="008203CE">
        <w:rPr>
          <w:rFonts w:ascii="Century Gothic" w:hAnsi="Century Gothic"/>
          <w:sz w:val="20"/>
          <w:szCs w:val="20"/>
        </w:rPr>
        <w:t>detalami opisywa</w:t>
      </w:r>
      <w:r w:rsidR="003044D0" w:rsidRPr="008203CE">
        <w:rPr>
          <w:rFonts w:ascii="Century Gothic" w:hAnsi="Century Gothic"/>
          <w:sz w:val="20"/>
          <w:szCs w:val="20"/>
        </w:rPr>
        <w:t>li</w:t>
      </w:r>
      <w:r w:rsidR="00905886" w:rsidRPr="008203CE">
        <w:rPr>
          <w:rFonts w:ascii="Century Gothic" w:hAnsi="Century Gothic"/>
          <w:sz w:val="20"/>
          <w:szCs w:val="20"/>
        </w:rPr>
        <w:t xml:space="preserve"> co ich </w:t>
      </w:r>
      <w:r w:rsidR="0012703E" w:rsidRPr="008203CE">
        <w:rPr>
          <w:rFonts w:ascii="Century Gothic" w:hAnsi="Century Gothic"/>
          <w:sz w:val="20"/>
          <w:szCs w:val="20"/>
        </w:rPr>
        <w:t xml:space="preserve">tam </w:t>
      </w:r>
      <w:r w:rsidR="00905886" w:rsidRPr="008203CE">
        <w:rPr>
          <w:rFonts w:ascii="Century Gothic" w:hAnsi="Century Gothic"/>
          <w:sz w:val="20"/>
          <w:szCs w:val="20"/>
        </w:rPr>
        <w:t xml:space="preserve">czeka.  </w:t>
      </w:r>
      <w:r w:rsidR="00146B75" w:rsidRPr="008203CE">
        <w:rPr>
          <w:rFonts w:ascii="Century Gothic" w:hAnsi="Century Gothic"/>
          <w:sz w:val="20"/>
          <w:szCs w:val="20"/>
        </w:rPr>
        <w:t xml:space="preserve">Obraz ten znacznie różnił się od perspektywy jaką nakreślali werbujący, a zwątpienia na przemian raz rosły, a innym razem malały. </w:t>
      </w:r>
    </w:p>
    <w:p w14:paraId="271C41F9" w14:textId="0510F4D5" w:rsidR="002A2270" w:rsidRPr="008203CE" w:rsidRDefault="00905886" w:rsidP="008203CE">
      <w:pPr>
        <w:spacing w:after="120" w:line="276" w:lineRule="auto"/>
        <w:ind w:left="-5"/>
        <w:jc w:val="both"/>
        <w:rPr>
          <w:rFonts w:ascii="Century Gothic" w:hAnsi="Century Gothic"/>
          <w:sz w:val="20"/>
          <w:szCs w:val="20"/>
        </w:rPr>
      </w:pPr>
      <w:r w:rsidRPr="008203CE">
        <w:rPr>
          <w:rFonts w:ascii="Century Gothic" w:hAnsi="Century Gothic"/>
          <w:sz w:val="20"/>
          <w:szCs w:val="20"/>
        </w:rPr>
        <w:t>Strach ma wielkie oczy, a w przypadku Agaty nie bez znaczenia był fakt</w:t>
      </w:r>
      <w:r w:rsidR="00F9324C" w:rsidRPr="008203CE">
        <w:rPr>
          <w:rFonts w:ascii="Century Gothic" w:hAnsi="Century Gothic"/>
          <w:sz w:val="20"/>
          <w:szCs w:val="20"/>
        </w:rPr>
        <w:t>,</w:t>
      </w:r>
      <w:r w:rsidRPr="008203CE">
        <w:rPr>
          <w:rFonts w:ascii="Century Gothic" w:hAnsi="Century Gothic"/>
          <w:sz w:val="20"/>
          <w:szCs w:val="20"/>
        </w:rPr>
        <w:t xml:space="preserve"> </w:t>
      </w:r>
      <w:r w:rsidR="00387421" w:rsidRPr="008203CE">
        <w:rPr>
          <w:rFonts w:ascii="Century Gothic" w:hAnsi="Century Gothic"/>
          <w:sz w:val="20"/>
          <w:szCs w:val="20"/>
        </w:rPr>
        <w:t xml:space="preserve">że </w:t>
      </w:r>
      <w:r w:rsidRPr="008203CE">
        <w:rPr>
          <w:rFonts w:ascii="Century Gothic" w:hAnsi="Century Gothic"/>
          <w:sz w:val="20"/>
          <w:szCs w:val="20"/>
        </w:rPr>
        <w:t>by</w:t>
      </w:r>
      <w:r w:rsidR="00F9324C" w:rsidRPr="008203CE">
        <w:rPr>
          <w:rFonts w:ascii="Century Gothic" w:hAnsi="Century Gothic"/>
          <w:sz w:val="20"/>
          <w:szCs w:val="20"/>
        </w:rPr>
        <w:t>ła</w:t>
      </w:r>
      <w:r w:rsidRPr="008203CE">
        <w:rPr>
          <w:rFonts w:ascii="Century Gothic" w:hAnsi="Century Gothic"/>
          <w:sz w:val="20"/>
          <w:szCs w:val="20"/>
        </w:rPr>
        <w:t xml:space="preserve"> ciężarną</w:t>
      </w:r>
      <w:r w:rsidR="00F9324C" w:rsidRPr="008203CE">
        <w:rPr>
          <w:rFonts w:ascii="Century Gothic" w:hAnsi="Century Gothic"/>
          <w:sz w:val="20"/>
          <w:szCs w:val="20"/>
        </w:rPr>
        <w:t>, nadpobudliwą i wciąż niepewn</w:t>
      </w:r>
      <w:r w:rsidR="00387421" w:rsidRPr="008203CE">
        <w:rPr>
          <w:rFonts w:ascii="Century Gothic" w:hAnsi="Century Gothic"/>
          <w:sz w:val="20"/>
          <w:szCs w:val="20"/>
        </w:rPr>
        <w:t>ą</w:t>
      </w:r>
      <w:r w:rsidR="00F9324C" w:rsidRPr="008203CE">
        <w:rPr>
          <w:rFonts w:ascii="Century Gothic" w:hAnsi="Century Gothic"/>
          <w:sz w:val="20"/>
          <w:szCs w:val="20"/>
        </w:rPr>
        <w:t xml:space="preserve"> podjętej decyzji</w:t>
      </w:r>
      <w:r w:rsidRPr="008203CE">
        <w:rPr>
          <w:rFonts w:ascii="Century Gothic" w:hAnsi="Century Gothic"/>
          <w:sz w:val="20"/>
          <w:szCs w:val="20"/>
        </w:rPr>
        <w:t xml:space="preserve">. </w:t>
      </w:r>
      <w:r w:rsidR="00387421" w:rsidRPr="008203CE">
        <w:rPr>
          <w:rFonts w:ascii="Century Gothic" w:hAnsi="Century Gothic"/>
          <w:sz w:val="20"/>
          <w:szCs w:val="20"/>
        </w:rPr>
        <w:t>Obawy zrobiły swoje i lęk nabierał na sile.</w:t>
      </w:r>
    </w:p>
    <w:p w14:paraId="021BBD2F" w14:textId="3EADE2FE" w:rsidR="002A2270" w:rsidRPr="008203CE" w:rsidRDefault="0049588B" w:rsidP="008203CE">
      <w:pPr>
        <w:spacing w:after="120" w:line="276" w:lineRule="auto"/>
        <w:ind w:left="-5"/>
        <w:jc w:val="both"/>
        <w:rPr>
          <w:rFonts w:ascii="Century Gothic" w:hAnsi="Century Gothic"/>
          <w:sz w:val="20"/>
          <w:szCs w:val="20"/>
        </w:rPr>
      </w:pPr>
      <w:r w:rsidRPr="008203CE">
        <w:rPr>
          <w:rFonts w:ascii="Century Gothic" w:hAnsi="Century Gothic"/>
          <w:sz w:val="20"/>
          <w:szCs w:val="20"/>
        </w:rPr>
        <w:t>Łzy w oczach</w:t>
      </w:r>
      <w:r w:rsidR="00905886" w:rsidRPr="008203CE">
        <w:rPr>
          <w:rFonts w:ascii="Century Gothic" w:hAnsi="Century Gothic"/>
          <w:sz w:val="20"/>
          <w:szCs w:val="20"/>
        </w:rPr>
        <w:t xml:space="preserve"> Agaty i chęć powrotu do bezpiecznej rodzinnej wsi</w:t>
      </w:r>
      <w:r w:rsidR="00F9324C" w:rsidRPr="008203CE">
        <w:rPr>
          <w:rFonts w:ascii="Century Gothic" w:hAnsi="Century Gothic"/>
          <w:sz w:val="20"/>
          <w:szCs w:val="20"/>
        </w:rPr>
        <w:t>, do Gruszowa</w:t>
      </w:r>
      <w:r w:rsidR="00905886" w:rsidRPr="008203CE">
        <w:rPr>
          <w:rFonts w:ascii="Century Gothic" w:hAnsi="Century Gothic"/>
          <w:sz w:val="20"/>
          <w:szCs w:val="20"/>
        </w:rPr>
        <w:t xml:space="preserve"> wywarły presj</w:t>
      </w:r>
      <w:r w:rsidR="00387421" w:rsidRPr="008203CE">
        <w:rPr>
          <w:rFonts w:ascii="Century Gothic" w:hAnsi="Century Gothic"/>
          <w:sz w:val="20"/>
          <w:szCs w:val="20"/>
        </w:rPr>
        <w:t>ę</w:t>
      </w:r>
      <w:r w:rsidR="00905886" w:rsidRPr="008203CE">
        <w:rPr>
          <w:rFonts w:ascii="Century Gothic" w:hAnsi="Century Gothic"/>
          <w:sz w:val="20"/>
          <w:szCs w:val="20"/>
        </w:rPr>
        <w:t xml:space="preserve"> na Antonim. Mimo bezzwrotnie poniesionych </w:t>
      </w:r>
      <w:r w:rsidR="00387421" w:rsidRPr="008203CE">
        <w:rPr>
          <w:rFonts w:ascii="Century Gothic" w:hAnsi="Century Gothic"/>
          <w:sz w:val="20"/>
          <w:szCs w:val="20"/>
        </w:rPr>
        <w:t xml:space="preserve">dużych </w:t>
      </w:r>
      <w:r w:rsidR="00905886" w:rsidRPr="008203CE">
        <w:rPr>
          <w:rFonts w:ascii="Century Gothic" w:hAnsi="Century Gothic"/>
          <w:sz w:val="20"/>
          <w:szCs w:val="20"/>
        </w:rPr>
        <w:t>kosztów</w:t>
      </w:r>
      <w:r w:rsidRPr="008203CE">
        <w:rPr>
          <w:rFonts w:ascii="Century Gothic" w:hAnsi="Century Gothic"/>
          <w:sz w:val="20"/>
          <w:szCs w:val="20"/>
        </w:rPr>
        <w:t>,</w:t>
      </w:r>
      <w:r w:rsidR="00905886" w:rsidRPr="008203CE">
        <w:rPr>
          <w:rFonts w:ascii="Century Gothic" w:hAnsi="Century Gothic"/>
          <w:sz w:val="20"/>
          <w:szCs w:val="20"/>
        </w:rPr>
        <w:t xml:space="preserve"> zrezygnowano z dalszej podróży. Wynajęty krakowski furman przywiózł ich do Gdowa skąd na piechotę wrócili do Gruszowa, rodzinnej wsi. Żartowano, że „Lajkonik” odmówił dalszej podwózki ze względu na </w:t>
      </w:r>
      <w:r w:rsidR="00DD4875" w:rsidRPr="008203CE">
        <w:rPr>
          <w:rFonts w:ascii="Century Gothic" w:hAnsi="Century Gothic"/>
          <w:sz w:val="20"/>
          <w:szCs w:val="20"/>
        </w:rPr>
        <w:t>agonaln</w:t>
      </w:r>
      <w:r w:rsidRPr="008203CE">
        <w:rPr>
          <w:rFonts w:ascii="Century Gothic" w:hAnsi="Century Gothic"/>
          <w:sz w:val="20"/>
          <w:szCs w:val="20"/>
        </w:rPr>
        <w:t>y stan</w:t>
      </w:r>
      <w:r w:rsidR="00DD4875" w:rsidRPr="008203CE">
        <w:rPr>
          <w:rFonts w:ascii="Century Gothic" w:hAnsi="Century Gothic"/>
          <w:sz w:val="20"/>
          <w:szCs w:val="20"/>
        </w:rPr>
        <w:t xml:space="preserve"> </w:t>
      </w:r>
      <w:r w:rsidR="00BF7DDF" w:rsidRPr="008203CE">
        <w:rPr>
          <w:rFonts w:ascii="Century Gothic" w:hAnsi="Century Gothic"/>
          <w:sz w:val="20"/>
          <w:szCs w:val="20"/>
        </w:rPr>
        <w:t>dr</w:t>
      </w:r>
      <w:r w:rsidRPr="008203CE">
        <w:rPr>
          <w:rFonts w:ascii="Century Gothic" w:hAnsi="Century Gothic"/>
          <w:sz w:val="20"/>
          <w:szCs w:val="20"/>
        </w:rPr>
        <w:t>óg</w:t>
      </w:r>
      <w:r w:rsidR="00DD4875" w:rsidRPr="008203CE">
        <w:rPr>
          <w:rFonts w:ascii="Century Gothic" w:hAnsi="Century Gothic"/>
          <w:sz w:val="20"/>
          <w:szCs w:val="20"/>
        </w:rPr>
        <w:t xml:space="preserve"> </w:t>
      </w:r>
      <w:r w:rsidR="00905886" w:rsidRPr="008203CE">
        <w:rPr>
          <w:rFonts w:ascii="Century Gothic" w:hAnsi="Century Gothic"/>
          <w:sz w:val="20"/>
          <w:szCs w:val="20"/>
        </w:rPr>
        <w:t xml:space="preserve">między wioskami. </w:t>
      </w:r>
      <w:r w:rsidRPr="008203CE">
        <w:rPr>
          <w:rFonts w:ascii="Century Gothic" w:hAnsi="Century Gothic"/>
          <w:sz w:val="20"/>
          <w:szCs w:val="20"/>
        </w:rPr>
        <w:t>Z Gdowa do Gruszowa to niespełna 10 km, które można było pokonać pieszo, ale nie z takimi bagażami</w:t>
      </w:r>
      <w:r w:rsidR="0012703E" w:rsidRPr="008203CE">
        <w:rPr>
          <w:rFonts w:ascii="Century Gothic" w:hAnsi="Century Gothic"/>
          <w:sz w:val="20"/>
          <w:szCs w:val="20"/>
        </w:rPr>
        <w:t xml:space="preserve"> i przeżyciami z ostatnich dni</w:t>
      </w:r>
      <w:r w:rsidRPr="008203CE">
        <w:rPr>
          <w:rFonts w:ascii="Century Gothic" w:hAnsi="Century Gothic"/>
          <w:sz w:val="20"/>
          <w:szCs w:val="20"/>
        </w:rPr>
        <w:t xml:space="preserve">. </w:t>
      </w:r>
      <w:r w:rsidR="00146B75" w:rsidRPr="008203CE">
        <w:rPr>
          <w:rFonts w:ascii="Century Gothic" w:hAnsi="Century Gothic"/>
          <w:sz w:val="20"/>
          <w:szCs w:val="20"/>
        </w:rPr>
        <w:t xml:space="preserve">Mimo to z </w:t>
      </w:r>
      <w:r w:rsidRPr="008203CE">
        <w:rPr>
          <w:rFonts w:ascii="Century Gothic" w:hAnsi="Century Gothic"/>
          <w:sz w:val="20"/>
          <w:szCs w:val="20"/>
        </w:rPr>
        <w:t>powodzeniem pokonali</w:t>
      </w:r>
      <w:r w:rsidR="0012703E" w:rsidRPr="008203CE">
        <w:rPr>
          <w:rFonts w:ascii="Century Gothic" w:hAnsi="Century Gothic"/>
          <w:sz w:val="20"/>
          <w:szCs w:val="20"/>
        </w:rPr>
        <w:t xml:space="preserve"> ten </w:t>
      </w:r>
      <w:r w:rsidR="00146B75" w:rsidRPr="008203CE">
        <w:rPr>
          <w:rFonts w:ascii="Century Gothic" w:hAnsi="Century Gothic"/>
          <w:sz w:val="20"/>
          <w:szCs w:val="20"/>
        </w:rPr>
        <w:t xml:space="preserve">dobrze znany </w:t>
      </w:r>
      <w:r w:rsidR="0012703E" w:rsidRPr="008203CE">
        <w:rPr>
          <w:rFonts w:ascii="Century Gothic" w:hAnsi="Century Gothic"/>
          <w:sz w:val="20"/>
          <w:szCs w:val="20"/>
        </w:rPr>
        <w:t>dystans</w:t>
      </w:r>
      <w:r w:rsidRPr="008203CE">
        <w:rPr>
          <w:rFonts w:ascii="Century Gothic" w:hAnsi="Century Gothic"/>
          <w:sz w:val="20"/>
          <w:szCs w:val="20"/>
        </w:rPr>
        <w:t xml:space="preserve"> i na widok rodzinnej osady ożyli, do końca życia wspominając moment </w:t>
      </w:r>
      <w:r w:rsidR="00387421" w:rsidRPr="008203CE">
        <w:rPr>
          <w:rFonts w:ascii="Century Gothic" w:hAnsi="Century Gothic"/>
          <w:sz w:val="20"/>
          <w:szCs w:val="20"/>
        </w:rPr>
        <w:t>zaskoczenia i</w:t>
      </w:r>
      <w:r w:rsidR="00542616" w:rsidRPr="008203CE">
        <w:rPr>
          <w:rFonts w:ascii="Century Gothic" w:hAnsi="Century Gothic"/>
          <w:sz w:val="20"/>
          <w:szCs w:val="20"/>
        </w:rPr>
        <w:t> </w:t>
      </w:r>
      <w:r w:rsidRPr="008203CE">
        <w:rPr>
          <w:rFonts w:ascii="Century Gothic" w:hAnsi="Century Gothic"/>
          <w:sz w:val="20"/>
          <w:szCs w:val="20"/>
        </w:rPr>
        <w:t>radosnego powitania przez domowników.</w:t>
      </w:r>
    </w:p>
    <w:p w14:paraId="21E98683" w14:textId="3FEED1D5" w:rsidR="00542616" w:rsidRPr="008203CE" w:rsidRDefault="00905886" w:rsidP="008203CE">
      <w:pPr>
        <w:spacing w:after="120" w:line="276" w:lineRule="auto"/>
        <w:ind w:left="-5" w:firstLine="713"/>
        <w:jc w:val="both"/>
        <w:rPr>
          <w:rFonts w:ascii="Century Gothic" w:hAnsi="Century Gothic"/>
          <w:sz w:val="20"/>
          <w:szCs w:val="20"/>
        </w:rPr>
      </w:pPr>
      <w:r w:rsidRPr="008203CE">
        <w:rPr>
          <w:rFonts w:ascii="Century Gothic" w:hAnsi="Century Gothic"/>
          <w:sz w:val="20"/>
          <w:szCs w:val="20"/>
        </w:rPr>
        <w:t>W życiu rodziny nastąpił nowy etap. Urodził się wspomniany drugi syn</w:t>
      </w:r>
      <w:r w:rsidR="00BF7DDF" w:rsidRPr="008203CE">
        <w:rPr>
          <w:rFonts w:ascii="Century Gothic" w:hAnsi="Century Gothic"/>
          <w:sz w:val="20"/>
          <w:szCs w:val="20"/>
        </w:rPr>
        <w:t>,</w:t>
      </w:r>
      <w:r w:rsidRPr="008203CE">
        <w:rPr>
          <w:rFonts w:ascii="Century Gothic" w:hAnsi="Century Gothic"/>
          <w:sz w:val="20"/>
          <w:szCs w:val="20"/>
        </w:rPr>
        <w:t xml:space="preserve"> Jan</w:t>
      </w:r>
      <w:r w:rsidR="00146B75" w:rsidRPr="008203CE">
        <w:rPr>
          <w:rFonts w:ascii="Century Gothic" w:hAnsi="Century Gothic"/>
          <w:sz w:val="20"/>
          <w:szCs w:val="20"/>
        </w:rPr>
        <w:t>(1923)</w:t>
      </w:r>
      <w:r w:rsidRPr="008203CE">
        <w:rPr>
          <w:rFonts w:ascii="Century Gothic" w:hAnsi="Century Gothic"/>
          <w:sz w:val="20"/>
          <w:szCs w:val="20"/>
        </w:rPr>
        <w:t>, a</w:t>
      </w:r>
      <w:r w:rsidR="00146B75" w:rsidRPr="008203CE">
        <w:rPr>
          <w:rFonts w:ascii="Century Gothic" w:hAnsi="Century Gothic"/>
          <w:sz w:val="20"/>
          <w:szCs w:val="20"/>
        </w:rPr>
        <w:t> </w:t>
      </w:r>
      <w:r w:rsidRPr="008203CE">
        <w:rPr>
          <w:rFonts w:ascii="Century Gothic" w:hAnsi="Century Gothic"/>
          <w:sz w:val="20"/>
          <w:szCs w:val="20"/>
        </w:rPr>
        <w:t>dziadek sukcesywnie działał</w:t>
      </w:r>
      <w:r w:rsidR="00146B75" w:rsidRPr="008203CE">
        <w:rPr>
          <w:rFonts w:ascii="Century Gothic" w:hAnsi="Century Gothic"/>
          <w:sz w:val="20"/>
          <w:szCs w:val="20"/>
        </w:rPr>
        <w:t>, z rozmachem i wiarą w powodzenie</w:t>
      </w:r>
      <w:r w:rsidRPr="008203CE">
        <w:rPr>
          <w:rFonts w:ascii="Century Gothic" w:hAnsi="Century Gothic"/>
          <w:sz w:val="20"/>
          <w:szCs w:val="20"/>
        </w:rPr>
        <w:t xml:space="preserve">. Postawił swoją nową kuźnię, a starą </w:t>
      </w:r>
      <w:r w:rsidR="0049588B" w:rsidRPr="008203CE">
        <w:rPr>
          <w:rFonts w:ascii="Century Gothic" w:hAnsi="Century Gothic"/>
          <w:sz w:val="20"/>
          <w:szCs w:val="20"/>
        </w:rPr>
        <w:t xml:space="preserve">po teściu </w:t>
      </w:r>
      <w:r w:rsidRPr="008203CE">
        <w:rPr>
          <w:rFonts w:ascii="Century Gothic" w:hAnsi="Century Gothic"/>
          <w:sz w:val="20"/>
          <w:szCs w:val="20"/>
        </w:rPr>
        <w:t xml:space="preserve">rozebrał. Sam wykonał wszystkie kowalskie narzędzia i prócz kucia koni, wozów, narzędzi rolniczych </w:t>
      </w:r>
      <w:r w:rsidR="0012703E" w:rsidRPr="008203CE">
        <w:rPr>
          <w:rFonts w:ascii="Century Gothic" w:hAnsi="Century Gothic"/>
          <w:sz w:val="20"/>
          <w:szCs w:val="20"/>
        </w:rPr>
        <w:t xml:space="preserve">w ograniczonym zakresie </w:t>
      </w:r>
      <w:r w:rsidRPr="008203CE">
        <w:rPr>
          <w:rFonts w:ascii="Century Gothic" w:hAnsi="Century Gothic"/>
          <w:sz w:val="20"/>
          <w:szCs w:val="20"/>
        </w:rPr>
        <w:t xml:space="preserve">leczył </w:t>
      </w:r>
      <w:r w:rsidR="0049588B" w:rsidRPr="008203CE">
        <w:rPr>
          <w:rFonts w:ascii="Century Gothic" w:hAnsi="Century Gothic"/>
          <w:sz w:val="20"/>
          <w:szCs w:val="20"/>
        </w:rPr>
        <w:t xml:space="preserve">też </w:t>
      </w:r>
      <w:r w:rsidRPr="008203CE">
        <w:rPr>
          <w:rFonts w:ascii="Century Gothic" w:hAnsi="Century Gothic"/>
          <w:sz w:val="20"/>
          <w:szCs w:val="20"/>
        </w:rPr>
        <w:t xml:space="preserve">chore konie. Miał co robić, bo </w:t>
      </w:r>
      <w:r w:rsidR="0012703E" w:rsidRPr="008203CE">
        <w:rPr>
          <w:rFonts w:ascii="Century Gothic" w:hAnsi="Century Gothic"/>
          <w:sz w:val="20"/>
          <w:szCs w:val="20"/>
        </w:rPr>
        <w:t xml:space="preserve">z czasem </w:t>
      </w:r>
      <w:r w:rsidRPr="008203CE">
        <w:rPr>
          <w:rFonts w:ascii="Century Gothic" w:hAnsi="Century Gothic"/>
          <w:sz w:val="20"/>
          <w:szCs w:val="20"/>
        </w:rPr>
        <w:t xml:space="preserve">prócz synów uczył młodych adeptów </w:t>
      </w:r>
      <w:r w:rsidR="0012703E" w:rsidRPr="008203CE">
        <w:rPr>
          <w:rFonts w:ascii="Century Gothic" w:hAnsi="Century Gothic"/>
          <w:sz w:val="20"/>
          <w:szCs w:val="20"/>
        </w:rPr>
        <w:t xml:space="preserve">kowalskiego </w:t>
      </w:r>
      <w:r w:rsidRPr="008203CE">
        <w:rPr>
          <w:rFonts w:ascii="Century Gothic" w:hAnsi="Century Gothic"/>
          <w:sz w:val="20"/>
          <w:szCs w:val="20"/>
        </w:rPr>
        <w:t xml:space="preserve">rzemiosła. </w:t>
      </w:r>
      <w:r w:rsidR="00583415" w:rsidRPr="008203CE">
        <w:rPr>
          <w:rFonts w:ascii="Century Gothic" w:hAnsi="Century Gothic"/>
          <w:sz w:val="20"/>
          <w:szCs w:val="20"/>
        </w:rPr>
        <w:t xml:space="preserve">Kilku doprowadził do </w:t>
      </w:r>
      <w:r w:rsidR="001D30B3" w:rsidRPr="008203CE">
        <w:rPr>
          <w:rFonts w:ascii="Century Gothic" w:hAnsi="Century Gothic"/>
          <w:sz w:val="20"/>
          <w:szCs w:val="20"/>
        </w:rPr>
        <w:t xml:space="preserve">czeladniczych </w:t>
      </w:r>
      <w:r w:rsidR="00583415" w:rsidRPr="008203CE">
        <w:rPr>
          <w:rFonts w:ascii="Century Gothic" w:hAnsi="Century Gothic"/>
          <w:sz w:val="20"/>
          <w:szCs w:val="20"/>
        </w:rPr>
        <w:t>egzaminów.</w:t>
      </w:r>
      <w:r w:rsidR="001D30B3" w:rsidRPr="008203CE">
        <w:rPr>
          <w:rFonts w:ascii="Century Gothic" w:hAnsi="Century Gothic"/>
          <w:sz w:val="20"/>
          <w:szCs w:val="20"/>
        </w:rPr>
        <w:t xml:space="preserve"> </w:t>
      </w:r>
      <w:r w:rsidRPr="008203CE">
        <w:rPr>
          <w:rFonts w:ascii="Century Gothic" w:hAnsi="Century Gothic"/>
          <w:sz w:val="20"/>
          <w:szCs w:val="20"/>
        </w:rPr>
        <w:t>Przeniósł rodzinę do nowego domu</w:t>
      </w:r>
      <w:r w:rsidR="0012703E" w:rsidRPr="008203CE">
        <w:rPr>
          <w:rFonts w:ascii="Century Gothic" w:hAnsi="Century Gothic"/>
          <w:sz w:val="20"/>
          <w:szCs w:val="20"/>
        </w:rPr>
        <w:t xml:space="preserve"> </w:t>
      </w:r>
      <w:r w:rsidRPr="008203CE">
        <w:rPr>
          <w:rFonts w:ascii="Century Gothic" w:hAnsi="Century Gothic"/>
          <w:sz w:val="20"/>
          <w:szCs w:val="20"/>
        </w:rPr>
        <w:t>- wiejskiej chałupy</w:t>
      </w:r>
      <w:r w:rsidR="00146B75" w:rsidRPr="008203CE">
        <w:rPr>
          <w:rFonts w:ascii="Century Gothic" w:hAnsi="Century Gothic"/>
          <w:sz w:val="20"/>
          <w:szCs w:val="20"/>
        </w:rPr>
        <w:t xml:space="preserve"> postawionej jeszcze za życia teścia. D</w:t>
      </w:r>
      <w:r w:rsidRPr="008203CE">
        <w:rPr>
          <w:rFonts w:ascii="Century Gothic" w:hAnsi="Century Gothic"/>
          <w:sz w:val="20"/>
          <w:szCs w:val="20"/>
        </w:rPr>
        <w:t xml:space="preserve">okupił pola oraz wybudował stodołę i stajnię. </w:t>
      </w:r>
      <w:r w:rsidR="0049588B" w:rsidRPr="008203CE">
        <w:rPr>
          <w:rFonts w:ascii="Century Gothic" w:hAnsi="Century Gothic"/>
          <w:sz w:val="20"/>
          <w:szCs w:val="20"/>
        </w:rPr>
        <w:t xml:space="preserve">Z czasem stare budynki rozebrał, a parcele po nich włączył jako ziemię orną do posiadanego pola. </w:t>
      </w:r>
    </w:p>
    <w:p w14:paraId="17660C4A" w14:textId="14DD3D16" w:rsidR="0049588B" w:rsidRPr="008203CE" w:rsidRDefault="008E0AE8" w:rsidP="008203CE">
      <w:pPr>
        <w:spacing w:after="120" w:line="276" w:lineRule="auto"/>
        <w:ind w:left="-5" w:firstLine="713"/>
        <w:jc w:val="both"/>
        <w:rPr>
          <w:rFonts w:ascii="Century Gothic" w:hAnsi="Century Gothic"/>
          <w:sz w:val="20"/>
          <w:szCs w:val="20"/>
        </w:rPr>
      </w:pPr>
      <w:r w:rsidRPr="008203CE">
        <w:rPr>
          <w:rFonts w:ascii="Century Gothic" w:hAnsi="Century Gothic"/>
          <w:sz w:val="20"/>
          <w:szCs w:val="20"/>
        </w:rPr>
        <w:t xml:space="preserve">W tej części Gruszowa, poczynając od własnego gospodarstwa, przekonał starszych by podczas koszenia </w:t>
      </w:r>
      <w:r w:rsidR="00542616" w:rsidRPr="008203CE">
        <w:rPr>
          <w:rFonts w:ascii="Century Gothic" w:hAnsi="Century Gothic"/>
          <w:sz w:val="20"/>
          <w:szCs w:val="20"/>
        </w:rPr>
        <w:t xml:space="preserve">w okresie żniw, </w:t>
      </w:r>
      <w:r w:rsidRPr="008203CE">
        <w:rPr>
          <w:rFonts w:ascii="Century Gothic" w:hAnsi="Century Gothic"/>
          <w:sz w:val="20"/>
          <w:szCs w:val="20"/>
        </w:rPr>
        <w:t>masowo zamieni</w:t>
      </w:r>
      <w:r w:rsidR="00F213E0" w:rsidRPr="008203CE">
        <w:rPr>
          <w:rFonts w:ascii="Century Gothic" w:hAnsi="Century Gothic"/>
          <w:sz w:val="20"/>
          <w:szCs w:val="20"/>
        </w:rPr>
        <w:t>a</w:t>
      </w:r>
      <w:r w:rsidRPr="008203CE">
        <w:rPr>
          <w:rFonts w:ascii="Century Gothic" w:hAnsi="Century Gothic"/>
          <w:sz w:val="20"/>
          <w:szCs w:val="20"/>
        </w:rPr>
        <w:t xml:space="preserve">ć sierpy na kosy, które potrafił stosownie oprzyrządować do koszenia różnych zbóż. </w:t>
      </w:r>
      <w:r w:rsidR="0012703E" w:rsidRPr="008203CE">
        <w:rPr>
          <w:rFonts w:ascii="Century Gothic" w:hAnsi="Century Gothic"/>
          <w:sz w:val="20"/>
          <w:szCs w:val="20"/>
        </w:rPr>
        <w:t>Nabył prymitywną młocarnię z kieratem, co</w:t>
      </w:r>
      <w:r w:rsidR="00542616" w:rsidRPr="008203CE">
        <w:rPr>
          <w:rFonts w:ascii="Century Gothic" w:hAnsi="Century Gothic"/>
          <w:sz w:val="20"/>
          <w:szCs w:val="20"/>
        </w:rPr>
        <w:t> </w:t>
      </w:r>
      <w:r w:rsidR="0012703E" w:rsidRPr="008203CE">
        <w:rPr>
          <w:rFonts w:ascii="Century Gothic" w:hAnsi="Century Gothic"/>
          <w:sz w:val="20"/>
          <w:szCs w:val="20"/>
        </w:rPr>
        <w:t xml:space="preserve">pozwoliło już tylko </w:t>
      </w:r>
      <w:r w:rsidR="00F9324C" w:rsidRPr="008203CE">
        <w:rPr>
          <w:rFonts w:ascii="Century Gothic" w:hAnsi="Century Gothic"/>
          <w:sz w:val="20"/>
          <w:szCs w:val="20"/>
        </w:rPr>
        <w:t xml:space="preserve">w nielicznych przypadkach </w:t>
      </w:r>
      <w:r w:rsidR="0012703E" w:rsidRPr="008203CE">
        <w:rPr>
          <w:rFonts w:ascii="Century Gothic" w:hAnsi="Century Gothic"/>
          <w:sz w:val="20"/>
          <w:szCs w:val="20"/>
        </w:rPr>
        <w:t xml:space="preserve">sięgać po cepy. </w:t>
      </w:r>
      <w:r w:rsidRPr="008203CE">
        <w:rPr>
          <w:rFonts w:ascii="Century Gothic" w:hAnsi="Century Gothic"/>
          <w:sz w:val="20"/>
          <w:szCs w:val="20"/>
        </w:rPr>
        <w:t>Wiedzę i umiejętności w tym zakresie nabył we Włoszech i Francji, to jest z</w:t>
      </w:r>
      <w:r w:rsidR="00F213E0" w:rsidRPr="008203CE">
        <w:rPr>
          <w:rFonts w:ascii="Century Gothic" w:hAnsi="Century Gothic"/>
          <w:sz w:val="20"/>
          <w:szCs w:val="20"/>
        </w:rPr>
        <w:t> </w:t>
      </w:r>
      <w:r w:rsidRPr="008203CE">
        <w:rPr>
          <w:rFonts w:ascii="Century Gothic" w:hAnsi="Century Gothic"/>
          <w:sz w:val="20"/>
          <w:szCs w:val="20"/>
        </w:rPr>
        <w:t>czasu pobytu w obozie jenieckim i podczas internowania.</w:t>
      </w:r>
      <w:r w:rsidR="0012703E" w:rsidRPr="008203CE">
        <w:rPr>
          <w:rFonts w:ascii="Century Gothic" w:hAnsi="Century Gothic"/>
          <w:sz w:val="20"/>
          <w:szCs w:val="20"/>
        </w:rPr>
        <w:t xml:space="preserve"> Podglądających te rozwiązania było wielu</w:t>
      </w:r>
      <w:r w:rsidR="00F213E0" w:rsidRPr="008203CE">
        <w:rPr>
          <w:rFonts w:ascii="Century Gothic" w:hAnsi="Century Gothic"/>
          <w:sz w:val="20"/>
          <w:szCs w:val="20"/>
        </w:rPr>
        <w:t>,</w:t>
      </w:r>
      <w:r w:rsidR="0012703E" w:rsidRPr="008203CE">
        <w:rPr>
          <w:rFonts w:ascii="Century Gothic" w:hAnsi="Century Gothic"/>
          <w:sz w:val="20"/>
          <w:szCs w:val="20"/>
        </w:rPr>
        <w:t xml:space="preserve"> by z czasem w swoich niewielkich gospodarstwach wdrażać sąsiedzkie </w:t>
      </w:r>
      <w:r w:rsidR="00542616" w:rsidRPr="008203CE">
        <w:rPr>
          <w:rFonts w:ascii="Century Gothic" w:hAnsi="Century Gothic"/>
          <w:sz w:val="20"/>
          <w:szCs w:val="20"/>
        </w:rPr>
        <w:t>innowacje</w:t>
      </w:r>
      <w:r w:rsidR="0012703E" w:rsidRPr="008203CE">
        <w:rPr>
          <w:rFonts w:ascii="Century Gothic" w:hAnsi="Century Gothic"/>
          <w:sz w:val="20"/>
          <w:szCs w:val="20"/>
        </w:rPr>
        <w:t xml:space="preserve">. </w:t>
      </w:r>
      <w:r w:rsidR="00146B75" w:rsidRPr="008203CE">
        <w:rPr>
          <w:rFonts w:ascii="Century Gothic" w:hAnsi="Century Gothic"/>
          <w:sz w:val="20"/>
          <w:szCs w:val="20"/>
        </w:rPr>
        <w:t>Nie był w tym pionierem bo podobne r</w:t>
      </w:r>
      <w:r w:rsidR="00F9324C" w:rsidRPr="008203CE">
        <w:rPr>
          <w:rFonts w:ascii="Century Gothic" w:hAnsi="Century Gothic"/>
          <w:sz w:val="20"/>
          <w:szCs w:val="20"/>
        </w:rPr>
        <w:t>ozwiązania od lat były praktykowane w większych majątkach i okolicznych dworach.</w:t>
      </w:r>
      <w:r w:rsidR="002E4CEE" w:rsidRPr="008203CE">
        <w:rPr>
          <w:rFonts w:ascii="Century Gothic" w:hAnsi="Century Gothic"/>
          <w:sz w:val="20"/>
          <w:szCs w:val="20"/>
        </w:rPr>
        <w:t xml:space="preserve"> </w:t>
      </w:r>
      <w:r w:rsidR="0012703E" w:rsidRPr="008203CE">
        <w:rPr>
          <w:rFonts w:ascii="Century Gothic" w:hAnsi="Century Gothic"/>
          <w:sz w:val="20"/>
          <w:szCs w:val="20"/>
        </w:rPr>
        <w:t>W</w:t>
      </w:r>
      <w:r w:rsidR="00F213E0" w:rsidRPr="008203CE">
        <w:rPr>
          <w:rFonts w:ascii="Century Gothic" w:hAnsi="Century Gothic"/>
          <w:sz w:val="20"/>
          <w:szCs w:val="20"/>
        </w:rPr>
        <w:t> </w:t>
      </w:r>
      <w:r w:rsidR="0012703E" w:rsidRPr="008203CE">
        <w:rPr>
          <w:rFonts w:ascii="Century Gothic" w:hAnsi="Century Gothic"/>
          <w:sz w:val="20"/>
          <w:szCs w:val="20"/>
        </w:rPr>
        <w:t>majątkach dworskich ten postęp następował znacznie szybciej, co było wynikiem bogactwa</w:t>
      </w:r>
      <w:r w:rsidR="00542616" w:rsidRPr="008203CE">
        <w:rPr>
          <w:rFonts w:ascii="Century Gothic" w:hAnsi="Century Gothic"/>
          <w:sz w:val="20"/>
          <w:szCs w:val="20"/>
        </w:rPr>
        <w:t xml:space="preserve"> właścicieli</w:t>
      </w:r>
      <w:r w:rsidR="0012703E" w:rsidRPr="008203CE">
        <w:rPr>
          <w:rFonts w:ascii="Century Gothic" w:hAnsi="Century Gothic"/>
          <w:sz w:val="20"/>
          <w:szCs w:val="20"/>
        </w:rPr>
        <w:t xml:space="preserve"> </w:t>
      </w:r>
      <w:r w:rsidR="00542616" w:rsidRPr="008203CE">
        <w:rPr>
          <w:rFonts w:ascii="Century Gothic" w:hAnsi="Century Gothic"/>
          <w:sz w:val="20"/>
          <w:szCs w:val="20"/>
        </w:rPr>
        <w:t xml:space="preserve">oraz </w:t>
      </w:r>
      <w:r w:rsidR="0012703E" w:rsidRPr="008203CE">
        <w:rPr>
          <w:rFonts w:ascii="Century Gothic" w:hAnsi="Century Gothic"/>
          <w:sz w:val="20"/>
          <w:szCs w:val="20"/>
        </w:rPr>
        <w:t xml:space="preserve">przejęcia gospodarstw </w:t>
      </w:r>
      <w:r w:rsidR="00F213E0" w:rsidRPr="008203CE">
        <w:rPr>
          <w:rFonts w:ascii="Century Gothic" w:hAnsi="Century Gothic"/>
          <w:sz w:val="20"/>
          <w:szCs w:val="20"/>
        </w:rPr>
        <w:t>po</w:t>
      </w:r>
      <w:r w:rsidR="0012703E" w:rsidRPr="008203CE">
        <w:rPr>
          <w:rFonts w:ascii="Century Gothic" w:hAnsi="Century Gothic"/>
          <w:sz w:val="20"/>
          <w:szCs w:val="20"/>
        </w:rPr>
        <w:t xml:space="preserve"> </w:t>
      </w:r>
      <w:r w:rsidR="00F213E0" w:rsidRPr="008203CE">
        <w:rPr>
          <w:rFonts w:ascii="Century Gothic" w:hAnsi="Century Gothic"/>
          <w:sz w:val="20"/>
          <w:szCs w:val="20"/>
        </w:rPr>
        <w:t>zaborcach</w:t>
      </w:r>
      <w:r w:rsidR="00E658A8" w:rsidRPr="008203CE">
        <w:rPr>
          <w:rFonts w:ascii="Century Gothic" w:hAnsi="Century Gothic"/>
          <w:sz w:val="20"/>
          <w:szCs w:val="20"/>
        </w:rPr>
        <w:t>,</w:t>
      </w:r>
      <w:r w:rsidR="00F213E0" w:rsidRPr="008203CE">
        <w:rPr>
          <w:rFonts w:ascii="Century Gothic" w:hAnsi="Century Gothic"/>
          <w:sz w:val="20"/>
          <w:szCs w:val="20"/>
        </w:rPr>
        <w:t xml:space="preserve"> </w:t>
      </w:r>
      <w:r w:rsidR="00542616" w:rsidRPr="008203CE">
        <w:rPr>
          <w:rFonts w:ascii="Century Gothic" w:hAnsi="Century Gothic"/>
          <w:sz w:val="20"/>
          <w:szCs w:val="20"/>
        </w:rPr>
        <w:t>w</w:t>
      </w:r>
      <w:r w:rsidR="00F213E0" w:rsidRPr="008203CE">
        <w:rPr>
          <w:rFonts w:ascii="Century Gothic" w:hAnsi="Century Gothic"/>
          <w:sz w:val="20"/>
          <w:szCs w:val="20"/>
        </w:rPr>
        <w:t xml:space="preserve"> </w:t>
      </w:r>
      <w:r w:rsidR="00444A25" w:rsidRPr="008203CE">
        <w:rPr>
          <w:rFonts w:ascii="Century Gothic" w:hAnsi="Century Gothic"/>
          <w:sz w:val="20"/>
          <w:szCs w:val="20"/>
        </w:rPr>
        <w:t>wyniku</w:t>
      </w:r>
      <w:r w:rsidR="00F213E0" w:rsidRPr="008203CE">
        <w:rPr>
          <w:rFonts w:ascii="Century Gothic" w:hAnsi="Century Gothic"/>
          <w:sz w:val="20"/>
          <w:szCs w:val="20"/>
        </w:rPr>
        <w:t xml:space="preserve"> parcelacji dużych majątków </w:t>
      </w:r>
      <w:r w:rsidR="00542616" w:rsidRPr="008203CE">
        <w:rPr>
          <w:rFonts w:ascii="Century Gothic" w:hAnsi="Century Gothic"/>
          <w:sz w:val="20"/>
          <w:szCs w:val="20"/>
        </w:rPr>
        <w:t>ziemskich</w:t>
      </w:r>
      <w:r w:rsidR="00F213E0" w:rsidRPr="008203CE">
        <w:rPr>
          <w:rFonts w:ascii="Century Gothic" w:hAnsi="Century Gothic"/>
          <w:sz w:val="20"/>
          <w:szCs w:val="20"/>
        </w:rPr>
        <w:t>.</w:t>
      </w:r>
    </w:p>
    <w:p w14:paraId="7D3571BD" w14:textId="41611DBF" w:rsidR="002A2270" w:rsidRPr="008203CE" w:rsidRDefault="00905886" w:rsidP="008203CE">
      <w:pPr>
        <w:spacing w:after="120" w:line="276" w:lineRule="auto"/>
        <w:ind w:left="-5" w:firstLine="713"/>
        <w:jc w:val="both"/>
        <w:rPr>
          <w:rFonts w:ascii="Century Gothic" w:hAnsi="Century Gothic"/>
          <w:sz w:val="20"/>
          <w:szCs w:val="20"/>
        </w:rPr>
      </w:pPr>
      <w:r w:rsidRPr="008203CE">
        <w:rPr>
          <w:rFonts w:ascii="Century Gothic" w:hAnsi="Century Gothic"/>
          <w:sz w:val="20"/>
          <w:szCs w:val="20"/>
        </w:rPr>
        <w:t xml:space="preserve">Agata urodziła jeszcze </w:t>
      </w:r>
      <w:r w:rsidR="0049588B" w:rsidRPr="008203CE">
        <w:rPr>
          <w:rFonts w:ascii="Century Gothic" w:hAnsi="Century Gothic"/>
          <w:sz w:val="20"/>
          <w:szCs w:val="20"/>
        </w:rPr>
        <w:t>syna Andrzeja</w:t>
      </w:r>
      <w:r w:rsidR="00542616" w:rsidRPr="008203CE">
        <w:rPr>
          <w:rFonts w:ascii="Century Gothic" w:hAnsi="Century Gothic"/>
          <w:sz w:val="20"/>
          <w:szCs w:val="20"/>
        </w:rPr>
        <w:t xml:space="preserve"> (1925)</w:t>
      </w:r>
      <w:r w:rsidR="0049588B" w:rsidRPr="008203CE">
        <w:rPr>
          <w:rFonts w:ascii="Century Gothic" w:hAnsi="Century Gothic"/>
          <w:sz w:val="20"/>
          <w:szCs w:val="20"/>
        </w:rPr>
        <w:t xml:space="preserve">, </w:t>
      </w:r>
      <w:r w:rsidRPr="008203CE">
        <w:rPr>
          <w:rFonts w:ascii="Century Gothic" w:hAnsi="Century Gothic"/>
          <w:sz w:val="20"/>
          <w:szCs w:val="20"/>
        </w:rPr>
        <w:t>córkę</w:t>
      </w:r>
      <w:r w:rsidR="0049588B" w:rsidRPr="008203CE">
        <w:rPr>
          <w:rFonts w:ascii="Century Gothic" w:hAnsi="Century Gothic"/>
          <w:sz w:val="20"/>
          <w:szCs w:val="20"/>
        </w:rPr>
        <w:t xml:space="preserve"> Józefę</w:t>
      </w:r>
      <w:r w:rsidR="00542616" w:rsidRPr="008203CE">
        <w:rPr>
          <w:rFonts w:ascii="Century Gothic" w:hAnsi="Century Gothic"/>
          <w:sz w:val="20"/>
          <w:szCs w:val="20"/>
        </w:rPr>
        <w:t>(1930)</w:t>
      </w:r>
      <w:r w:rsidRPr="008203CE">
        <w:rPr>
          <w:rFonts w:ascii="Century Gothic" w:hAnsi="Century Gothic"/>
          <w:sz w:val="20"/>
          <w:szCs w:val="20"/>
        </w:rPr>
        <w:t xml:space="preserve"> i </w:t>
      </w:r>
      <w:r w:rsidR="008E0AE8" w:rsidRPr="008203CE">
        <w:rPr>
          <w:rFonts w:ascii="Century Gothic" w:hAnsi="Century Gothic"/>
          <w:sz w:val="20"/>
          <w:szCs w:val="20"/>
        </w:rPr>
        <w:t>dwóch</w:t>
      </w:r>
      <w:r w:rsidRPr="008203CE">
        <w:rPr>
          <w:rFonts w:ascii="Century Gothic" w:hAnsi="Century Gothic"/>
          <w:sz w:val="20"/>
          <w:szCs w:val="20"/>
        </w:rPr>
        <w:t xml:space="preserve"> synów</w:t>
      </w:r>
      <w:r w:rsidR="008E0AE8" w:rsidRPr="008203CE">
        <w:rPr>
          <w:rFonts w:ascii="Century Gothic" w:hAnsi="Century Gothic"/>
          <w:sz w:val="20"/>
          <w:szCs w:val="20"/>
        </w:rPr>
        <w:t xml:space="preserve"> – Mieczysława</w:t>
      </w:r>
      <w:r w:rsidR="00542616" w:rsidRPr="008203CE">
        <w:rPr>
          <w:rFonts w:ascii="Century Gothic" w:hAnsi="Century Gothic"/>
          <w:sz w:val="20"/>
          <w:szCs w:val="20"/>
        </w:rPr>
        <w:t>(1934)</w:t>
      </w:r>
      <w:r w:rsidR="008E0AE8" w:rsidRPr="008203CE">
        <w:rPr>
          <w:rFonts w:ascii="Century Gothic" w:hAnsi="Century Gothic"/>
          <w:sz w:val="20"/>
          <w:szCs w:val="20"/>
        </w:rPr>
        <w:t xml:space="preserve"> oraz Stanisława</w:t>
      </w:r>
      <w:r w:rsidR="00542616" w:rsidRPr="008203CE">
        <w:rPr>
          <w:rFonts w:ascii="Century Gothic" w:hAnsi="Century Gothic"/>
          <w:sz w:val="20"/>
          <w:szCs w:val="20"/>
        </w:rPr>
        <w:t>(1938)</w:t>
      </w:r>
      <w:r w:rsidR="001C5193" w:rsidRPr="008203CE">
        <w:rPr>
          <w:rFonts w:ascii="Century Gothic" w:hAnsi="Century Gothic"/>
          <w:sz w:val="20"/>
          <w:szCs w:val="20"/>
        </w:rPr>
        <w:t>,</w:t>
      </w:r>
      <w:r w:rsidRPr="008203CE">
        <w:rPr>
          <w:rFonts w:ascii="Century Gothic" w:hAnsi="Century Gothic"/>
          <w:sz w:val="20"/>
          <w:szCs w:val="20"/>
        </w:rPr>
        <w:t xml:space="preserve"> oddając się pracy </w:t>
      </w:r>
      <w:r w:rsidR="00542616" w:rsidRPr="008203CE">
        <w:rPr>
          <w:rFonts w:ascii="Century Gothic" w:hAnsi="Century Gothic"/>
          <w:sz w:val="20"/>
          <w:szCs w:val="20"/>
        </w:rPr>
        <w:t xml:space="preserve">w domu i </w:t>
      </w:r>
      <w:r w:rsidRPr="008203CE">
        <w:rPr>
          <w:rFonts w:ascii="Century Gothic" w:hAnsi="Century Gothic"/>
          <w:sz w:val="20"/>
          <w:szCs w:val="20"/>
        </w:rPr>
        <w:t xml:space="preserve">na roli. Antoni pochłonięty pracą </w:t>
      </w:r>
      <w:proofErr w:type="spellStart"/>
      <w:r w:rsidRPr="008203CE">
        <w:rPr>
          <w:rFonts w:ascii="Century Gothic" w:hAnsi="Century Gothic"/>
          <w:sz w:val="20"/>
          <w:szCs w:val="20"/>
        </w:rPr>
        <w:t>gruszowskiego</w:t>
      </w:r>
      <w:proofErr w:type="spellEnd"/>
      <w:r w:rsidRPr="008203CE">
        <w:rPr>
          <w:rFonts w:ascii="Century Gothic" w:hAnsi="Century Gothic"/>
          <w:sz w:val="20"/>
          <w:szCs w:val="20"/>
        </w:rPr>
        <w:t xml:space="preserve"> kowala z</w:t>
      </w:r>
      <w:r w:rsidR="008E0AE8" w:rsidRPr="008203CE">
        <w:rPr>
          <w:rFonts w:ascii="Century Gothic" w:hAnsi="Century Gothic"/>
          <w:sz w:val="20"/>
          <w:szCs w:val="20"/>
        </w:rPr>
        <w:t> </w:t>
      </w:r>
      <w:r w:rsidRPr="008203CE">
        <w:rPr>
          <w:rFonts w:ascii="Century Gothic" w:hAnsi="Century Gothic"/>
          <w:sz w:val="20"/>
          <w:szCs w:val="20"/>
        </w:rPr>
        <w:t xml:space="preserve">czasem </w:t>
      </w:r>
      <w:r w:rsidR="008E0AE8" w:rsidRPr="008203CE">
        <w:rPr>
          <w:rFonts w:ascii="Century Gothic" w:hAnsi="Century Gothic"/>
          <w:sz w:val="20"/>
          <w:szCs w:val="20"/>
        </w:rPr>
        <w:t xml:space="preserve">coraz </w:t>
      </w:r>
      <w:r w:rsidRPr="008203CE">
        <w:rPr>
          <w:rFonts w:ascii="Century Gothic" w:hAnsi="Century Gothic"/>
          <w:sz w:val="20"/>
          <w:szCs w:val="20"/>
        </w:rPr>
        <w:t>mniej opowiadał o niedoszłej emigracji, a znacznie więcej o losach żołnierza</w:t>
      </w:r>
      <w:r w:rsidR="008E0AE8" w:rsidRPr="008203CE">
        <w:rPr>
          <w:rFonts w:ascii="Century Gothic" w:hAnsi="Century Gothic"/>
          <w:sz w:val="20"/>
          <w:szCs w:val="20"/>
        </w:rPr>
        <w:t xml:space="preserve"> - ułana</w:t>
      </w:r>
      <w:r w:rsidRPr="008203CE">
        <w:rPr>
          <w:rFonts w:ascii="Century Gothic" w:hAnsi="Century Gothic"/>
          <w:sz w:val="20"/>
          <w:szCs w:val="20"/>
        </w:rPr>
        <w:t xml:space="preserve"> w czasie wojny i po jej zakończeniu. Słuchających, siedzących na progu kuźni nigdy nie brakowało. Dzięki temu miał kto uderzać młotem, trzymać konia i </w:t>
      </w:r>
      <w:r w:rsidR="00212C32">
        <w:rPr>
          <w:rFonts w:ascii="Century Gothic" w:hAnsi="Century Gothic"/>
          <w:sz w:val="20"/>
          <w:szCs w:val="20"/>
        </w:rPr>
        <w:t>kalikować /</w:t>
      </w:r>
      <w:r w:rsidRPr="008203CE">
        <w:rPr>
          <w:rFonts w:ascii="Century Gothic" w:hAnsi="Century Gothic"/>
          <w:sz w:val="20"/>
          <w:szCs w:val="20"/>
        </w:rPr>
        <w:t xml:space="preserve">dmuchać miechem. </w:t>
      </w:r>
      <w:r w:rsidR="00E658A8" w:rsidRPr="008203CE">
        <w:rPr>
          <w:rFonts w:ascii="Century Gothic" w:hAnsi="Century Gothic"/>
          <w:sz w:val="20"/>
          <w:szCs w:val="20"/>
        </w:rPr>
        <w:t>Żywą lekcję historii sprytnie łączono z praktycznym i równoległym wsparciem zapracowanego kowala. Nie brakowało humoru i różnych ciekawostek jakimi chętnie dzielił się z innymi</w:t>
      </w:r>
      <w:r w:rsidR="00444A25" w:rsidRPr="008203CE">
        <w:rPr>
          <w:rFonts w:ascii="Century Gothic" w:hAnsi="Century Gothic"/>
          <w:sz w:val="20"/>
          <w:szCs w:val="20"/>
        </w:rPr>
        <w:t>,</w:t>
      </w:r>
      <w:r w:rsidR="00E658A8" w:rsidRPr="008203CE">
        <w:rPr>
          <w:rFonts w:ascii="Century Gothic" w:hAnsi="Century Gothic"/>
          <w:sz w:val="20"/>
          <w:szCs w:val="20"/>
        </w:rPr>
        <w:t xml:space="preserve"> kowal Antoni.</w:t>
      </w:r>
    </w:p>
    <w:p w14:paraId="06594C50" w14:textId="62D59D05" w:rsidR="002A2270" w:rsidRPr="008203CE" w:rsidRDefault="00905886" w:rsidP="008203CE">
      <w:pPr>
        <w:spacing w:after="120" w:line="276" w:lineRule="auto"/>
        <w:ind w:left="-5" w:firstLine="713"/>
        <w:jc w:val="both"/>
        <w:rPr>
          <w:rFonts w:ascii="Century Gothic" w:hAnsi="Century Gothic"/>
          <w:sz w:val="20"/>
          <w:szCs w:val="20"/>
        </w:rPr>
      </w:pPr>
      <w:r w:rsidRPr="008203CE">
        <w:rPr>
          <w:rFonts w:ascii="Century Gothic" w:hAnsi="Century Gothic"/>
          <w:sz w:val="20"/>
          <w:szCs w:val="20"/>
        </w:rPr>
        <w:t>W 1937</w:t>
      </w:r>
      <w:r w:rsidR="0035347E" w:rsidRPr="008203CE">
        <w:rPr>
          <w:rFonts w:ascii="Century Gothic" w:hAnsi="Century Gothic"/>
          <w:sz w:val="20"/>
          <w:szCs w:val="20"/>
        </w:rPr>
        <w:t xml:space="preserve"> roku</w:t>
      </w:r>
      <w:r w:rsidRPr="008203CE">
        <w:rPr>
          <w:rFonts w:ascii="Century Gothic" w:hAnsi="Century Gothic"/>
          <w:sz w:val="20"/>
          <w:szCs w:val="20"/>
        </w:rPr>
        <w:t xml:space="preserve"> był jednym z założycieli OSP w Gruszowie, w latach 70 – tych odznaczony Złotym Medalem Za Zasługi dla Pożarnictwa. </w:t>
      </w:r>
    </w:p>
    <w:p w14:paraId="076B8DBC" w14:textId="77777777" w:rsidR="002E4CEE" w:rsidRPr="008203CE" w:rsidRDefault="00905886" w:rsidP="008203CE">
      <w:pPr>
        <w:spacing w:after="120" w:line="276" w:lineRule="auto"/>
        <w:ind w:left="-5" w:firstLine="713"/>
        <w:jc w:val="both"/>
        <w:rPr>
          <w:rFonts w:ascii="Century Gothic" w:hAnsi="Century Gothic"/>
          <w:sz w:val="20"/>
          <w:szCs w:val="20"/>
        </w:rPr>
      </w:pPr>
      <w:r w:rsidRPr="008203CE">
        <w:rPr>
          <w:rFonts w:ascii="Century Gothic" w:hAnsi="Century Gothic"/>
          <w:sz w:val="20"/>
          <w:szCs w:val="20"/>
        </w:rPr>
        <w:t>Agatę duma rozpierała</w:t>
      </w:r>
      <w:r w:rsidR="008E0AE8" w:rsidRPr="008203CE">
        <w:rPr>
          <w:rFonts w:ascii="Century Gothic" w:hAnsi="Century Gothic"/>
          <w:sz w:val="20"/>
          <w:szCs w:val="20"/>
        </w:rPr>
        <w:t>,</w:t>
      </w:r>
      <w:r w:rsidRPr="008203CE">
        <w:rPr>
          <w:rFonts w:ascii="Century Gothic" w:hAnsi="Century Gothic"/>
          <w:sz w:val="20"/>
          <w:szCs w:val="20"/>
        </w:rPr>
        <w:t xml:space="preserve"> bo w 1971 roku Przewodniczący Rady Państwa nadał im Złoty Medal Za Długoletnie Pożycie Małżeńskie. Ale to już inna historia i inny horyzont. </w:t>
      </w:r>
    </w:p>
    <w:p w14:paraId="666DB7F6" w14:textId="7F234719" w:rsidR="00F213E0" w:rsidRPr="008203CE" w:rsidRDefault="00F213E0" w:rsidP="008203CE">
      <w:pPr>
        <w:spacing w:after="120" w:line="276" w:lineRule="auto"/>
        <w:ind w:left="-5" w:firstLine="713"/>
        <w:jc w:val="both"/>
        <w:rPr>
          <w:rFonts w:ascii="Century Gothic" w:hAnsi="Century Gothic"/>
          <w:sz w:val="20"/>
          <w:szCs w:val="20"/>
        </w:rPr>
      </w:pPr>
      <w:r w:rsidRPr="008203CE">
        <w:rPr>
          <w:rFonts w:ascii="Century Gothic" w:hAnsi="Century Gothic"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414B1782" wp14:editId="6FE1D043">
            <wp:simplePos x="0" y="0"/>
            <wp:positionH relativeFrom="column">
              <wp:posOffset>1220552</wp:posOffset>
            </wp:positionH>
            <wp:positionV relativeFrom="paragraph">
              <wp:posOffset>639584</wp:posOffset>
            </wp:positionV>
            <wp:extent cx="3542665" cy="4108450"/>
            <wp:effectExtent l="438150" t="342900" r="610235" b="330200"/>
            <wp:wrapTopAndBottom/>
            <wp:docPr id="551944879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1944879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542665" cy="41084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65000" dist="50800" dir="12900000" kx="195000" ky="145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36000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3BD6F4" w14:textId="77777777" w:rsidR="00352136" w:rsidRPr="008203CE" w:rsidRDefault="00352136" w:rsidP="008203CE">
      <w:pPr>
        <w:spacing w:after="120" w:line="276" w:lineRule="auto"/>
        <w:ind w:left="-5"/>
        <w:jc w:val="both"/>
        <w:rPr>
          <w:rFonts w:ascii="Century Gothic" w:hAnsi="Century Gothic"/>
          <w:sz w:val="20"/>
          <w:szCs w:val="20"/>
        </w:rPr>
      </w:pPr>
    </w:p>
    <w:p w14:paraId="532224DC" w14:textId="2541B27D" w:rsidR="00CA2B34" w:rsidRPr="008203CE" w:rsidRDefault="00F213E0" w:rsidP="008203CE">
      <w:pPr>
        <w:spacing w:after="120" w:line="276" w:lineRule="auto"/>
        <w:ind w:left="-5"/>
        <w:jc w:val="both"/>
        <w:rPr>
          <w:rFonts w:ascii="Century Gothic" w:hAnsi="Century Gothic"/>
          <w:sz w:val="20"/>
          <w:szCs w:val="20"/>
        </w:rPr>
      </w:pPr>
      <w:r w:rsidRPr="008203CE">
        <w:rPr>
          <w:rFonts w:ascii="Century Gothic" w:hAnsi="Century Gothic"/>
          <w:noProof/>
          <w:sz w:val="20"/>
          <w:szCs w:val="20"/>
        </w:rPr>
        <w:drawing>
          <wp:anchor distT="0" distB="0" distL="114300" distR="114300" simplePos="0" relativeHeight="251663360" behindDoc="0" locked="0" layoutInCell="1" allowOverlap="1" wp14:anchorId="579D4EA0" wp14:editId="227D282B">
            <wp:simplePos x="0" y="0"/>
            <wp:positionH relativeFrom="margin">
              <wp:posOffset>3402965</wp:posOffset>
            </wp:positionH>
            <wp:positionV relativeFrom="paragraph">
              <wp:posOffset>455930</wp:posOffset>
            </wp:positionV>
            <wp:extent cx="2052320" cy="2886710"/>
            <wp:effectExtent l="133350" t="114300" r="119380" b="161290"/>
            <wp:wrapTopAndBottom/>
            <wp:docPr id="760588656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0588656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052320" cy="288671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203CE">
        <w:rPr>
          <w:rFonts w:ascii="Century Gothic" w:hAnsi="Century Gothic"/>
          <w:noProof/>
          <w:sz w:val="20"/>
          <w:szCs w:val="20"/>
        </w:rPr>
        <w:drawing>
          <wp:anchor distT="0" distB="0" distL="114300" distR="114300" simplePos="0" relativeHeight="251661312" behindDoc="0" locked="0" layoutInCell="1" allowOverlap="1" wp14:anchorId="608F1C70" wp14:editId="27D5D30E">
            <wp:simplePos x="0" y="0"/>
            <wp:positionH relativeFrom="column">
              <wp:posOffset>314960</wp:posOffset>
            </wp:positionH>
            <wp:positionV relativeFrom="paragraph">
              <wp:posOffset>419735</wp:posOffset>
            </wp:positionV>
            <wp:extent cx="2244090" cy="2894330"/>
            <wp:effectExtent l="133350" t="114300" r="137160" b="172720"/>
            <wp:wrapTopAndBottom/>
            <wp:docPr id="2128738484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8738484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44090" cy="289433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423DEF4" w14:textId="77777777" w:rsidR="00F213E0" w:rsidRPr="008203CE" w:rsidRDefault="00F213E0" w:rsidP="008203CE">
      <w:pPr>
        <w:spacing w:after="120" w:line="276" w:lineRule="auto"/>
        <w:ind w:left="-5"/>
        <w:jc w:val="both"/>
        <w:rPr>
          <w:rFonts w:ascii="Century Gothic" w:hAnsi="Century Gothic"/>
          <w:sz w:val="20"/>
          <w:szCs w:val="20"/>
        </w:rPr>
      </w:pPr>
      <w:r w:rsidRPr="008203CE">
        <w:rPr>
          <w:rFonts w:ascii="Century Gothic" w:hAnsi="Century Gothic"/>
          <w:noProof/>
          <w:sz w:val="20"/>
          <w:szCs w:val="20"/>
        </w:rPr>
        <w:drawing>
          <wp:anchor distT="0" distB="0" distL="114300" distR="114300" simplePos="0" relativeHeight="251667456" behindDoc="0" locked="0" layoutInCell="1" allowOverlap="1" wp14:anchorId="1AEE569D" wp14:editId="6C76140F">
            <wp:simplePos x="0" y="0"/>
            <wp:positionH relativeFrom="page">
              <wp:posOffset>3749040</wp:posOffset>
            </wp:positionH>
            <wp:positionV relativeFrom="paragraph">
              <wp:posOffset>4627880</wp:posOffset>
            </wp:positionV>
            <wp:extent cx="2609850" cy="1773555"/>
            <wp:effectExtent l="304800" t="304800" r="323850" b="321945"/>
            <wp:wrapTopAndBottom/>
            <wp:docPr id="148609551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6095517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1773555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203CE">
        <w:rPr>
          <w:rFonts w:ascii="Century Gothic" w:hAnsi="Century Gothic"/>
          <w:noProof/>
          <w:sz w:val="20"/>
          <w:szCs w:val="20"/>
        </w:rPr>
        <w:drawing>
          <wp:anchor distT="0" distB="0" distL="114300" distR="114300" simplePos="0" relativeHeight="251665408" behindDoc="0" locked="0" layoutInCell="1" allowOverlap="1" wp14:anchorId="4D4015F9" wp14:editId="2748AFC2">
            <wp:simplePos x="0" y="0"/>
            <wp:positionH relativeFrom="margin">
              <wp:align>left</wp:align>
            </wp:positionH>
            <wp:positionV relativeFrom="paragraph">
              <wp:posOffset>3980815</wp:posOffset>
            </wp:positionV>
            <wp:extent cx="2144395" cy="3542665"/>
            <wp:effectExtent l="304800" t="304800" r="332105" b="324485"/>
            <wp:wrapTopAndBottom/>
            <wp:docPr id="132860870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8608707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144395" cy="3542665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52136" w:rsidRPr="008203CE">
        <w:rPr>
          <w:rFonts w:ascii="Century Gothic" w:hAnsi="Century Gothic"/>
          <w:sz w:val="20"/>
          <w:szCs w:val="20"/>
        </w:rPr>
        <w:tab/>
      </w:r>
      <w:r w:rsidR="00352136" w:rsidRPr="008203CE">
        <w:rPr>
          <w:rFonts w:ascii="Century Gothic" w:hAnsi="Century Gothic"/>
          <w:sz w:val="20"/>
          <w:szCs w:val="20"/>
        </w:rPr>
        <w:tab/>
        <w:t xml:space="preserve">       </w:t>
      </w:r>
    </w:p>
    <w:p w14:paraId="5D1AC4A8" w14:textId="77777777" w:rsidR="00F213E0" w:rsidRPr="008203CE" w:rsidRDefault="00F213E0" w:rsidP="008203CE">
      <w:pPr>
        <w:spacing w:after="120" w:line="276" w:lineRule="auto"/>
        <w:ind w:left="-5"/>
        <w:jc w:val="both"/>
        <w:rPr>
          <w:rFonts w:ascii="Century Gothic" w:hAnsi="Century Gothic"/>
          <w:sz w:val="20"/>
          <w:szCs w:val="20"/>
        </w:rPr>
      </w:pPr>
    </w:p>
    <w:p w14:paraId="76673393" w14:textId="77777777" w:rsidR="00D75BC6" w:rsidRPr="008203CE" w:rsidRDefault="00D75BC6" w:rsidP="008203CE">
      <w:pPr>
        <w:spacing w:after="120" w:line="276" w:lineRule="auto"/>
        <w:ind w:left="-5" w:firstLine="713"/>
        <w:jc w:val="both"/>
        <w:rPr>
          <w:rFonts w:ascii="Century Gothic" w:hAnsi="Century Gothic"/>
          <w:sz w:val="20"/>
          <w:szCs w:val="20"/>
        </w:rPr>
      </w:pPr>
    </w:p>
    <w:p w14:paraId="0FCEE2EB" w14:textId="77777777" w:rsidR="00FB0874" w:rsidRPr="008203CE" w:rsidRDefault="00FB0874" w:rsidP="008203CE">
      <w:pPr>
        <w:spacing w:after="120" w:line="276" w:lineRule="auto"/>
        <w:ind w:left="-5" w:firstLine="713"/>
        <w:jc w:val="both"/>
        <w:rPr>
          <w:rFonts w:ascii="Century Gothic" w:hAnsi="Century Gothic"/>
          <w:sz w:val="20"/>
          <w:szCs w:val="20"/>
        </w:rPr>
      </w:pPr>
    </w:p>
    <w:p w14:paraId="79991502" w14:textId="0E3A7A48" w:rsidR="00FB0874" w:rsidRPr="008203CE" w:rsidRDefault="00FB0874" w:rsidP="008203CE">
      <w:pPr>
        <w:spacing w:after="120" w:line="276" w:lineRule="auto"/>
        <w:ind w:left="-5" w:firstLine="713"/>
        <w:jc w:val="both"/>
        <w:rPr>
          <w:rFonts w:ascii="Century Gothic" w:hAnsi="Century Gothic"/>
          <w:sz w:val="20"/>
          <w:szCs w:val="20"/>
        </w:rPr>
      </w:pPr>
      <w:r w:rsidRPr="008203CE">
        <w:rPr>
          <w:rFonts w:ascii="Century Gothic" w:hAnsi="Century Gothic"/>
          <w:sz w:val="20"/>
          <w:szCs w:val="20"/>
        </w:rPr>
        <w:t>Księga wpływu towarów</w:t>
      </w:r>
    </w:p>
    <w:p w14:paraId="5000E010" w14:textId="57D7E4FB" w:rsidR="00FB0874" w:rsidRPr="008203CE" w:rsidRDefault="0064614C" w:rsidP="008203CE">
      <w:pPr>
        <w:spacing w:after="120" w:line="276" w:lineRule="auto"/>
        <w:ind w:left="-5" w:firstLine="713"/>
        <w:jc w:val="both"/>
        <w:rPr>
          <w:rFonts w:ascii="Century Gothic" w:hAnsi="Century Gothic"/>
          <w:sz w:val="20"/>
          <w:szCs w:val="20"/>
        </w:rPr>
      </w:pPr>
      <w:r w:rsidRPr="008203CE">
        <w:rPr>
          <w:rFonts w:ascii="Century Gothic" w:hAnsi="Century Gothic"/>
          <w:noProof/>
        </w:rPr>
        <w:drawing>
          <wp:inline distT="0" distB="0" distL="0" distR="0" wp14:anchorId="5B721B6B" wp14:editId="3A3FD34F">
            <wp:extent cx="4997450" cy="3421369"/>
            <wp:effectExtent l="133350" t="114300" r="146050" b="160655"/>
            <wp:docPr id="86188709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7790" cy="343529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49B7B43A" w14:textId="77777777" w:rsidR="00FB0874" w:rsidRPr="008203CE" w:rsidRDefault="00FB0874" w:rsidP="008203CE">
      <w:pPr>
        <w:spacing w:after="120" w:line="276" w:lineRule="auto"/>
        <w:ind w:left="-5" w:firstLine="713"/>
        <w:jc w:val="both"/>
        <w:rPr>
          <w:rFonts w:ascii="Century Gothic" w:hAnsi="Century Gothic"/>
          <w:sz w:val="20"/>
          <w:szCs w:val="20"/>
        </w:rPr>
      </w:pPr>
    </w:p>
    <w:p w14:paraId="15E14698" w14:textId="09146631" w:rsidR="00FB0874" w:rsidRPr="008203CE" w:rsidRDefault="00FB0874" w:rsidP="008203CE">
      <w:pPr>
        <w:spacing w:after="120" w:line="276" w:lineRule="auto"/>
        <w:ind w:left="-5" w:firstLine="713"/>
        <w:jc w:val="both"/>
        <w:rPr>
          <w:rFonts w:ascii="Century Gothic" w:hAnsi="Century Gothic"/>
          <w:sz w:val="20"/>
          <w:szCs w:val="20"/>
        </w:rPr>
      </w:pPr>
      <w:r w:rsidRPr="008203CE">
        <w:rPr>
          <w:rFonts w:ascii="Century Gothic" w:hAnsi="Century Gothic"/>
          <w:sz w:val="20"/>
          <w:szCs w:val="20"/>
        </w:rPr>
        <w:t>Notes kowala</w:t>
      </w:r>
      <w:r w:rsidRPr="008203CE">
        <w:rPr>
          <w:rFonts w:ascii="Century Gothic" w:hAnsi="Century Gothic"/>
          <w:b/>
          <w:bCs/>
          <w:sz w:val="20"/>
          <w:szCs w:val="20"/>
        </w:rPr>
        <w:t>***</w:t>
      </w:r>
    </w:p>
    <w:p w14:paraId="72150D03" w14:textId="5EEEBC0F" w:rsidR="00FB0874" w:rsidRPr="008203CE" w:rsidRDefault="00FB0874" w:rsidP="008203CE">
      <w:pPr>
        <w:spacing w:after="120" w:line="276" w:lineRule="auto"/>
        <w:ind w:left="-5" w:firstLine="713"/>
        <w:jc w:val="both"/>
        <w:rPr>
          <w:rFonts w:ascii="Century Gothic" w:hAnsi="Century Gothic"/>
          <w:sz w:val="20"/>
          <w:szCs w:val="20"/>
        </w:rPr>
      </w:pPr>
      <w:r w:rsidRPr="008203CE">
        <w:rPr>
          <w:rFonts w:ascii="Century Gothic" w:hAnsi="Century Gothic"/>
          <w:noProof/>
        </w:rPr>
        <w:drawing>
          <wp:inline distT="0" distB="0" distL="0" distR="0" wp14:anchorId="207857CB" wp14:editId="5194D6CF">
            <wp:extent cx="4976246" cy="3758963"/>
            <wp:effectExtent l="133350" t="114300" r="148590" b="165735"/>
            <wp:docPr id="1576445420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812" cy="377752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206400A7" w14:textId="77777777" w:rsidR="00B50540" w:rsidRPr="008203CE" w:rsidRDefault="00B50540" w:rsidP="008203CE">
      <w:pPr>
        <w:spacing w:after="120" w:line="276" w:lineRule="auto"/>
        <w:ind w:left="-5" w:firstLine="713"/>
        <w:jc w:val="both"/>
        <w:rPr>
          <w:rFonts w:ascii="Century Gothic" w:hAnsi="Century Gothic"/>
          <w:sz w:val="20"/>
          <w:szCs w:val="20"/>
        </w:rPr>
      </w:pPr>
    </w:p>
    <w:p w14:paraId="72CB715C" w14:textId="30046B3C" w:rsidR="00B50540" w:rsidRPr="008203CE" w:rsidRDefault="00B50540" w:rsidP="008203CE">
      <w:pPr>
        <w:spacing w:after="120" w:line="276" w:lineRule="auto"/>
        <w:ind w:left="-5" w:firstLine="713"/>
        <w:jc w:val="both"/>
        <w:rPr>
          <w:rFonts w:ascii="Century Gothic" w:hAnsi="Century Gothic"/>
          <w:sz w:val="20"/>
          <w:szCs w:val="20"/>
        </w:rPr>
      </w:pPr>
      <w:r w:rsidRPr="008203CE">
        <w:rPr>
          <w:rFonts w:ascii="Century Gothic" w:hAnsi="Century Gothic"/>
          <w:noProof/>
        </w:rPr>
        <w:drawing>
          <wp:inline distT="0" distB="0" distL="0" distR="0" wp14:anchorId="2F59A1D7" wp14:editId="3B800B57">
            <wp:extent cx="2954454" cy="3924708"/>
            <wp:effectExtent l="133350" t="114300" r="132080" b="171450"/>
            <wp:docPr id="1788955905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5120" cy="3992013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551D6125" w14:textId="77777777" w:rsidR="00B50540" w:rsidRPr="008203CE" w:rsidRDefault="00B50540" w:rsidP="008203CE">
      <w:pPr>
        <w:spacing w:after="120" w:line="276" w:lineRule="auto"/>
        <w:ind w:left="-5" w:firstLine="713"/>
        <w:jc w:val="both"/>
        <w:rPr>
          <w:rFonts w:ascii="Century Gothic" w:hAnsi="Century Gothic"/>
          <w:sz w:val="20"/>
          <w:szCs w:val="20"/>
        </w:rPr>
      </w:pPr>
    </w:p>
    <w:p w14:paraId="36EA950E" w14:textId="77777777" w:rsidR="00B50540" w:rsidRPr="008203CE" w:rsidRDefault="00B50540" w:rsidP="008203CE">
      <w:pPr>
        <w:spacing w:after="120" w:line="276" w:lineRule="auto"/>
        <w:ind w:left="-5" w:firstLine="713"/>
        <w:jc w:val="both"/>
        <w:rPr>
          <w:rFonts w:ascii="Century Gothic" w:hAnsi="Century Gothic"/>
          <w:sz w:val="20"/>
          <w:szCs w:val="20"/>
        </w:rPr>
      </w:pPr>
    </w:p>
    <w:p w14:paraId="0D01B65D" w14:textId="683B0C6A" w:rsidR="00B50540" w:rsidRPr="008203CE" w:rsidRDefault="00B50540" w:rsidP="008203CE">
      <w:pPr>
        <w:spacing w:after="120" w:line="276" w:lineRule="auto"/>
        <w:ind w:left="-5" w:firstLine="713"/>
        <w:jc w:val="both"/>
        <w:rPr>
          <w:rFonts w:ascii="Century Gothic" w:hAnsi="Century Gothic"/>
          <w:sz w:val="20"/>
          <w:szCs w:val="20"/>
        </w:rPr>
      </w:pPr>
      <w:r w:rsidRPr="008203CE">
        <w:rPr>
          <w:rFonts w:ascii="Century Gothic" w:hAnsi="Century Gothic"/>
          <w:noProof/>
        </w:rPr>
        <w:drawing>
          <wp:inline distT="0" distB="0" distL="0" distR="0" wp14:anchorId="7087A1DD" wp14:editId="3B3D58AF">
            <wp:extent cx="2956833" cy="2325730"/>
            <wp:effectExtent l="133350" t="114300" r="129540" b="151130"/>
            <wp:docPr id="1038288590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16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7939" cy="2365928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 cmpd="sng" algn="ctr">
                      <a:solidFill>
                        <a:srgbClr val="FFFFFF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4EAAE79" w14:textId="26516C78" w:rsidR="00B50540" w:rsidRPr="008203CE" w:rsidRDefault="00B50540" w:rsidP="008203CE">
      <w:pPr>
        <w:spacing w:after="120" w:line="276" w:lineRule="auto"/>
        <w:ind w:left="-5" w:firstLine="713"/>
        <w:jc w:val="both"/>
        <w:rPr>
          <w:rFonts w:ascii="Century Gothic" w:hAnsi="Century Gothic"/>
          <w:sz w:val="20"/>
          <w:szCs w:val="20"/>
        </w:rPr>
      </w:pPr>
      <w:r w:rsidRPr="008203CE">
        <w:rPr>
          <w:rFonts w:ascii="Century Gothic" w:hAnsi="Century Gothic"/>
          <w:noProof/>
        </w:rPr>
        <w:drawing>
          <wp:inline distT="0" distB="0" distL="0" distR="0" wp14:anchorId="37867226" wp14:editId="0573818B">
            <wp:extent cx="2931600" cy="4154530"/>
            <wp:effectExtent l="152400" t="114300" r="135890" b="170180"/>
            <wp:docPr id="1559883209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3006" cy="421320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2BC6BA8E" w14:textId="564340F8" w:rsidR="00B50540" w:rsidRPr="008203CE" w:rsidRDefault="00B50540" w:rsidP="008203CE">
      <w:pPr>
        <w:spacing w:after="120" w:line="276" w:lineRule="auto"/>
        <w:ind w:left="-5" w:firstLine="713"/>
        <w:jc w:val="both"/>
        <w:rPr>
          <w:rFonts w:ascii="Century Gothic" w:hAnsi="Century Gothic"/>
          <w:sz w:val="20"/>
          <w:szCs w:val="20"/>
        </w:rPr>
      </w:pPr>
      <w:r w:rsidRPr="008203CE">
        <w:rPr>
          <w:rFonts w:ascii="Century Gothic" w:hAnsi="Century Gothic"/>
          <w:noProof/>
        </w:rPr>
        <w:drawing>
          <wp:inline distT="0" distB="0" distL="0" distR="0" wp14:anchorId="0FE18B17" wp14:editId="525441F7">
            <wp:extent cx="2951629" cy="3587309"/>
            <wp:effectExtent l="133350" t="114300" r="134620" b="165735"/>
            <wp:docPr id="1464096501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5429" cy="3628388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5F4AB9FB" w14:textId="54AFFBD7" w:rsidR="00D75BC6" w:rsidRPr="008203CE" w:rsidRDefault="00D75BC6" w:rsidP="008203CE">
      <w:pPr>
        <w:spacing w:after="120" w:line="276" w:lineRule="auto"/>
        <w:ind w:left="-5" w:firstLine="713"/>
        <w:jc w:val="both"/>
        <w:rPr>
          <w:rFonts w:ascii="Century Gothic" w:hAnsi="Century Gothic"/>
          <w:sz w:val="20"/>
          <w:szCs w:val="20"/>
        </w:rPr>
      </w:pPr>
      <w:r w:rsidRPr="008203CE">
        <w:rPr>
          <w:rFonts w:ascii="Century Gothic" w:hAnsi="Century Gothic"/>
          <w:sz w:val="20"/>
          <w:szCs w:val="20"/>
        </w:rPr>
        <w:t>Po latach we wsi tak dziadka Antoniego wspominano:</w:t>
      </w:r>
    </w:p>
    <w:p w14:paraId="18B1DA02" w14:textId="0C9A1D58" w:rsidR="00C317A1" w:rsidRPr="008203CE" w:rsidRDefault="00D75BC6" w:rsidP="008203CE">
      <w:pPr>
        <w:spacing w:after="120" w:line="276" w:lineRule="auto"/>
        <w:ind w:left="0" w:firstLine="708"/>
        <w:jc w:val="both"/>
        <w:rPr>
          <w:rFonts w:ascii="Century Gothic" w:eastAsiaTheme="minorEastAsia" w:hAnsi="Century Gothic" w:cstheme="minorBidi"/>
          <w:i/>
          <w:iCs/>
          <w:color w:val="auto"/>
          <w:sz w:val="20"/>
          <w:szCs w:val="20"/>
        </w:rPr>
      </w:pPr>
      <w:r w:rsidRPr="008203CE">
        <w:rPr>
          <w:rFonts w:ascii="Century Gothic" w:eastAsiaTheme="minorEastAsia" w:hAnsi="Century Gothic" w:cstheme="minorBidi"/>
          <w:i/>
          <w:iCs/>
          <w:color w:val="auto"/>
          <w:sz w:val="20"/>
          <w:szCs w:val="20"/>
        </w:rPr>
        <w:t>- Sąsiad Pan Stanisław</w:t>
      </w:r>
      <w:r w:rsidR="00FF1B85" w:rsidRPr="008203CE">
        <w:rPr>
          <w:rFonts w:ascii="Century Gothic" w:eastAsiaTheme="minorEastAsia" w:hAnsi="Century Gothic" w:cstheme="minorBidi"/>
          <w:i/>
          <w:iCs/>
          <w:color w:val="auto"/>
          <w:sz w:val="20"/>
          <w:szCs w:val="20"/>
        </w:rPr>
        <w:t xml:space="preserve"> </w:t>
      </w:r>
      <w:r w:rsidR="00C317A1" w:rsidRPr="008203CE">
        <w:rPr>
          <w:rFonts w:ascii="Century Gothic" w:eastAsiaTheme="minorEastAsia" w:hAnsi="Century Gothic" w:cstheme="minorBidi"/>
          <w:i/>
          <w:iCs/>
          <w:color w:val="auto"/>
          <w:sz w:val="20"/>
          <w:szCs w:val="20"/>
        </w:rPr>
        <w:t>Pietruszka</w:t>
      </w:r>
      <w:r w:rsidRPr="008203CE">
        <w:rPr>
          <w:rFonts w:ascii="Century Gothic" w:eastAsiaTheme="minorEastAsia" w:hAnsi="Century Gothic" w:cstheme="minorBidi"/>
          <w:i/>
          <w:iCs/>
          <w:color w:val="auto"/>
          <w:sz w:val="20"/>
          <w:szCs w:val="20"/>
        </w:rPr>
        <w:t xml:space="preserve">: </w:t>
      </w:r>
      <w:r w:rsidR="002E4CEE" w:rsidRPr="008203CE">
        <w:rPr>
          <w:rFonts w:ascii="Century Gothic" w:eastAsiaTheme="minorEastAsia" w:hAnsi="Century Gothic" w:cstheme="minorBidi"/>
          <w:i/>
          <w:iCs/>
          <w:color w:val="auto"/>
          <w:sz w:val="20"/>
          <w:szCs w:val="20"/>
        </w:rPr>
        <w:t xml:space="preserve">- </w:t>
      </w:r>
      <w:r w:rsidRPr="008203CE">
        <w:rPr>
          <w:rFonts w:ascii="Century Gothic" w:eastAsiaTheme="minorEastAsia" w:hAnsi="Century Gothic" w:cstheme="minorBidi"/>
          <w:i/>
          <w:iCs/>
          <w:color w:val="auto"/>
          <w:sz w:val="20"/>
          <w:szCs w:val="20"/>
        </w:rPr>
        <w:t>„Staszek również bardzo ciepło wspomina Twojego dziadka Antoniego. Malownicza postać, ciekawie opowiadał. Siedząc w starym domu, słysząc odgłosy kucia koni zbiegał do kuźni i przyglądał się pracy pana Deja. Twój dziadek zawsze witał go ciepłym  uśmiechem.</w:t>
      </w:r>
      <w:r w:rsidR="00FF1B85" w:rsidRPr="008203CE">
        <w:rPr>
          <w:rFonts w:ascii="Century Gothic" w:eastAsiaTheme="minorEastAsia" w:hAnsi="Century Gothic" w:cstheme="minorBidi"/>
          <w:i/>
          <w:iCs/>
          <w:color w:val="auto"/>
          <w:sz w:val="20"/>
          <w:szCs w:val="20"/>
        </w:rPr>
        <w:t xml:space="preserve"> </w:t>
      </w:r>
      <w:r w:rsidRPr="008203CE">
        <w:rPr>
          <w:rFonts w:ascii="Century Gothic" w:eastAsiaTheme="minorEastAsia" w:hAnsi="Century Gothic" w:cstheme="minorBidi"/>
          <w:i/>
          <w:iCs/>
          <w:color w:val="auto"/>
          <w:sz w:val="20"/>
          <w:szCs w:val="20"/>
        </w:rPr>
        <w:t>Jego kowalska praca była dla niego czymś magicznym. Dziadek główny celebryta, fajka w zębach, młoty dzwonią, miech pracuje, żar bucha z</w:t>
      </w:r>
      <w:r w:rsidR="00FF1B85" w:rsidRPr="008203CE">
        <w:rPr>
          <w:rFonts w:ascii="Century Gothic" w:eastAsiaTheme="minorEastAsia" w:hAnsi="Century Gothic" w:cstheme="minorBidi"/>
          <w:i/>
          <w:iCs/>
          <w:color w:val="auto"/>
          <w:sz w:val="20"/>
          <w:szCs w:val="20"/>
        </w:rPr>
        <w:t> </w:t>
      </w:r>
      <w:r w:rsidRPr="008203CE">
        <w:rPr>
          <w:rFonts w:ascii="Century Gothic" w:eastAsiaTheme="minorEastAsia" w:hAnsi="Century Gothic" w:cstheme="minorBidi"/>
          <w:i/>
          <w:iCs/>
          <w:color w:val="auto"/>
          <w:sz w:val="20"/>
          <w:szCs w:val="20"/>
        </w:rPr>
        <w:t>paleniska. Zapach koni wymieszany z przypalonymi kopytami i potok buchający białym dymem.</w:t>
      </w:r>
      <w:r w:rsidR="00FF1B85" w:rsidRPr="008203CE">
        <w:rPr>
          <w:rFonts w:ascii="Century Gothic" w:eastAsiaTheme="minorEastAsia" w:hAnsi="Century Gothic" w:cstheme="minorBidi"/>
          <w:i/>
          <w:iCs/>
          <w:color w:val="auto"/>
          <w:sz w:val="20"/>
          <w:szCs w:val="20"/>
        </w:rPr>
        <w:t xml:space="preserve"> </w:t>
      </w:r>
      <w:r w:rsidRPr="008203CE">
        <w:rPr>
          <w:rFonts w:ascii="Century Gothic" w:eastAsiaTheme="minorEastAsia" w:hAnsi="Century Gothic" w:cstheme="minorBidi"/>
          <w:i/>
          <w:iCs/>
          <w:color w:val="auto"/>
          <w:sz w:val="20"/>
          <w:szCs w:val="20"/>
        </w:rPr>
        <w:t>A w domu na kredensie obiekt  pożądania,  mosiężny konik”;</w:t>
      </w:r>
    </w:p>
    <w:p w14:paraId="4645EEF2" w14:textId="209B337E" w:rsidR="00C317A1" w:rsidRPr="008203CE" w:rsidRDefault="00C317A1" w:rsidP="008203CE">
      <w:pPr>
        <w:spacing w:after="120" w:line="276" w:lineRule="auto"/>
        <w:ind w:left="0"/>
        <w:jc w:val="both"/>
        <w:rPr>
          <w:rFonts w:ascii="Century Gothic" w:eastAsiaTheme="minorEastAsia" w:hAnsi="Century Gothic" w:cstheme="minorBidi"/>
          <w:i/>
          <w:iCs/>
          <w:color w:val="auto"/>
          <w:kern w:val="0"/>
          <w:sz w:val="20"/>
          <w:szCs w:val="16"/>
          <w14:ligatures w14:val="none"/>
        </w:rPr>
      </w:pPr>
      <w:r w:rsidRPr="008203CE">
        <w:rPr>
          <w:rFonts w:ascii="Century Gothic" w:eastAsiaTheme="minorEastAsia" w:hAnsi="Century Gothic" w:cstheme="minorBidi"/>
          <w:i/>
          <w:iCs/>
          <w:color w:val="auto"/>
          <w:sz w:val="22"/>
          <w:szCs w:val="22"/>
        </w:rPr>
        <w:tab/>
      </w:r>
      <w:r w:rsidRPr="008203CE">
        <w:rPr>
          <w:rFonts w:ascii="Century Gothic" w:eastAsiaTheme="minorEastAsia" w:hAnsi="Century Gothic" w:cstheme="minorBidi"/>
          <w:i/>
          <w:iCs/>
          <w:color w:val="auto"/>
          <w:sz w:val="22"/>
          <w:szCs w:val="22"/>
        </w:rPr>
        <w:tab/>
        <w:t xml:space="preserve">- </w:t>
      </w:r>
      <w:r w:rsidRPr="008203CE">
        <w:rPr>
          <w:rFonts w:ascii="Century Gothic" w:eastAsiaTheme="minorEastAsia" w:hAnsi="Century Gothic" w:cstheme="minorBidi"/>
          <w:i/>
          <w:iCs/>
          <w:color w:val="auto"/>
          <w:kern w:val="0"/>
          <w:sz w:val="20"/>
          <w:szCs w:val="16"/>
          <w14:ligatures w14:val="none"/>
        </w:rPr>
        <w:t xml:space="preserve">Franciszek Lisowski, drzewiej </w:t>
      </w:r>
      <w:proofErr w:type="spellStart"/>
      <w:r w:rsidR="00444A25" w:rsidRPr="008203CE">
        <w:rPr>
          <w:rFonts w:ascii="Century Gothic" w:eastAsiaTheme="minorEastAsia" w:hAnsi="Century Gothic" w:cstheme="minorBidi"/>
          <w:i/>
          <w:iCs/>
          <w:color w:val="auto"/>
          <w:kern w:val="0"/>
          <w:sz w:val="20"/>
          <w:szCs w:val="16"/>
          <w14:ligatures w14:val="none"/>
        </w:rPr>
        <w:t>G</w:t>
      </w:r>
      <w:r w:rsidRPr="008203CE">
        <w:rPr>
          <w:rFonts w:ascii="Century Gothic" w:eastAsiaTheme="minorEastAsia" w:hAnsi="Century Gothic" w:cstheme="minorBidi"/>
          <w:i/>
          <w:iCs/>
          <w:color w:val="auto"/>
          <w:kern w:val="0"/>
          <w:sz w:val="20"/>
          <w:szCs w:val="16"/>
          <w14:ligatures w14:val="none"/>
        </w:rPr>
        <w:t>ruszowianin</w:t>
      </w:r>
      <w:proofErr w:type="spellEnd"/>
      <w:r w:rsidRPr="008203CE">
        <w:rPr>
          <w:rFonts w:ascii="Century Gothic" w:eastAsiaTheme="minorEastAsia" w:hAnsi="Century Gothic" w:cstheme="minorBidi"/>
          <w:i/>
          <w:iCs/>
          <w:color w:val="auto"/>
          <w:kern w:val="0"/>
          <w:sz w:val="20"/>
          <w:szCs w:val="16"/>
          <w14:ligatures w14:val="none"/>
        </w:rPr>
        <w:t xml:space="preserve">, dzisiaj </w:t>
      </w:r>
      <w:r w:rsidR="00444A25" w:rsidRPr="008203CE">
        <w:rPr>
          <w:rFonts w:ascii="Century Gothic" w:eastAsiaTheme="minorEastAsia" w:hAnsi="Century Gothic" w:cstheme="minorBidi"/>
          <w:i/>
          <w:iCs/>
          <w:color w:val="auto"/>
          <w:kern w:val="0"/>
          <w:sz w:val="20"/>
          <w:szCs w:val="16"/>
          <w14:ligatures w14:val="none"/>
        </w:rPr>
        <w:t>O</w:t>
      </w:r>
      <w:r w:rsidRPr="008203CE">
        <w:rPr>
          <w:rFonts w:ascii="Century Gothic" w:eastAsiaTheme="minorEastAsia" w:hAnsi="Century Gothic" w:cstheme="minorBidi"/>
          <w:i/>
          <w:iCs/>
          <w:color w:val="auto"/>
          <w:kern w:val="0"/>
          <w:sz w:val="20"/>
          <w:szCs w:val="16"/>
          <w14:ligatures w14:val="none"/>
        </w:rPr>
        <w:t xml:space="preserve">lkuszanin </w:t>
      </w:r>
      <w:r w:rsidR="00296DB1" w:rsidRPr="008203CE">
        <w:rPr>
          <w:rFonts w:ascii="Century Gothic" w:eastAsiaTheme="minorEastAsia" w:hAnsi="Century Gothic" w:cstheme="minorBidi"/>
          <w:i/>
          <w:iCs/>
          <w:color w:val="auto"/>
          <w:kern w:val="0"/>
          <w:sz w:val="20"/>
          <w:szCs w:val="16"/>
          <w14:ligatures w14:val="none"/>
        </w:rPr>
        <w:t xml:space="preserve">między innymi </w:t>
      </w:r>
      <w:r w:rsidRPr="008203CE">
        <w:rPr>
          <w:rFonts w:ascii="Century Gothic" w:eastAsiaTheme="minorEastAsia" w:hAnsi="Century Gothic" w:cstheme="minorBidi"/>
          <w:i/>
          <w:iCs/>
          <w:color w:val="auto"/>
          <w:kern w:val="0"/>
          <w:sz w:val="20"/>
          <w:szCs w:val="16"/>
          <w14:ligatures w14:val="none"/>
        </w:rPr>
        <w:t>w</w:t>
      </w:r>
      <w:r w:rsidR="00296DB1" w:rsidRPr="008203CE">
        <w:rPr>
          <w:rFonts w:ascii="Century Gothic" w:eastAsiaTheme="minorEastAsia" w:hAnsi="Century Gothic" w:cstheme="minorBidi"/>
          <w:i/>
          <w:iCs/>
          <w:color w:val="auto"/>
          <w:kern w:val="0"/>
          <w:sz w:val="20"/>
          <w:szCs w:val="16"/>
          <w14:ligatures w14:val="none"/>
        </w:rPr>
        <w:t xml:space="preserve"> 2010 i </w:t>
      </w:r>
      <w:r w:rsidRPr="008203CE">
        <w:rPr>
          <w:rFonts w:ascii="Century Gothic" w:eastAsiaTheme="minorEastAsia" w:hAnsi="Century Gothic" w:cstheme="minorBidi"/>
          <w:i/>
          <w:iCs/>
          <w:color w:val="auto"/>
          <w:kern w:val="0"/>
          <w:sz w:val="20"/>
          <w:szCs w:val="16"/>
          <w14:ligatures w14:val="none"/>
        </w:rPr>
        <w:t>2012 roku tak wspominał naszego dziadka:</w:t>
      </w:r>
      <w:r w:rsidR="00444A25" w:rsidRPr="008203CE">
        <w:rPr>
          <w:rFonts w:ascii="Century Gothic" w:eastAsiaTheme="minorEastAsia" w:hAnsi="Century Gothic" w:cstheme="minorBidi"/>
          <w:i/>
          <w:iCs/>
          <w:color w:val="auto"/>
          <w:kern w:val="0"/>
          <w:sz w:val="20"/>
          <w:szCs w:val="16"/>
          <w14:ligatures w14:val="none"/>
        </w:rPr>
        <w:t xml:space="preserve"> </w:t>
      </w:r>
      <w:r w:rsidR="00296DB1" w:rsidRPr="008203CE">
        <w:rPr>
          <w:rFonts w:ascii="Century Gothic" w:eastAsiaTheme="minorEastAsia" w:hAnsi="Century Gothic" w:cstheme="minorBidi"/>
          <w:i/>
          <w:iCs/>
          <w:color w:val="auto"/>
          <w:kern w:val="0"/>
          <w:sz w:val="20"/>
          <w:szCs w:val="16"/>
          <w14:ligatures w14:val="none"/>
        </w:rPr>
        <w:t>-</w:t>
      </w:r>
      <w:r w:rsidRPr="008203CE">
        <w:rPr>
          <w:rFonts w:ascii="Century Gothic" w:eastAsiaTheme="minorEastAsia" w:hAnsi="Century Gothic" w:cstheme="minorBidi"/>
          <w:i/>
          <w:iCs/>
          <w:color w:val="auto"/>
          <w:kern w:val="0"/>
          <w:sz w:val="20"/>
          <w:szCs w:val="16"/>
          <w14:ligatures w14:val="none"/>
        </w:rPr>
        <w:t xml:space="preserve"> „A co do pamięci, to też pisałem, że doskonale pamiętam </w:t>
      </w:r>
      <w:r w:rsidR="00444A25" w:rsidRPr="008203CE">
        <w:rPr>
          <w:rFonts w:ascii="Century Gothic" w:eastAsiaTheme="minorEastAsia" w:hAnsi="Century Gothic" w:cstheme="minorBidi"/>
          <w:i/>
          <w:iCs/>
          <w:color w:val="auto"/>
          <w:kern w:val="0"/>
          <w:sz w:val="20"/>
          <w:szCs w:val="16"/>
          <w14:ligatures w14:val="none"/>
        </w:rPr>
        <w:t>T</w:t>
      </w:r>
      <w:r w:rsidRPr="008203CE">
        <w:rPr>
          <w:rFonts w:ascii="Century Gothic" w:eastAsiaTheme="minorEastAsia" w:hAnsi="Century Gothic" w:cstheme="minorBidi"/>
          <w:i/>
          <w:iCs/>
          <w:color w:val="auto"/>
          <w:kern w:val="0"/>
          <w:sz w:val="20"/>
          <w:szCs w:val="16"/>
          <w14:ligatures w14:val="none"/>
        </w:rPr>
        <w:t xml:space="preserve">wojego dziadka </w:t>
      </w:r>
      <w:r w:rsidR="002E4CEE" w:rsidRPr="008203CE">
        <w:rPr>
          <w:rFonts w:ascii="Century Gothic" w:eastAsiaTheme="minorEastAsia" w:hAnsi="Century Gothic" w:cstheme="minorBidi"/>
          <w:i/>
          <w:iCs/>
          <w:color w:val="auto"/>
          <w:kern w:val="0"/>
          <w:sz w:val="20"/>
          <w:szCs w:val="16"/>
          <w14:ligatures w14:val="none"/>
        </w:rPr>
        <w:t xml:space="preserve">Antoniego </w:t>
      </w:r>
      <w:r w:rsidRPr="008203CE">
        <w:rPr>
          <w:rFonts w:ascii="Century Gothic" w:eastAsiaTheme="minorEastAsia" w:hAnsi="Century Gothic" w:cstheme="minorBidi"/>
          <w:i/>
          <w:iCs/>
          <w:color w:val="auto"/>
          <w:kern w:val="0"/>
          <w:sz w:val="20"/>
          <w:szCs w:val="16"/>
          <w14:ligatures w14:val="none"/>
        </w:rPr>
        <w:t>Deja. Kowala. A najbardziej zapach kuźni. Jak tamtędy szedłem albo szliśmy z kolegami, to tam wstępowaliśmy. Dziadek był nam życzliwy. Patrzyliśmy, jak się podkuwa konie. No, a kuźnia miała takie małe okienko, więc w środku było ciemno. Jak buchały iskry albo kowal walił młotem w rozpalone żelazo - było jak w piekle. Na sobie miał skórzany fartuch”</w:t>
      </w:r>
      <w:r w:rsidR="00444A25" w:rsidRPr="008203CE">
        <w:rPr>
          <w:rFonts w:ascii="Century Gothic" w:eastAsiaTheme="minorEastAsia" w:hAnsi="Century Gothic" w:cstheme="minorBidi"/>
          <w:i/>
          <w:iCs/>
          <w:color w:val="auto"/>
          <w:kern w:val="0"/>
          <w:sz w:val="20"/>
          <w:szCs w:val="16"/>
          <w14:ligatures w14:val="none"/>
        </w:rPr>
        <w:t>.</w:t>
      </w:r>
      <w:r w:rsidRPr="008203CE">
        <w:rPr>
          <w:rFonts w:ascii="Century Gothic" w:eastAsiaTheme="minorEastAsia" w:hAnsi="Century Gothic" w:cstheme="minorBidi"/>
          <w:i/>
          <w:iCs/>
          <w:color w:val="auto"/>
          <w:kern w:val="0"/>
          <w:sz w:val="20"/>
          <w:szCs w:val="16"/>
          <w14:ligatures w14:val="none"/>
        </w:rPr>
        <w:tab/>
      </w:r>
    </w:p>
    <w:p w14:paraId="14500F1C" w14:textId="54A87758" w:rsidR="00C317A1" w:rsidRPr="008203CE" w:rsidRDefault="002E4CEE" w:rsidP="008203CE">
      <w:pPr>
        <w:spacing w:after="120" w:line="276" w:lineRule="auto"/>
        <w:ind w:left="0"/>
        <w:jc w:val="both"/>
        <w:rPr>
          <w:rFonts w:ascii="Century Gothic" w:eastAsiaTheme="minorEastAsia" w:hAnsi="Century Gothic" w:cstheme="minorBidi"/>
          <w:color w:val="auto"/>
          <w:kern w:val="0"/>
          <w:sz w:val="20"/>
          <w:szCs w:val="16"/>
          <w14:ligatures w14:val="none"/>
        </w:rPr>
      </w:pPr>
      <w:r w:rsidRPr="008203CE">
        <w:rPr>
          <w:rFonts w:ascii="Century Gothic" w:eastAsiaTheme="minorEastAsia" w:hAnsi="Century Gothic" w:cstheme="minorBidi"/>
          <w:i/>
          <w:iCs/>
          <w:color w:val="auto"/>
          <w:kern w:val="0"/>
          <w:sz w:val="20"/>
          <w:szCs w:val="16"/>
          <w14:ligatures w14:val="none"/>
        </w:rPr>
        <w:tab/>
      </w:r>
      <w:r w:rsidR="00126787" w:rsidRPr="008203CE">
        <w:rPr>
          <w:rFonts w:ascii="Century Gothic" w:eastAsiaTheme="minorEastAsia" w:hAnsi="Century Gothic" w:cstheme="minorBidi"/>
          <w:i/>
          <w:iCs/>
          <w:color w:val="auto"/>
          <w:kern w:val="0"/>
          <w:sz w:val="20"/>
          <w:szCs w:val="16"/>
          <w14:ligatures w14:val="none"/>
        </w:rPr>
        <w:tab/>
      </w:r>
      <w:r w:rsidR="00C317A1" w:rsidRPr="008203CE">
        <w:rPr>
          <w:rFonts w:ascii="Century Gothic" w:eastAsiaTheme="minorEastAsia" w:hAnsi="Century Gothic" w:cstheme="minorBidi"/>
          <w:color w:val="auto"/>
          <w:kern w:val="0"/>
          <w:sz w:val="20"/>
          <w:szCs w:val="16"/>
          <w14:ligatures w14:val="none"/>
        </w:rPr>
        <w:t xml:space="preserve">Dodam, że portki opasane </w:t>
      </w:r>
      <w:r w:rsidR="00942118">
        <w:rPr>
          <w:rFonts w:ascii="Century Gothic" w:eastAsiaTheme="minorEastAsia" w:hAnsi="Century Gothic" w:cstheme="minorBidi"/>
          <w:color w:val="auto"/>
          <w:kern w:val="0"/>
          <w:sz w:val="20"/>
          <w:szCs w:val="16"/>
          <w14:ligatures w14:val="none"/>
        </w:rPr>
        <w:t>sk</w:t>
      </w:r>
      <w:r w:rsidR="00D02C54">
        <w:rPr>
          <w:rFonts w:ascii="Century Gothic" w:eastAsiaTheme="minorEastAsia" w:hAnsi="Century Gothic" w:cstheme="minorBidi"/>
          <w:color w:val="auto"/>
          <w:kern w:val="0"/>
          <w:sz w:val="20"/>
          <w:szCs w:val="16"/>
          <w14:ligatures w14:val="none"/>
        </w:rPr>
        <w:t>órzanym</w:t>
      </w:r>
      <w:r w:rsidR="00C317A1" w:rsidRPr="008203CE">
        <w:rPr>
          <w:rFonts w:ascii="Century Gothic" w:eastAsiaTheme="minorEastAsia" w:hAnsi="Century Gothic" w:cstheme="minorBidi"/>
          <w:color w:val="auto"/>
          <w:kern w:val="0"/>
          <w:sz w:val="20"/>
          <w:szCs w:val="16"/>
          <w14:ligatures w14:val="none"/>
        </w:rPr>
        <w:t xml:space="preserve"> pasem wojskowym, tradycyjną jasną koszulę i kamizelkę, a na głowie flauszowy kapelusz</w:t>
      </w:r>
      <w:r w:rsidR="00296DB1" w:rsidRPr="008203CE">
        <w:rPr>
          <w:rFonts w:ascii="Century Gothic" w:eastAsiaTheme="minorEastAsia" w:hAnsi="Century Gothic" w:cstheme="minorBidi"/>
          <w:color w:val="auto"/>
          <w:kern w:val="0"/>
          <w:sz w:val="20"/>
          <w:szCs w:val="16"/>
          <w14:ligatures w14:val="none"/>
        </w:rPr>
        <w:t>;</w:t>
      </w:r>
    </w:p>
    <w:p w14:paraId="56D96A02" w14:textId="2DC2AEAA" w:rsidR="00A331DC" w:rsidRPr="008203CE" w:rsidRDefault="00296DB1" w:rsidP="008203CE">
      <w:pPr>
        <w:spacing w:after="120" w:line="276" w:lineRule="auto"/>
        <w:ind w:left="0"/>
        <w:jc w:val="both"/>
        <w:rPr>
          <w:rFonts w:ascii="Century Gothic" w:eastAsia="Times New Roman" w:hAnsi="Century Gothic" w:cs="Arial"/>
          <w:i/>
          <w:iCs/>
          <w:color w:val="auto"/>
          <w:sz w:val="20"/>
          <w:szCs w:val="20"/>
        </w:rPr>
      </w:pPr>
      <w:r w:rsidRPr="008203CE">
        <w:rPr>
          <w:rFonts w:ascii="Century Gothic" w:eastAsiaTheme="minorEastAsia" w:hAnsi="Century Gothic" w:cstheme="minorBidi"/>
          <w:i/>
          <w:iCs/>
          <w:color w:val="auto"/>
          <w:kern w:val="0"/>
          <w:sz w:val="20"/>
          <w:szCs w:val="16"/>
          <w14:ligatures w14:val="none"/>
        </w:rPr>
        <w:tab/>
      </w:r>
      <w:r w:rsidRPr="008203CE">
        <w:rPr>
          <w:rFonts w:ascii="Century Gothic" w:eastAsiaTheme="minorEastAsia" w:hAnsi="Century Gothic" w:cstheme="minorBidi"/>
          <w:i/>
          <w:iCs/>
          <w:color w:val="auto"/>
          <w:kern w:val="0"/>
          <w:sz w:val="20"/>
          <w:szCs w:val="16"/>
          <w14:ligatures w14:val="none"/>
        </w:rPr>
        <w:tab/>
        <w:t xml:space="preserve">- </w:t>
      </w:r>
      <w:r w:rsidR="00A331DC" w:rsidRPr="008203CE">
        <w:rPr>
          <w:rFonts w:ascii="Century Gothic" w:eastAsiaTheme="minorEastAsia" w:hAnsi="Century Gothic" w:cstheme="minorBidi"/>
          <w:i/>
          <w:iCs/>
          <w:color w:val="auto"/>
          <w:kern w:val="0"/>
          <w:sz w:val="20"/>
          <w:szCs w:val="16"/>
          <w14:ligatures w14:val="none"/>
        </w:rPr>
        <w:t>„</w:t>
      </w:r>
      <w:r w:rsidR="002E4CEE" w:rsidRPr="008203CE">
        <w:rPr>
          <w:rFonts w:ascii="Century Gothic" w:eastAsia="Times New Roman" w:hAnsi="Century Gothic" w:cs="Arial"/>
          <w:i/>
          <w:iCs/>
          <w:color w:val="auto"/>
          <w:sz w:val="20"/>
          <w:szCs w:val="20"/>
        </w:rPr>
        <w:t>D</w:t>
      </w:r>
      <w:r w:rsidRPr="008203CE">
        <w:rPr>
          <w:rFonts w:ascii="Century Gothic" w:eastAsia="Times New Roman" w:hAnsi="Century Gothic" w:cs="Arial"/>
          <w:i/>
          <w:iCs/>
          <w:color w:val="auto"/>
          <w:sz w:val="20"/>
          <w:szCs w:val="20"/>
        </w:rPr>
        <w:t xml:space="preserve">oskonale pamiętam tę waszą kuźnię, ciemną jaskinię, w której  kowal, wiadomo kto, walił w rozgrzane żelazo i iskry pryskały na wsze strony. Chodziłem  do sklepu w </w:t>
      </w:r>
      <w:proofErr w:type="spellStart"/>
      <w:r w:rsidRPr="008203CE">
        <w:rPr>
          <w:rFonts w:ascii="Century Gothic" w:eastAsia="Times New Roman" w:hAnsi="Century Gothic" w:cs="Arial"/>
          <w:i/>
          <w:iCs/>
          <w:color w:val="auto"/>
          <w:sz w:val="20"/>
          <w:szCs w:val="20"/>
        </w:rPr>
        <w:t>Kawcu</w:t>
      </w:r>
      <w:proofErr w:type="spellEnd"/>
      <w:r w:rsidRPr="008203CE">
        <w:rPr>
          <w:rFonts w:ascii="Century Gothic" w:eastAsia="Times New Roman" w:hAnsi="Century Gothic" w:cs="Arial"/>
          <w:i/>
          <w:iCs/>
          <w:color w:val="auto"/>
          <w:sz w:val="20"/>
          <w:szCs w:val="20"/>
        </w:rPr>
        <w:t xml:space="preserve"> i zawsze postałem chwilę przy tej kuźni. A zapach ... Pamiętasz zapach tej kuźni? (…) Takie to ze mnie dziwowisko. Patrzyłem, jak się podkuwa konie. A potem mama   wrzeszczała, gdzieś ty był tak długo, trzeba przecie krowy wyganiać. Ach, ta </w:t>
      </w:r>
      <w:proofErr w:type="spellStart"/>
      <w:r w:rsidRPr="008203CE">
        <w:rPr>
          <w:rFonts w:ascii="Century Gothic" w:eastAsia="Times New Roman" w:hAnsi="Century Gothic" w:cs="Arial"/>
          <w:i/>
          <w:iCs/>
          <w:color w:val="auto"/>
          <w:sz w:val="20"/>
          <w:szCs w:val="20"/>
        </w:rPr>
        <w:t>wyganiacka</w:t>
      </w:r>
      <w:proofErr w:type="spellEnd"/>
      <w:r w:rsidRPr="008203CE">
        <w:rPr>
          <w:rFonts w:ascii="Century Gothic" w:eastAsia="Times New Roman" w:hAnsi="Century Gothic" w:cs="Arial"/>
          <w:i/>
          <w:iCs/>
          <w:color w:val="auto"/>
          <w:sz w:val="20"/>
          <w:szCs w:val="20"/>
        </w:rPr>
        <w:t xml:space="preserve">, niech ją piekło pochłonie. Gdzie dziś dziecko </w:t>
      </w:r>
      <w:proofErr w:type="spellStart"/>
      <w:r w:rsidRPr="008203CE">
        <w:rPr>
          <w:rFonts w:ascii="Century Gothic" w:eastAsia="Times New Roman" w:hAnsi="Century Gothic" w:cs="Arial"/>
          <w:i/>
          <w:iCs/>
          <w:color w:val="auto"/>
          <w:sz w:val="20"/>
          <w:szCs w:val="20"/>
        </w:rPr>
        <w:t>gruszowskie</w:t>
      </w:r>
      <w:proofErr w:type="spellEnd"/>
      <w:r w:rsidRPr="008203CE">
        <w:rPr>
          <w:rFonts w:ascii="Century Gothic" w:eastAsia="Times New Roman" w:hAnsi="Century Gothic" w:cs="Arial"/>
          <w:i/>
          <w:iCs/>
          <w:color w:val="auto"/>
          <w:sz w:val="20"/>
          <w:szCs w:val="20"/>
        </w:rPr>
        <w:t xml:space="preserve"> wie, jak się pasie krowy? Ale miało to swój plus. Przeczytałem w tej niemiłej pracy mnóstwo książek. </w:t>
      </w:r>
    </w:p>
    <w:p w14:paraId="0C4EB849" w14:textId="54EDBC78" w:rsidR="00D75BC6" w:rsidRPr="008203CE" w:rsidRDefault="00A331DC" w:rsidP="008203CE">
      <w:pPr>
        <w:spacing w:after="120" w:line="276" w:lineRule="auto"/>
        <w:ind w:left="0"/>
        <w:jc w:val="both"/>
        <w:rPr>
          <w:rFonts w:ascii="Century Gothic" w:eastAsiaTheme="minorEastAsia" w:hAnsi="Century Gothic" w:cstheme="minorBidi"/>
          <w:color w:val="auto"/>
          <w:kern w:val="0"/>
          <w:sz w:val="20"/>
          <w:szCs w:val="16"/>
          <w14:ligatures w14:val="none"/>
        </w:rPr>
      </w:pPr>
      <w:r w:rsidRPr="008203CE">
        <w:rPr>
          <w:rFonts w:ascii="Century Gothic" w:eastAsia="Times New Roman" w:hAnsi="Century Gothic" w:cs="Arial"/>
          <w:i/>
          <w:iCs/>
          <w:color w:val="auto"/>
          <w:sz w:val="20"/>
          <w:szCs w:val="20"/>
        </w:rPr>
        <w:tab/>
      </w:r>
      <w:r w:rsidRPr="008203CE">
        <w:rPr>
          <w:rFonts w:ascii="Century Gothic" w:eastAsia="Times New Roman" w:hAnsi="Century Gothic" w:cs="Arial"/>
          <w:i/>
          <w:iCs/>
          <w:color w:val="auto"/>
          <w:sz w:val="20"/>
          <w:szCs w:val="20"/>
        </w:rPr>
        <w:tab/>
      </w:r>
      <w:r w:rsidR="00296DB1" w:rsidRPr="008203CE">
        <w:rPr>
          <w:rFonts w:ascii="Century Gothic" w:eastAsia="Times New Roman" w:hAnsi="Century Gothic" w:cs="Arial"/>
          <w:i/>
          <w:iCs/>
          <w:color w:val="auto"/>
          <w:sz w:val="20"/>
          <w:szCs w:val="20"/>
        </w:rPr>
        <w:t>Ale paść cztery  bydlęta na jednym powrozie, to była prawdziwa udręka. Więc jeśli będę coś opisywał to zapewniam, że to nie jest mistyfikacja</w:t>
      </w:r>
      <w:r w:rsidRPr="008203CE">
        <w:rPr>
          <w:rFonts w:ascii="Century Gothic" w:eastAsia="Times New Roman" w:hAnsi="Century Gothic" w:cs="Arial"/>
          <w:i/>
          <w:iCs/>
          <w:color w:val="auto"/>
          <w:sz w:val="20"/>
          <w:szCs w:val="20"/>
        </w:rPr>
        <w:t>”;</w:t>
      </w:r>
      <w:r w:rsidR="00296DB1" w:rsidRPr="008203CE">
        <w:rPr>
          <w:rFonts w:ascii="Century Gothic" w:eastAsia="Times New Roman" w:hAnsi="Century Gothic" w:cs="Arial"/>
          <w:i/>
          <w:iCs/>
          <w:color w:val="auto"/>
          <w:sz w:val="20"/>
          <w:szCs w:val="20"/>
        </w:rPr>
        <w:t xml:space="preserve"> </w:t>
      </w:r>
      <w:r w:rsidR="00C317A1" w:rsidRPr="008203CE">
        <w:rPr>
          <w:rFonts w:ascii="Century Gothic" w:eastAsiaTheme="minorEastAsia" w:hAnsi="Century Gothic" w:cstheme="minorBidi"/>
          <w:color w:val="auto"/>
          <w:kern w:val="0"/>
          <w:sz w:val="20"/>
          <w:szCs w:val="16"/>
          <w14:ligatures w14:val="none"/>
        </w:rPr>
        <w:tab/>
      </w:r>
    </w:p>
    <w:p w14:paraId="402A42F7" w14:textId="5A149DD8" w:rsidR="00A75684" w:rsidRPr="008203CE" w:rsidRDefault="00A75684" w:rsidP="008203CE">
      <w:pPr>
        <w:spacing w:after="120" w:line="276" w:lineRule="auto"/>
        <w:ind w:left="11" w:hanging="11"/>
        <w:jc w:val="both"/>
        <w:rPr>
          <w:rFonts w:ascii="Century Gothic" w:hAnsi="Century Gothic"/>
          <w:i/>
          <w:iCs/>
          <w:sz w:val="20"/>
          <w:szCs w:val="20"/>
        </w:rPr>
      </w:pPr>
      <w:r w:rsidRPr="008203CE">
        <w:rPr>
          <w:rFonts w:ascii="Century Gothic" w:hAnsi="Century Gothic"/>
          <w:sz w:val="20"/>
          <w:szCs w:val="20"/>
        </w:rPr>
        <w:tab/>
      </w:r>
      <w:r w:rsidRPr="008203CE">
        <w:rPr>
          <w:rFonts w:ascii="Century Gothic" w:hAnsi="Century Gothic"/>
          <w:sz w:val="20"/>
          <w:szCs w:val="20"/>
        </w:rPr>
        <w:tab/>
      </w:r>
      <w:r w:rsidR="00A331DC" w:rsidRPr="008203CE">
        <w:rPr>
          <w:rFonts w:ascii="Century Gothic" w:hAnsi="Century Gothic"/>
          <w:sz w:val="20"/>
          <w:szCs w:val="20"/>
        </w:rPr>
        <w:t xml:space="preserve">- </w:t>
      </w:r>
      <w:r w:rsidRPr="008203CE">
        <w:rPr>
          <w:rFonts w:ascii="Century Gothic" w:hAnsi="Century Gothic"/>
          <w:i/>
          <w:iCs/>
          <w:sz w:val="20"/>
          <w:szCs w:val="20"/>
        </w:rPr>
        <w:t>Mieczysław Dej</w:t>
      </w:r>
      <w:r w:rsidRPr="008203CE">
        <w:rPr>
          <w:rFonts w:ascii="Century Gothic" w:hAnsi="Century Gothic"/>
          <w:b/>
          <w:bCs/>
          <w:i/>
          <w:iCs/>
          <w:sz w:val="20"/>
          <w:szCs w:val="20"/>
        </w:rPr>
        <w:t xml:space="preserve"> </w:t>
      </w:r>
      <w:r w:rsidRPr="008203CE">
        <w:rPr>
          <w:rFonts w:ascii="Century Gothic" w:hAnsi="Century Gothic"/>
          <w:i/>
          <w:iCs/>
          <w:sz w:val="20"/>
          <w:szCs w:val="20"/>
        </w:rPr>
        <w:t>- wnuk, 18 maja 2010</w:t>
      </w:r>
      <w:r w:rsidR="00A331DC" w:rsidRPr="008203CE">
        <w:rPr>
          <w:rFonts w:ascii="Century Gothic" w:hAnsi="Century Gothic"/>
          <w:i/>
          <w:iCs/>
          <w:sz w:val="20"/>
          <w:szCs w:val="20"/>
        </w:rPr>
        <w:t>:</w:t>
      </w:r>
      <w:r w:rsidRPr="008203CE">
        <w:rPr>
          <w:rFonts w:ascii="Century Gothic" w:hAnsi="Century Gothic"/>
          <w:i/>
          <w:iCs/>
          <w:sz w:val="20"/>
          <w:szCs w:val="20"/>
        </w:rPr>
        <w:t xml:space="preserve"> - </w:t>
      </w:r>
      <w:r w:rsidR="008E10E1" w:rsidRPr="008203CE">
        <w:rPr>
          <w:rFonts w:ascii="Century Gothic" w:hAnsi="Century Gothic"/>
          <w:i/>
          <w:iCs/>
          <w:sz w:val="20"/>
          <w:szCs w:val="20"/>
        </w:rPr>
        <w:t>„</w:t>
      </w:r>
      <w:r w:rsidRPr="008203CE">
        <w:rPr>
          <w:rFonts w:ascii="Century Gothic" w:hAnsi="Century Gothic"/>
          <w:i/>
          <w:iCs/>
          <w:sz w:val="20"/>
          <w:szCs w:val="20"/>
        </w:rPr>
        <w:t>To mógł być 1968 rok. Plus minus. Mam przed oczami i inne obrazki, tak charakterystyczne z tamtych lat, w czasie deszczów i powodzi. Jak zalewało kuźnię mojego Dziadka, a potem ze łzami w oczach wylewał z niej muł i wodę. Najbardziej cierpiał skórzany miech kowalski. Pomagałem mu, jak tylko potrafiłem, bo on tę kuźnię i wszystko w niej traktował jak żywy organizm. Nieruchomość z duszą w środku. Wyposażona w narzędzia zrobione własnymi rękami, a nawet rękoma. Skoro o Antonim, to ten nasz Dziadek miał wyobraźnię, oj miał. Most Dębnicki, wiadomo, że</w:t>
      </w:r>
      <w:r w:rsidR="008E10E1" w:rsidRPr="008203CE">
        <w:rPr>
          <w:rFonts w:ascii="Century Gothic" w:hAnsi="Century Gothic"/>
          <w:i/>
          <w:iCs/>
          <w:sz w:val="20"/>
          <w:szCs w:val="20"/>
        </w:rPr>
        <w:t> </w:t>
      </w:r>
      <w:r w:rsidRPr="008203CE">
        <w:rPr>
          <w:rFonts w:ascii="Century Gothic" w:hAnsi="Century Gothic"/>
          <w:i/>
          <w:iCs/>
          <w:sz w:val="20"/>
          <w:szCs w:val="20"/>
        </w:rPr>
        <w:t>w</w:t>
      </w:r>
      <w:r w:rsidR="008E10E1" w:rsidRPr="008203CE">
        <w:rPr>
          <w:rFonts w:ascii="Century Gothic" w:hAnsi="Century Gothic"/>
          <w:i/>
          <w:iCs/>
          <w:sz w:val="20"/>
          <w:szCs w:val="20"/>
        </w:rPr>
        <w:t> </w:t>
      </w:r>
      <w:r w:rsidRPr="008203CE">
        <w:rPr>
          <w:rFonts w:ascii="Century Gothic" w:hAnsi="Century Gothic"/>
          <w:i/>
          <w:iCs/>
          <w:sz w:val="20"/>
          <w:szCs w:val="20"/>
        </w:rPr>
        <w:t>Krakowie, to taka dla nas „świętość” co we wspomnieniach tkwi. W latach 1920 i częściowo 1921, Antoni z</w:t>
      </w:r>
      <w:r w:rsidR="00A331DC" w:rsidRPr="008203CE">
        <w:rPr>
          <w:rFonts w:ascii="Century Gothic" w:hAnsi="Century Gothic"/>
          <w:i/>
          <w:iCs/>
          <w:sz w:val="20"/>
          <w:szCs w:val="20"/>
        </w:rPr>
        <w:t> </w:t>
      </w:r>
      <w:r w:rsidRPr="008203CE">
        <w:rPr>
          <w:rFonts w:ascii="Century Gothic" w:hAnsi="Century Gothic"/>
          <w:i/>
          <w:iCs/>
          <w:sz w:val="20"/>
          <w:szCs w:val="20"/>
        </w:rPr>
        <w:t>przydzieloną ekipą uczniów i czeladników go nitował. Most przebudowywano, w tym likwidując starą linię tramwajową na tym odcinku. Był kawalerem i pewnie jeszcze nie słyszał o naszym Gruszowie. To jego pierwsza praca po demobilizacji w Błękitnej Armii gen. Hallera. Z</w:t>
      </w:r>
      <w:r w:rsidR="00A331DC" w:rsidRPr="008203CE">
        <w:rPr>
          <w:rFonts w:ascii="Century Gothic" w:hAnsi="Century Gothic"/>
          <w:i/>
          <w:iCs/>
          <w:sz w:val="20"/>
          <w:szCs w:val="20"/>
        </w:rPr>
        <w:t> </w:t>
      </w:r>
      <w:r w:rsidRPr="008203CE">
        <w:rPr>
          <w:rFonts w:ascii="Century Gothic" w:hAnsi="Century Gothic"/>
          <w:i/>
          <w:iCs/>
          <w:sz w:val="20"/>
          <w:szCs w:val="20"/>
        </w:rPr>
        <w:t xml:space="preserve">ochotą opowiadał nam, kiedy, co, z kim, gdzie i jakimi nitami łączono. Oj nasłuchałem, nasłuchałem się tych opowieści. Niestety nie miałem dzisiejszej techniki multimedialnej by to utrwalić. A pamięć jest tylko pamięcią. </w:t>
      </w:r>
    </w:p>
    <w:p w14:paraId="0D0E9B97" w14:textId="77777777" w:rsidR="00B50540" w:rsidRPr="008203CE" w:rsidRDefault="00A75684" w:rsidP="008203CE">
      <w:pPr>
        <w:spacing w:after="120" w:line="276" w:lineRule="auto"/>
        <w:ind w:left="11" w:hanging="11"/>
        <w:jc w:val="both"/>
        <w:rPr>
          <w:rFonts w:ascii="Century Gothic" w:hAnsi="Century Gothic"/>
          <w:i/>
          <w:iCs/>
          <w:sz w:val="20"/>
          <w:szCs w:val="20"/>
        </w:rPr>
      </w:pPr>
      <w:r w:rsidRPr="008203CE">
        <w:rPr>
          <w:rFonts w:ascii="Century Gothic" w:hAnsi="Century Gothic"/>
          <w:i/>
          <w:iCs/>
          <w:sz w:val="20"/>
          <w:szCs w:val="20"/>
        </w:rPr>
        <w:tab/>
      </w:r>
      <w:r w:rsidRPr="008203CE">
        <w:rPr>
          <w:rFonts w:ascii="Century Gothic" w:hAnsi="Century Gothic"/>
          <w:i/>
          <w:iCs/>
          <w:sz w:val="20"/>
          <w:szCs w:val="20"/>
        </w:rPr>
        <w:tab/>
        <w:t xml:space="preserve">Moja refleksja </w:t>
      </w:r>
      <w:r w:rsidR="00A331DC" w:rsidRPr="008203CE">
        <w:rPr>
          <w:rFonts w:ascii="Century Gothic" w:hAnsi="Century Gothic"/>
          <w:i/>
          <w:iCs/>
          <w:sz w:val="20"/>
          <w:szCs w:val="20"/>
        </w:rPr>
        <w:t>była</w:t>
      </w:r>
      <w:r w:rsidRPr="008203CE">
        <w:rPr>
          <w:rFonts w:ascii="Century Gothic" w:hAnsi="Century Gothic"/>
          <w:i/>
          <w:iCs/>
          <w:sz w:val="20"/>
          <w:szCs w:val="20"/>
        </w:rPr>
        <w:t xml:space="preserve"> taka: - Zobaczy</w:t>
      </w:r>
      <w:r w:rsidR="008E10E1" w:rsidRPr="008203CE">
        <w:rPr>
          <w:rFonts w:ascii="Century Gothic" w:hAnsi="Century Gothic"/>
          <w:i/>
          <w:iCs/>
          <w:sz w:val="20"/>
          <w:szCs w:val="20"/>
        </w:rPr>
        <w:t>my</w:t>
      </w:r>
      <w:r w:rsidRPr="008203CE">
        <w:rPr>
          <w:rFonts w:ascii="Century Gothic" w:hAnsi="Century Gothic"/>
          <w:i/>
          <w:iCs/>
          <w:sz w:val="20"/>
          <w:szCs w:val="20"/>
        </w:rPr>
        <w:t xml:space="preserve">, nic mu się nie stanie, bo to dobra rzemieślnicza, fachowa robota. Nawet ta kryzysowa w 2010 roku powódź mostu nie zabierze. </w:t>
      </w:r>
      <w:r w:rsidR="008E10E1" w:rsidRPr="008203CE">
        <w:rPr>
          <w:rFonts w:ascii="Century Gothic" w:hAnsi="Century Gothic"/>
          <w:i/>
          <w:iCs/>
          <w:sz w:val="20"/>
          <w:szCs w:val="20"/>
        </w:rPr>
        <w:t>W</w:t>
      </w:r>
      <w:r w:rsidRPr="008203CE">
        <w:rPr>
          <w:rFonts w:ascii="Century Gothic" w:hAnsi="Century Gothic"/>
          <w:i/>
          <w:iCs/>
          <w:sz w:val="20"/>
          <w:szCs w:val="20"/>
        </w:rPr>
        <w:t xml:space="preserve"> to wierzę</w:t>
      </w:r>
      <w:r w:rsidR="008E10E1" w:rsidRPr="008203CE">
        <w:rPr>
          <w:rFonts w:ascii="Century Gothic" w:hAnsi="Century Gothic"/>
          <w:i/>
          <w:iCs/>
          <w:sz w:val="20"/>
          <w:szCs w:val="20"/>
        </w:rPr>
        <w:t>,</w:t>
      </w:r>
      <w:r w:rsidRPr="008203CE">
        <w:rPr>
          <w:rFonts w:ascii="Century Gothic" w:hAnsi="Century Gothic"/>
          <w:i/>
          <w:iCs/>
          <w:sz w:val="20"/>
          <w:szCs w:val="20"/>
        </w:rPr>
        <w:t xml:space="preserve"> </w:t>
      </w:r>
      <w:r w:rsidR="00296DB1" w:rsidRPr="008203CE">
        <w:rPr>
          <w:rFonts w:ascii="Century Gothic" w:hAnsi="Century Gothic"/>
          <w:i/>
          <w:iCs/>
          <w:sz w:val="20"/>
          <w:szCs w:val="20"/>
        </w:rPr>
        <w:t>z</w:t>
      </w:r>
      <w:r w:rsidR="008E10E1" w:rsidRPr="008203CE">
        <w:rPr>
          <w:rFonts w:ascii="Century Gothic" w:hAnsi="Century Gothic"/>
          <w:i/>
          <w:iCs/>
          <w:sz w:val="20"/>
          <w:szCs w:val="20"/>
        </w:rPr>
        <w:t> </w:t>
      </w:r>
      <w:r w:rsidR="00296DB1" w:rsidRPr="008203CE">
        <w:rPr>
          <w:rFonts w:ascii="Century Gothic" w:hAnsi="Century Gothic"/>
          <w:i/>
          <w:iCs/>
          <w:sz w:val="20"/>
          <w:szCs w:val="20"/>
        </w:rPr>
        <w:t xml:space="preserve">dreszczykiem emocji, </w:t>
      </w:r>
      <w:r w:rsidRPr="008203CE">
        <w:rPr>
          <w:rFonts w:ascii="Century Gothic" w:hAnsi="Century Gothic"/>
          <w:i/>
          <w:iCs/>
          <w:sz w:val="20"/>
          <w:szCs w:val="20"/>
        </w:rPr>
        <w:t>oglądając doniesienia medialne o powodzi</w:t>
      </w:r>
      <w:r w:rsidR="00A331DC" w:rsidRPr="008203CE">
        <w:rPr>
          <w:rFonts w:ascii="Century Gothic" w:hAnsi="Century Gothic"/>
          <w:i/>
          <w:iCs/>
          <w:sz w:val="20"/>
          <w:szCs w:val="20"/>
        </w:rPr>
        <w:t xml:space="preserve"> w</w:t>
      </w:r>
      <w:r w:rsidRPr="008203CE">
        <w:rPr>
          <w:rFonts w:ascii="Century Gothic" w:hAnsi="Century Gothic"/>
          <w:i/>
          <w:iCs/>
          <w:sz w:val="20"/>
          <w:szCs w:val="20"/>
        </w:rPr>
        <w:t xml:space="preserve"> Krakow</w:t>
      </w:r>
      <w:r w:rsidR="00A331DC" w:rsidRPr="008203CE">
        <w:rPr>
          <w:rFonts w:ascii="Century Gothic" w:hAnsi="Century Gothic"/>
          <w:i/>
          <w:iCs/>
          <w:sz w:val="20"/>
          <w:szCs w:val="20"/>
        </w:rPr>
        <w:t>ie</w:t>
      </w:r>
      <w:r w:rsidR="008E10E1" w:rsidRPr="008203CE">
        <w:rPr>
          <w:rFonts w:ascii="Century Gothic" w:hAnsi="Century Gothic"/>
          <w:i/>
          <w:iCs/>
          <w:sz w:val="20"/>
          <w:szCs w:val="20"/>
        </w:rPr>
        <w:t>”</w:t>
      </w:r>
      <w:r w:rsidRPr="008203CE">
        <w:rPr>
          <w:rFonts w:ascii="Century Gothic" w:hAnsi="Century Gothic"/>
          <w:i/>
          <w:iCs/>
          <w:sz w:val="20"/>
          <w:szCs w:val="20"/>
        </w:rPr>
        <w:t xml:space="preserve">. </w:t>
      </w:r>
    </w:p>
    <w:p w14:paraId="6BAC50C4" w14:textId="552E79AA" w:rsidR="006A3B1F" w:rsidRPr="008203CE" w:rsidRDefault="008203CE" w:rsidP="008203CE">
      <w:pPr>
        <w:spacing w:after="120" w:line="276" w:lineRule="auto"/>
        <w:ind w:left="11" w:hanging="11"/>
        <w:jc w:val="both"/>
        <w:rPr>
          <w:rFonts w:ascii="Century Gothic" w:hAnsi="Century Gothic"/>
          <w:sz w:val="20"/>
          <w:szCs w:val="20"/>
        </w:rPr>
      </w:pPr>
      <w:r w:rsidRPr="008203CE">
        <w:rPr>
          <w:rFonts w:ascii="Century Gothic" w:hAnsi="Century Gothic"/>
          <w:sz w:val="20"/>
          <w:szCs w:val="20"/>
        </w:rPr>
        <w:tab/>
      </w:r>
      <w:r w:rsidRPr="008203CE">
        <w:rPr>
          <w:rFonts w:ascii="Century Gothic" w:hAnsi="Century Gothic"/>
          <w:sz w:val="20"/>
          <w:szCs w:val="20"/>
        </w:rPr>
        <w:tab/>
      </w:r>
      <w:r w:rsidR="006A3B1F" w:rsidRPr="008203CE">
        <w:rPr>
          <w:rFonts w:ascii="Century Gothic" w:hAnsi="Century Gothic"/>
          <w:sz w:val="20"/>
          <w:szCs w:val="20"/>
        </w:rPr>
        <w:t xml:space="preserve">W sierpniu 2011 roku Pani </w:t>
      </w:r>
      <w:proofErr w:type="spellStart"/>
      <w:r w:rsidR="006A3B1F" w:rsidRPr="008203CE">
        <w:rPr>
          <w:rFonts w:ascii="Century Gothic" w:hAnsi="Century Gothic"/>
          <w:sz w:val="20"/>
          <w:szCs w:val="20"/>
        </w:rPr>
        <w:t>Barańcowa</w:t>
      </w:r>
      <w:proofErr w:type="spellEnd"/>
      <w:r w:rsidR="006A3B1F" w:rsidRPr="008203CE">
        <w:rPr>
          <w:rFonts w:ascii="Century Gothic" w:hAnsi="Century Gothic"/>
          <w:sz w:val="20"/>
          <w:szCs w:val="20"/>
        </w:rPr>
        <w:t xml:space="preserve"> w rozmowie z Franciszkiem Lisowskim wspominała naszego dziadka Antoniego, w tym tak:</w:t>
      </w:r>
    </w:p>
    <w:p w14:paraId="01534D14" w14:textId="11600EA9" w:rsidR="006A3B1F" w:rsidRPr="008203CE" w:rsidRDefault="006A3B1F" w:rsidP="008203CE">
      <w:pPr>
        <w:spacing w:after="120" w:line="276" w:lineRule="auto"/>
        <w:jc w:val="both"/>
        <w:rPr>
          <w:rFonts w:ascii="Century Gothic" w:eastAsiaTheme="minorEastAsia" w:hAnsi="Century Gothic" w:cstheme="minorBidi"/>
          <w:color w:val="auto"/>
          <w:kern w:val="0"/>
          <w:sz w:val="20"/>
          <w:szCs w:val="16"/>
          <w14:ligatures w14:val="none"/>
        </w:rPr>
      </w:pPr>
      <w:r w:rsidRPr="008203CE">
        <w:rPr>
          <w:rFonts w:ascii="Century Gothic" w:hAnsi="Century Gothic"/>
          <w:i/>
          <w:iCs/>
          <w:sz w:val="20"/>
          <w:szCs w:val="20"/>
        </w:rPr>
        <w:tab/>
      </w:r>
      <w:r w:rsidRPr="008203CE">
        <w:rPr>
          <w:rFonts w:ascii="Century Gothic" w:hAnsi="Century Gothic"/>
          <w:i/>
          <w:iCs/>
          <w:sz w:val="20"/>
          <w:szCs w:val="20"/>
        </w:rPr>
        <w:tab/>
        <w:t xml:space="preserve">- „(…) Pani bardzo fajna. Zacna. Ma dużo wspomnień o Twoim dziadku Antonim, który  pożyczał u nich moc książek, chodził na pogawędki do śp. Pana Barańca, kierownika </w:t>
      </w:r>
      <w:proofErr w:type="spellStart"/>
      <w:r w:rsidRPr="008203CE">
        <w:rPr>
          <w:rFonts w:ascii="Century Gothic" w:hAnsi="Century Gothic"/>
          <w:i/>
          <w:iCs/>
          <w:sz w:val="20"/>
          <w:szCs w:val="20"/>
        </w:rPr>
        <w:t>gruszowskiej</w:t>
      </w:r>
      <w:proofErr w:type="spellEnd"/>
      <w:r w:rsidRPr="008203CE">
        <w:rPr>
          <w:rFonts w:ascii="Century Gothic" w:hAnsi="Century Gothic"/>
          <w:i/>
          <w:iCs/>
          <w:sz w:val="20"/>
          <w:szCs w:val="20"/>
        </w:rPr>
        <w:t xml:space="preserve"> szkoły. Jednym słowem wspomina go z wielką sympatią”.</w:t>
      </w:r>
    </w:p>
    <w:p w14:paraId="66758135" w14:textId="0C26091F" w:rsidR="00B50540" w:rsidRPr="008203CE" w:rsidRDefault="00296DB1" w:rsidP="008203CE">
      <w:pPr>
        <w:spacing w:after="120" w:line="276" w:lineRule="auto"/>
        <w:ind w:left="0" w:firstLine="0"/>
        <w:jc w:val="both"/>
        <w:rPr>
          <w:rFonts w:ascii="Century Gothic" w:eastAsiaTheme="minorEastAsia" w:hAnsi="Century Gothic" w:cstheme="minorBidi"/>
          <w:color w:val="auto"/>
          <w:kern w:val="0"/>
          <w:sz w:val="20"/>
          <w:szCs w:val="16"/>
          <w14:ligatures w14:val="none"/>
        </w:rPr>
      </w:pPr>
      <w:r w:rsidRPr="008203CE">
        <w:rPr>
          <w:rFonts w:ascii="Century Gothic" w:eastAsiaTheme="minorEastAsia" w:hAnsi="Century Gothic" w:cstheme="minorBidi"/>
          <w:color w:val="auto"/>
          <w:kern w:val="0"/>
          <w:sz w:val="20"/>
          <w:szCs w:val="16"/>
          <w14:ligatures w14:val="none"/>
        </w:rPr>
        <w:tab/>
        <w:t xml:space="preserve">Ech, ile to już </w:t>
      </w:r>
      <w:r w:rsidR="006A3B1F" w:rsidRPr="008203CE">
        <w:rPr>
          <w:rFonts w:ascii="Century Gothic" w:eastAsiaTheme="minorEastAsia" w:hAnsi="Century Gothic" w:cstheme="minorBidi"/>
          <w:color w:val="auto"/>
          <w:kern w:val="0"/>
          <w:sz w:val="20"/>
          <w:szCs w:val="16"/>
          <w14:ligatures w14:val="none"/>
        </w:rPr>
        <w:t xml:space="preserve">było </w:t>
      </w:r>
      <w:r w:rsidRPr="008203CE">
        <w:rPr>
          <w:rFonts w:ascii="Century Gothic" w:eastAsiaTheme="minorEastAsia" w:hAnsi="Century Gothic" w:cstheme="minorBidi"/>
          <w:color w:val="auto"/>
          <w:kern w:val="0"/>
          <w:sz w:val="20"/>
          <w:szCs w:val="16"/>
          <w14:ligatures w14:val="none"/>
        </w:rPr>
        <w:t xml:space="preserve">tych wspomnień. Moje i Franciszka są spisane. </w:t>
      </w:r>
      <w:r w:rsidR="00A331DC" w:rsidRPr="008203CE">
        <w:rPr>
          <w:rFonts w:ascii="Century Gothic" w:eastAsiaTheme="minorEastAsia" w:hAnsi="Century Gothic" w:cstheme="minorBidi"/>
          <w:color w:val="auto"/>
          <w:kern w:val="0"/>
          <w:sz w:val="20"/>
          <w:szCs w:val="16"/>
          <w14:ligatures w14:val="none"/>
        </w:rPr>
        <w:t>P</w:t>
      </w:r>
      <w:r w:rsidRPr="008203CE">
        <w:rPr>
          <w:rFonts w:ascii="Century Gothic" w:eastAsiaTheme="minorEastAsia" w:hAnsi="Century Gothic" w:cstheme="minorBidi"/>
          <w:color w:val="auto"/>
          <w:kern w:val="0"/>
          <w:sz w:val="20"/>
          <w:szCs w:val="16"/>
          <w14:ligatures w14:val="none"/>
        </w:rPr>
        <w:t xml:space="preserve">rzytoczono wyłącznie wybrane fragmenty, a i tak oddają zapamiętany obraz kuźni, przede wszystkim </w:t>
      </w:r>
      <w:r w:rsidR="00FF1B85" w:rsidRPr="008203CE">
        <w:rPr>
          <w:rFonts w:ascii="Century Gothic" w:eastAsiaTheme="minorEastAsia" w:hAnsi="Century Gothic" w:cstheme="minorBidi"/>
          <w:color w:val="auto"/>
          <w:kern w:val="0"/>
          <w:sz w:val="20"/>
          <w:szCs w:val="16"/>
          <w14:ligatures w14:val="none"/>
        </w:rPr>
        <w:t>k</w:t>
      </w:r>
      <w:r w:rsidRPr="008203CE">
        <w:rPr>
          <w:rFonts w:ascii="Century Gothic" w:eastAsiaTheme="minorEastAsia" w:hAnsi="Century Gothic" w:cstheme="minorBidi"/>
          <w:color w:val="auto"/>
          <w:kern w:val="0"/>
          <w:sz w:val="20"/>
          <w:szCs w:val="16"/>
          <w14:ligatures w14:val="none"/>
        </w:rPr>
        <w:t>owala z</w:t>
      </w:r>
      <w:r w:rsidR="001875CF" w:rsidRPr="008203CE">
        <w:rPr>
          <w:rFonts w:ascii="Century Gothic" w:eastAsiaTheme="minorEastAsia" w:hAnsi="Century Gothic" w:cstheme="minorBidi"/>
          <w:color w:val="auto"/>
          <w:kern w:val="0"/>
          <w:sz w:val="20"/>
          <w:szCs w:val="16"/>
          <w14:ligatures w14:val="none"/>
        </w:rPr>
        <w:t> </w:t>
      </w:r>
      <w:r w:rsidRPr="008203CE">
        <w:rPr>
          <w:rFonts w:ascii="Century Gothic" w:eastAsiaTheme="minorEastAsia" w:hAnsi="Century Gothic" w:cstheme="minorBidi"/>
          <w:color w:val="auto"/>
          <w:kern w:val="0"/>
          <w:sz w:val="20"/>
          <w:szCs w:val="16"/>
          <w14:ligatures w14:val="none"/>
        </w:rPr>
        <w:t xml:space="preserve">Gruszowa, czytaj naszego </w:t>
      </w:r>
      <w:r w:rsidR="00FF1B85" w:rsidRPr="008203CE">
        <w:rPr>
          <w:rFonts w:ascii="Century Gothic" w:eastAsiaTheme="minorEastAsia" w:hAnsi="Century Gothic" w:cstheme="minorBidi"/>
          <w:color w:val="auto"/>
          <w:kern w:val="0"/>
          <w:sz w:val="20"/>
          <w:szCs w:val="16"/>
          <w14:ligatures w14:val="none"/>
        </w:rPr>
        <w:t>d</w:t>
      </w:r>
      <w:r w:rsidRPr="008203CE">
        <w:rPr>
          <w:rFonts w:ascii="Century Gothic" w:eastAsiaTheme="minorEastAsia" w:hAnsi="Century Gothic" w:cstheme="minorBidi"/>
          <w:color w:val="auto"/>
          <w:kern w:val="0"/>
          <w:sz w:val="20"/>
          <w:szCs w:val="16"/>
          <w14:ligatures w14:val="none"/>
        </w:rPr>
        <w:t>ziadka</w:t>
      </w:r>
      <w:r w:rsidR="001875CF" w:rsidRPr="008203CE">
        <w:rPr>
          <w:rFonts w:ascii="Century Gothic" w:eastAsiaTheme="minorEastAsia" w:hAnsi="Century Gothic" w:cstheme="minorBidi"/>
          <w:color w:val="auto"/>
          <w:kern w:val="0"/>
          <w:sz w:val="20"/>
          <w:szCs w:val="16"/>
          <w14:ligatures w14:val="none"/>
        </w:rPr>
        <w:t>.</w:t>
      </w:r>
      <w:r w:rsidRPr="008203CE">
        <w:rPr>
          <w:rFonts w:ascii="Century Gothic" w:eastAsiaTheme="minorEastAsia" w:hAnsi="Century Gothic" w:cstheme="minorBidi"/>
          <w:color w:val="auto"/>
          <w:kern w:val="0"/>
          <w:sz w:val="20"/>
          <w:szCs w:val="16"/>
          <w14:ligatures w14:val="none"/>
        </w:rPr>
        <w:t xml:space="preserve"> Problem w tym, że </w:t>
      </w:r>
      <w:r w:rsidR="001875CF" w:rsidRPr="008203CE">
        <w:rPr>
          <w:rFonts w:ascii="Century Gothic" w:eastAsiaTheme="minorEastAsia" w:hAnsi="Century Gothic" w:cstheme="minorBidi"/>
          <w:color w:val="auto"/>
          <w:kern w:val="0"/>
          <w:sz w:val="20"/>
          <w:szCs w:val="16"/>
          <w14:ligatures w14:val="none"/>
        </w:rPr>
        <w:t xml:space="preserve">nie wszystkie </w:t>
      </w:r>
      <w:r w:rsidR="008E10E1" w:rsidRPr="008203CE">
        <w:rPr>
          <w:rFonts w:ascii="Century Gothic" w:eastAsiaTheme="minorEastAsia" w:hAnsi="Century Gothic" w:cstheme="minorBidi"/>
          <w:color w:val="auto"/>
          <w:kern w:val="0"/>
          <w:sz w:val="20"/>
          <w:szCs w:val="16"/>
          <w14:ligatures w14:val="none"/>
        </w:rPr>
        <w:t xml:space="preserve">są </w:t>
      </w:r>
      <w:r w:rsidR="001875CF" w:rsidRPr="008203CE">
        <w:rPr>
          <w:rFonts w:ascii="Century Gothic" w:eastAsiaTheme="minorEastAsia" w:hAnsi="Century Gothic" w:cstheme="minorBidi"/>
          <w:color w:val="auto"/>
          <w:kern w:val="0"/>
          <w:sz w:val="20"/>
          <w:szCs w:val="16"/>
          <w14:ligatures w14:val="none"/>
        </w:rPr>
        <w:t>zapisane</w:t>
      </w:r>
      <w:r w:rsidR="008E10E1" w:rsidRPr="008203CE">
        <w:rPr>
          <w:rFonts w:ascii="Century Gothic" w:eastAsiaTheme="minorEastAsia" w:hAnsi="Century Gothic" w:cstheme="minorBidi"/>
          <w:color w:val="auto"/>
          <w:kern w:val="0"/>
          <w:sz w:val="20"/>
          <w:szCs w:val="16"/>
          <w14:ligatures w14:val="none"/>
        </w:rPr>
        <w:t>**</w:t>
      </w:r>
      <w:r w:rsidR="001875CF" w:rsidRPr="008203CE">
        <w:rPr>
          <w:rFonts w:ascii="Century Gothic" w:eastAsiaTheme="minorEastAsia" w:hAnsi="Century Gothic" w:cstheme="minorBidi"/>
          <w:color w:val="auto"/>
          <w:kern w:val="0"/>
          <w:sz w:val="20"/>
          <w:szCs w:val="16"/>
          <w14:ligatures w14:val="none"/>
        </w:rPr>
        <w:t>, a gros z</w:t>
      </w:r>
      <w:r w:rsidR="00FF1B85" w:rsidRPr="008203CE">
        <w:rPr>
          <w:rFonts w:ascii="Century Gothic" w:eastAsiaTheme="minorEastAsia" w:hAnsi="Century Gothic" w:cstheme="minorBidi"/>
          <w:color w:val="auto"/>
          <w:kern w:val="0"/>
          <w:sz w:val="20"/>
          <w:szCs w:val="16"/>
          <w14:ligatures w14:val="none"/>
        </w:rPr>
        <w:t> </w:t>
      </w:r>
      <w:r w:rsidR="001875CF" w:rsidRPr="008203CE">
        <w:rPr>
          <w:rFonts w:ascii="Century Gothic" w:eastAsiaTheme="minorEastAsia" w:hAnsi="Century Gothic" w:cstheme="minorBidi"/>
          <w:color w:val="auto"/>
          <w:kern w:val="0"/>
          <w:sz w:val="20"/>
          <w:szCs w:val="16"/>
          <w14:ligatures w14:val="none"/>
        </w:rPr>
        <w:t xml:space="preserve">nich </w:t>
      </w:r>
      <w:r w:rsidRPr="008203CE">
        <w:rPr>
          <w:rFonts w:ascii="Century Gothic" w:eastAsiaTheme="minorEastAsia" w:hAnsi="Century Gothic" w:cstheme="minorBidi"/>
          <w:color w:val="auto"/>
          <w:kern w:val="0"/>
          <w:sz w:val="20"/>
          <w:szCs w:val="16"/>
          <w14:ligatures w14:val="none"/>
        </w:rPr>
        <w:t>w</w:t>
      </w:r>
      <w:r w:rsidR="001875CF" w:rsidRPr="008203CE">
        <w:rPr>
          <w:rFonts w:ascii="Century Gothic" w:eastAsiaTheme="minorEastAsia" w:hAnsi="Century Gothic" w:cstheme="minorBidi"/>
          <w:color w:val="auto"/>
          <w:kern w:val="0"/>
          <w:sz w:val="20"/>
          <w:szCs w:val="16"/>
          <w14:ligatures w14:val="none"/>
        </w:rPr>
        <w:t> </w:t>
      </w:r>
      <w:r w:rsidRPr="008203CE">
        <w:rPr>
          <w:rFonts w:ascii="Century Gothic" w:eastAsiaTheme="minorEastAsia" w:hAnsi="Century Gothic" w:cstheme="minorBidi"/>
          <w:color w:val="auto"/>
          <w:kern w:val="0"/>
          <w:sz w:val="20"/>
          <w:szCs w:val="16"/>
          <w14:ligatures w14:val="none"/>
        </w:rPr>
        <w:t>korespondencji rozproszone.</w:t>
      </w:r>
      <w:r w:rsidR="006A3B1F" w:rsidRPr="008203CE">
        <w:rPr>
          <w:rFonts w:ascii="Century Gothic" w:eastAsiaTheme="minorEastAsia" w:hAnsi="Century Gothic" w:cstheme="minorBidi"/>
          <w:color w:val="auto"/>
          <w:kern w:val="0"/>
          <w:sz w:val="20"/>
          <w:szCs w:val="16"/>
          <w14:ligatures w14:val="none"/>
        </w:rPr>
        <w:t xml:space="preserve"> </w:t>
      </w:r>
      <w:r w:rsidR="00E87A27" w:rsidRPr="008203CE">
        <w:rPr>
          <w:rFonts w:ascii="Century Gothic" w:eastAsiaTheme="minorEastAsia" w:hAnsi="Century Gothic" w:cstheme="minorBidi"/>
          <w:color w:val="auto"/>
          <w:kern w:val="0"/>
          <w:sz w:val="20"/>
          <w:szCs w:val="16"/>
          <w14:ligatures w14:val="none"/>
        </w:rPr>
        <w:t>Smutną stroną każdego wspomnienia jest fakt, że w rodzinie nie zachowały się zdjęcie t</w:t>
      </w:r>
      <w:r w:rsidR="00212C32">
        <w:rPr>
          <w:rFonts w:ascii="Century Gothic" w:eastAsiaTheme="minorEastAsia" w:hAnsi="Century Gothic" w:cstheme="minorBidi"/>
          <w:color w:val="auto"/>
          <w:kern w:val="0"/>
          <w:sz w:val="20"/>
          <w:szCs w:val="16"/>
          <w14:ligatures w14:val="none"/>
        </w:rPr>
        <w:t>e</w:t>
      </w:r>
      <w:r w:rsidR="00E87A27" w:rsidRPr="008203CE">
        <w:rPr>
          <w:rFonts w:ascii="Century Gothic" w:eastAsiaTheme="minorEastAsia" w:hAnsi="Century Gothic" w:cstheme="minorBidi"/>
          <w:color w:val="auto"/>
          <w:kern w:val="0"/>
          <w:sz w:val="20"/>
          <w:szCs w:val="16"/>
          <w14:ligatures w14:val="none"/>
        </w:rPr>
        <w:t>j, tak ważnej dla nas kuźni.</w:t>
      </w:r>
      <w:r w:rsidR="009A1798" w:rsidRPr="008203CE">
        <w:rPr>
          <w:rFonts w:ascii="Century Gothic" w:eastAsiaTheme="minorEastAsia" w:hAnsi="Century Gothic" w:cstheme="minorBidi"/>
          <w:color w:val="auto"/>
          <w:kern w:val="0"/>
          <w:sz w:val="20"/>
          <w:szCs w:val="16"/>
          <w14:ligatures w14:val="none"/>
        </w:rPr>
        <w:tab/>
      </w:r>
    </w:p>
    <w:p w14:paraId="44BAEB3A" w14:textId="0473B864" w:rsidR="009A1798" w:rsidRPr="008203CE" w:rsidRDefault="009A1798" w:rsidP="008203CE">
      <w:pPr>
        <w:spacing w:after="120" w:line="276" w:lineRule="auto"/>
        <w:ind w:left="0" w:firstLine="0"/>
        <w:jc w:val="both"/>
        <w:rPr>
          <w:rFonts w:ascii="Century Gothic" w:eastAsiaTheme="minorEastAsia" w:hAnsi="Century Gothic" w:cstheme="minorBidi"/>
          <w:color w:val="auto"/>
          <w:kern w:val="0"/>
          <w:sz w:val="20"/>
          <w:szCs w:val="16"/>
          <w14:ligatures w14:val="none"/>
        </w:rPr>
      </w:pPr>
      <w:r w:rsidRPr="008203CE">
        <w:rPr>
          <w:rFonts w:ascii="Century Gothic" w:eastAsiaTheme="minorEastAsia" w:hAnsi="Century Gothic" w:cstheme="minorBidi"/>
          <w:color w:val="auto"/>
          <w:kern w:val="0"/>
          <w:sz w:val="20"/>
          <w:szCs w:val="16"/>
          <w14:ligatures w14:val="none"/>
        </w:rPr>
        <w:tab/>
      </w:r>
      <w:r w:rsidRPr="008203CE">
        <w:rPr>
          <w:rFonts w:ascii="Century Gothic" w:eastAsiaTheme="minorEastAsia" w:hAnsi="Century Gothic" w:cstheme="minorBidi"/>
          <w:color w:val="auto"/>
          <w:kern w:val="0"/>
          <w:sz w:val="20"/>
          <w:szCs w:val="16"/>
          <w14:ligatures w14:val="none"/>
        </w:rPr>
        <w:tab/>
      </w:r>
    </w:p>
    <w:p w14:paraId="0BD17E1C" w14:textId="77777777" w:rsidR="00B50540" w:rsidRPr="008203CE" w:rsidRDefault="00296DB1" w:rsidP="008203CE">
      <w:pPr>
        <w:spacing w:after="120" w:line="276" w:lineRule="auto"/>
        <w:ind w:left="0" w:firstLine="0"/>
        <w:jc w:val="both"/>
        <w:rPr>
          <w:rFonts w:ascii="Century Gothic" w:eastAsiaTheme="minorEastAsia" w:hAnsi="Century Gothic" w:cstheme="minorBidi"/>
          <w:color w:val="auto"/>
          <w:kern w:val="0"/>
          <w:sz w:val="20"/>
          <w:szCs w:val="16"/>
          <w14:ligatures w14:val="none"/>
        </w:rPr>
      </w:pPr>
      <w:r w:rsidRPr="008203CE">
        <w:rPr>
          <w:rFonts w:ascii="Century Gothic" w:eastAsiaTheme="minorEastAsia" w:hAnsi="Century Gothic" w:cstheme="minorBidi"/>
          <w:color w:val="auto"/>
          <w:kern w:val="0"/>
          <w:sz w:val="20"/>
          <w:szCs w:val="16"/>
          <w14:ligatures w14:val="none"/>
        </w:rPr>
        <w:tab/>
        <w:t>Powraca myśl taka, - To był prawdziwie prawdziwy nasz Dziadek!</w:t>
      </w:r>
    </w:p>
    <w:p w14:paraId="49338FBE" w14:textId="5F85EAE7" w:rsidR="00402519" w:rsidRPr="008203CE" w:rsidRDefault="00402519" w:rsidP="008203CE">
      <w:pPr>
        <w:spacing w:after="120" w:line="276" w:lineRule="auto"/>
        <w:ind w:left="0" w:firstLine="0"/>
        <w:jc w:val="both"/>
        <w:rPr>
          <w:rFonts w:ascii="Century Gothic" w:hAnsi="Century Gothic"/>
          <w:sz w:val="20"/>
          <w:szCs w:val="20"/>
        </w:rPr>
      </w:pPr>
      <w:r w:rsidRPr="008203CE">
        <w:rPr>
          <w:rFonts w:ascii="Century Gothic" w:hAnsi="Century Gothic"/>
        </w:rPr>
        <w:tab/>
      </w:r>
      <w:r w:rsidRPr="008203CE">
        <w:rPr>
          <w:rFonts w:ascii="Century Gothic" w:hAnsi="Century Gothic"/>
        </w:rPr>
        <w:tab/>
      </w:r>
      <w:r w:rsidR="008203CE" w:rsidRPr="008203CE">
        <w:rPr>
          <w:rFonts w:ascii="Century Gothic" w:hAnsi="Century Gothic"/>
        </w:rPr>
        <w:t xml:space="preserve">   </w:t>
      </w:r>
      <w:r w:rsidRPr="008203CE">
        <w:rPr>
          <w:rFonts w:ascii="Century Gothic" w:hAnsi="Century Gothic"/>
          <w:noProof/>
        </w:rPr>
        <w:drawing>
          <wp:inline distT="0" distB="0" distL="0" distR="0" wp14:anchorId="21D0970B" wp14:editId="2F726332">
            <wp:extent cx="3420517" cy="5763288"/>
            <wp:effectExtent l="133350" t="114300" r="123190" b="161290"/>
            <wp:docPr id="58677510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0661" cy="581407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35398CA2" w14:textId="3372E436" w:rsidR="004F600D" w:rsidRPr="008203CE" w:rsidRDefault="00357E3A" w:rsidP="008203CE">
      <w:pPr>
        <w:spacing w:after="120" w:line="276" w:lineRule="auto"/>
        <w:ind w:left="-5" w:firstLine="713"/>
        <w:jc w:val="both"/>
        <w:rPr>
          <w:rFonts w:ascii="Century Gothic" w:hAnsi="Century Gothic"/>
          <w:sz w:val="20"/>
          <w:szCs w:val="20"/>
        </w:rPr>
      </w:pPr>
      <w:r w:rsidRPr="008203CE">
        <w:rPr>
          <w:rFonts w:ascii="Century Gothic" w:hAnsi="Century Gothic"/>
          <w:b/>
          <w:bCs/>
          <w:sz w:val="20"/>
          <w:szCs w:val="20"/>
        </w:rPr>
        <w:t>*</w:t>
      </w:r>
      <w:r w:rsidRPr="008203CE">
        <w:rPr>
          <w:rFonts w:ascii="Century Gothic" w:hAnsi="Century Gothic"/>
          <w:sz w:val="20"/>
          <w:szCs w:val="20"/>
        </w:rPr>
        <w:t xml:space="preserve"> </w:t>
      </w:r>
      <w:r w:rsidRPr="008203CE">
        <w:rPr>
          <w:rFonts w:ascii="Century Gothic" w:hAnsi="Century Gothic"/>
          <w:sz w:val="18"/>
          <w:szCs w:val="18"/>
        </w:rPr>
        <w:t>Z</w:t>
      </w:r>
      <w:r w:rsidR="00A75684" w:rsidRPr="008203CE">
        <w:rPr>
          <w:rFonts w:ascii="Century Gothic" w:hAnsi="Century Gothic"/>
          <w:sz w:val="18"/>
          <w:szCs w:val="18"/>
        </w:rPr>
        <w:t>a</w:t>
      </w:r>
      <w:r w:rsidRPr="008203CE">
        <w:rPr>
          <w:rFonts w:ascii="Century Gothic" w:hAnsi="Century Gothic"/>
          <w:sz w:val="18"/>
          <w:szCs w:val="18"/>
        </w:rPr>
        <w:t xml:space="preserve"> Horyzontem, to profil na Facebooku prezentujący losy Polaków </w:t>
      </w:r>
      <w:r w:rsidR="00CC4F83" w:rsidRPr="008203CE">
        <w:rPr>
          <w:rFonts w:ascii="Century Gothic" w:hAnsi="Century Gothic"/>
          <w:sz w:val="18"/>
          <w:szCs w:val="18"/>
        </w:rPr>
        <w:t xml:space="preserve">z rejonu </w:t>
      </w:r>
      <w:r w:rsidR="00FF1B85" w:rsidRPr="008203CE">
        <w:rPr>
          <w:rFonts w:ascii="Century Gothic" w:hAnsi="Century Gothic"/>
          <w:sz w:val="18"/>
          <w:szCs w:val="18"/>
        </w:rPr>
        <w:t>po</w:t>
      </w:r>
      <w:r w:rsidR="00CC4F83" w:rsidRPr="008203CE">
        <w:rPr>
          <w:rFonts w:ascii="Century Gothic" w:hAnsi="Century Gothic"/>
          <w:sz w:val="18"/>
          <w:szCs w:val="18"/>
        </w:rPr>
        <w:t xml:space="preserve">bliskich Dobczyc </w:t>
      </w:r>
      <w:r w:rsidRPr="008203CE">
        <w:rPr>
          <w:rFonts w:ascii="Century Gothic" w:hAnsi="Century Gothic"/>
          <w:sz w:val="18"/>
          <w:szCs w:val="18"/>
        </w:rPr>
        <w:t xml:space="preserve">w </w:t>
      </w:r>
      <w:r w:rsidR="00B70EF7" w:rsidRPr="008203CE">
        <w:rPr>
          <w:rFonts w:ascii="Century Gothic" w:hAnsi="Century Gothic"/>
          <w:sz w:val="18"/>
          <w:szCs w:val="18"/>
        </w:rPr>
        <w:t xml:space="preserve">różnych </w:t>
      </w:r>
      <w:r w:rsidRPr="008203CE">
        <w:rPr>
          <w:rFonts w:ascii="Century Gothic" w:hAnsi="Century Gothic"/>
          <w:sz w:val="18"/>
          <w:szCs w:val="18"/>
        </w:rPr>
        <w:t>okres</w:t>
      </w:r>
      <w:r w:rsidR="00B70EF7" w:rsidRPr="008203CE">
        <w:rPr>
          <w:rFonts w:ascii="Century Gothic" w:hAnsi="Century Gothic"/>
          <w:sz w:val="18"/>
          <w:szCs w:val="18"/>
        </w:rPr>
        <w:t>ach</w:t>
      </w:r>
      <w:r w:rsidRPr="008203CE">
        <w:rPr>
          <w:rFonts w:ascii="Century Gothic" w:hAnsi="Century Gothic"/>
          <w:sz w:val="18"/>
          <w:szCs w:val="18"/>
        </w:rPr>
        <w:t xml:space="preserve"> emigracji</w:t>
      </w:r>
      <w:r w:rsidR="00352136" w:rsidRPr="008203CE">
        <w:rPr>
          <w:rFonts w:ascii="Century Gothic" w:hAnsi="Century Gothic"/>
          <w:sz w:val="18"/>
          <w:szCs w:val="18"/>
        </w:rPr>
        <w:t xml:space="preserve">; </w:t>
      </w:r>
    </w:p>
    <w:p w14:paraId="4F08A3C0" w14:textId="348D2FD4" w:rsidR="008E10E1" w:rsidRPr="008203CE" w:rsidRDefault="008E10E1" w:rsidP="008203CE">
      <w:pPr>
        <w:spacing w:after="120" w:line="276" w:lineRule="auto"/>
        <w:ind w:left="-5" w:firstLine="713"/>
        <w:jc w:val="both"/>
        <w:rPr>
          <w:rFonts w:ascii="Century Gothic" w:hAnsi="Century Gothic"/>
          <w:sz w:val="18"/>
          <w:szCs w:val="18"/>
        </w:rPr>
      </w:pPr>
      <w:r w:rsidRPr="008203CE">
        <w:rPr>
          <w:rFonts w:ascii="Century Gothic" w:hAnsi="Century Gothic"/>
          <w:b/>
          <w:bCs/>
          <w:sz w:val="20"/>
          <w:szCs w:val="20"/>
        </w:rPr>
        <w:t xml:space="preserve">** </w:t>
      </w:r>
      <w:r w:rsidRPr="008203CE">
        <w:rPr>
          <w:rFonts w:ascii="Century Gothic" w:hAnsi="Century Gothic"/>
          <w:sz w:val="18"/>
          <w:szCs w:val="18"/>
        </w:rPr>
        <w:t xml:space="preserve">Na stronie </w:t>
      </w:r>
      <w:proofErr w:type="spellStart"/>
      <w:r w:rsidRPr="008203CE">
        <w:rPr>
          <w:rFonts w:ascii="Century Gothic" w:hAnsi="Century Gothic"/>
          <w:sz w:val="18"/>
          <w:szCs w:val="18"/>
        </w:rPr>
        <w:t>gruszowskiej</w:t>
      </w:r>
      <w:proofErr w:type="spellEnd"/>
      <w:r w:rsidRPr="008203CE">
        <w:rPr>
          <w:rFonts w:ascii="Century Gothic" w:hAnsi="Century Gothic"/>
          <w:sz w:val="18"/>
          <w:szCs w:val="18"/>
        </w:rPr>
        <w:t xml:space="preserve"> szkoły jest też krótkie wspomnienie, mała historia</w:t>
      </w:r>
      <w:r w:rsidR="00B70EF7" w:rsidRPr="008203CE">
        <w:rPr>
          <w:rFonts w:ascii="Century Gothic" w:hAnsi="Century Gothic"/>
          <w:sz w:val="18"/>
          <w:szCs w:val="18"/>
        </w:rPr>
        <w:t xml:space="preserve"> z niemałym dreszczykiem </w:t>
      </w:r>
      <w:r w:rsidR="00A331DC" w:rsidRPr="008203CE">
        <w:rPr>
          <w:rFonts w:ascii="Century Gothic" w:hAnsi="Century Gothic"/>
          <w:sz w:val="18"/>
          <w:szCs w:val="18"/>
        </w:rPr>
        <w:t>z</w:t>
      </w:r>
      <w:r w:rsidRPr="008203CE">
        <w:rPr>
          <w:rFonts w:ascii="Century Gothic" w:hAnsi="Century Gothic"/>
          <w:sz w:val="18"/>
          <w:szCs w:val="18"/>
        </w:rPr>
        <w:t xml:space="preserve"> wrześni</w:t>
      </w:r>
      <w:r w:rsidR="00A331DC" w:rsidRPr="008203CE">
        <w:rPr>
          <w:rFonts w:ascii="Century Gothic" w:hAnsi="Century Gothic"/>
          <w:sz w:val="18"/>
          <w:szCs w:val="18"/>
        </w:rPr>
        <w:t>a</w:t>
      </w:r>
      <w:r w:rsidRPr="008203CE">
        <w:rPr>
          <w:rFonts w:ascii="Century Gothic" w:hAnsi="Century Gothic"/>
          <w:sz w:val="18"/>
          <w:szCs w:val="18"/>
        </w:rPr>
        <w:t xml:space="preserve"> 1939 roku: - </w:t>
      </w:r>
      <w:hyperlink r:id="rId20" w:history="1">
        <w:r w:rsidRPr="008203CE">
          <w:rPr>
            <w:rStyle w:val="Hipercze"/>
            <w:rFonts w:ascii="Century Gothic" w:hAnsi="Century Gothic"/>
            <w:sz w:val="18"/>
            <w:szCs w:val="18"/>
          </w:rPr>
          <w:t>https://gruszow.prv.pl/ludzie%20gruszowa/dej.html</w:t>
        </w:r>
      </w:hyperlink>
      <w:r w:rsidRPr="008203CE">
        <w:rPr>
          <w:rFonts w:ascii="Century Gothic" w:hAnsi="Century Gothic"/>
          <w:sz w:val="18"/>
          <w:szCs w:val="18"/>
        </w:rPr>
        <w:t>;</w:t>
      </w:r>
    </w:p>
    <w:p w14:paraId="1BE21CDF" w14:textId="20FFFE13" w:rsidR="008E10E1" w:rsidRPr="008203CE" w:rsidRDefault="00FB0874" w:rsidP="008203CE">
      <w:pPr>
        <w:spacing w:after="120" w:line="276" w:lineRule="auto"/>
        <w:ind w:left="-5" w:firstLine="713"/>
        <w:jc w:val="both"/>
        <w:rPr>
          <w:rFonts w:ascii="Century Gothic" w:hAnsi="Century Gothic"/>
          <w:sz w:val="20"/>
          <w:szCs w:val="20"/>
        </w:rPr>
      </w:pPr>
      <w:r w:rsidRPr="008203CE">
        <w:rPr>
          <w:rFonts w:ascii="Century Gothic" w:hAnsi="Century Gothic"/>
          <w:b/>
          <w:bCs/>
          <w:sz w:val="20"/>
          <w:szCs w:val="20"/>
        </w:rPr>
        <w:t xml:space="preserve">*** </w:t>
      </w:r>
      <w:r w:rsidRPr="008203CE">
        <w:rPr>
          <w:rFonts w:ascii="Century Gothic" w:hAnsi="Century Gothic"/>
          <w:sz w:val="20"/>
          <w:szCs w:val="20"/>
        </w:rPr>
        <w:t>Fragment</w:t>
      </w:r>
      <w:r w:rsidR="008203CE" w:rsidRPr="008203CE">
        <w:rPr>
          <w:rFonts w:ascii="Century Gothic" w:hAnsi="Century Gothic"/>
          <w:sz w:val="20"/>
          <w:szCs w:val="20"/>
        </w:rPr>
        <w:t>y</w:t>
      </w:r>
      <w:r w:rsidRPr="008203CE">
        <w:rPr>
          <w:rFonts w:ascii="Century Gothic" w:hAnsi="Century Gothic"/>
          <w:sz w:val="20"/>
          <w:szCs w:val="20"/>
        </w:rPr>
        <w:t xml:space="preserve"> zapisów w podręcznym notesie kowala</w:t>
      </w:r>
      <w:r w:rsidR="008203CE" w:rsidRPr="008203CE">
        <w:rPr>
          <w:rFonts w:ascii="Century Gothic" w:hAnsi="Century Gothic"/>
          <w:sz w:val="20"/>
          <w:szCs w:val="20"/>
        </w:rPr>
        <w:t>;</w:t>
      </w:r>
    </w:p>
    <w:p w14:paraId="116E442B" w14:textId="77777777" w:rsidR="00FB0874" w:rsidRPr="008203CE" w:rsidRDefault="00FB0874" w:rsidP="008203CE">
      <w:pPr>
        <w:spacing w:after="120" w:line="276" w:lineRule="auto"/>
        <w:ind w:left="-5" w:firstLine="713"/>
        <w:jc w:val="both"/>
        <w:rPr>
          <w:rFonts w:ascii="Century Gothic" w:hAnsi="Century Gothic"/>
          <w:sz w:val="20"/>
          <w:szCs w:val="20"/>
        </w:rPr>
      </w:pPr>
    </w:p>
    <w:p w14:paraId="1FD0FD26" w14:textId="77777777" w:rsidR="00FB0874" w:rsidRPr="008203CE" w:rsidRDefault="00FB0874" w:rsidP="008203CE">
      <w:pPr>
        <w:spacing w:after="120" w:line="276" w:lineRule="auto"/>
        <w:ind w:left="-5" w:firstLine="713"/>
        <w:jc w:val="both"/>
        <w:rPr>
          <w:rFonts w:ascii="Century Gothic" w:hAnsi="Century Gothic"/>
          <w:sz w:val="20"/>
          <w:szCs w:val="20"/>
        </w:rPr>
      </w:pPr>
    </w:p>
    <w:p w14:paraId="26A68FCA" w14:textId="77777777" w:rsidR="00A331DC" w:rsidRPr="008203CE" w:rsidRDefault="00ED5909" w:rsidP="008203CE">
      <w:pPr>
        <w:spacing w:after="120" w:line="276" w:lineRule="auto"/>
        <w:ind w:left="-5" w:firstLine="5"/>
        <w:jc w:val="both"/>
        <w:rPr>
          <w:rFonts w:ascii="Century Gothic" w:hAnsi="Century Gothic"/>
          <w:sz w:val="20"/>
          <w:szCs w:val="20"/>
        </w:rPr>
      </w:pPr>
      <w:r w:rsidRPr="008203CE">
        <w:rPr>
          <w:rFonts w:ascii="Century Gothic" w:hAnsi="Century Gothic"/>
          <w:sz w:val="20"/>
          <w:szCs w:val="20"/>
        </w:rPr>
        <w:t xml:space="preserve">Opracował: </w:t>
      </w:r>
    </w:p>
    <w:p w14:paraId="0F0EDAF8" w14:textId="0396CDDD" w:rsidR="008E10E1" w:rsidRPr="008203CE" w:rsidRDefault="00ED5909" w:rsidP="008203CE">
      <w:pPr>
        <w:spacing w:after="120" w:line="276" w:lineRule="auto"/>
        <w:ind w:left="-5" w:firstLine="5"/>
        <w:jc w:val="both"/>
        <w:rPr>
          <w:rFonts w:ascii="Century Gothic" w:hAnsi="Century Gothic"/>
          <w:sz w:val="18"/>
          <w:szCs w:val="18"/>
        </w:rPr>
      </w:pPr>
      <w:r w:rsidRPr="008203CE">
        <w:rPr>
          <w:rFonts w:ascii="Century Gothic" w:hAnsi="Century Gothic"/>
          <w:sz w:val="18"/>
          <w:szCs w:val="18"/>
        </w:rPr>
        <w:t xml:space="preserve">Mieczysław Jan </w:t>
      </w:r>
      <w:r w:rsidRPr="008203CE">
        <w:rPr>
          <w:rFonts w:ascii="Century Gothic" w:hAnsi="Century Gothic"/>
          <w:b/>
          <w:bCs/>
          <w:sz w:val="18"/>
          <w:szCs w:val="18"/>
        </w:rPr>
        <w:t>DEJ</w:t>
      </w:r>
      <w:r w:rsidRPr="008203CE">
        <w:rPr>
          <w:rFonts w:ascii="Century Gothic" w:hAnsi="Century Gothic"/>
          <w:sz w:val="18"/>
          <w:szCs w:val="18"/>
        </w:rPr>
        <w:t>, wnuk</w:t>
      </w:r>
      <w:r w:rsidR="00FB0874" w:rsidRPr="008203CE">
        <w:rPr>
          <w:rFonts w:ascii="Century Gothic" w:hAnsi="Century Gothic"/>
          <w:sz w:val="18"/>
          <w:szCs w:val="18"/>
        </w:rPr>
        <w:t>;</w:t>
      </w:r>
    </w:p>
    <w:p w14:paraId="2BD5E7D7" w14:textId="77777777" w:rsidR="008E10E1" w:rsidRPr="00357E3A" w:rsidRDefault="008E10E1" w:rsidP="00F213E0">
      <w:pPr>
        <w:spacing w:after="120" w:line="276" w:lineRule="auto"/>
        <w:ind w:left="-5" w:firstLine="713"/>
        <w:jc w:val="both"/>
        <w:rPr>
          <w:rFonts w:ascii="Century Gothic" w:hAnsi="Century Gothic"/>
          <w:b/>
          <w:bCs/>
          <w:sz w:val="20"/>
          <w:szCs w:val="20"/>
        </w:rPr>
      </w:pPr>
    </w:p>
    <w:sectPr w:rsidR="008E10E1" w:rsidRPr="00357E3A">
      <w:pgSz w:w="11905" w:h="16840"/>
      <w:pgMar w:top="1415" w:right="1430" w:bottom="1788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BF5919" w14:textId="77777777" w:rsidR="00B2724D" w:rsidRDefault="00B2724D" w:rsidP="00D856CE">
      <w:pPr>
        <w:spacing w:after="0" w:line="240" w:lineRule="auto"/>
      </w:pPr>
      <w:r>
        <w:separator/>
      </w:r>
    </w:p>
  </w:endnote>
  <w:endnote w:type="continuationSeparator" w:id="0">
    <w:p w14:paraId="31F67F3E" w14:textId="77777777" w:rsidR="00B2724D" w:rsidRDefault="00B2724D" w:rsidP="00D856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00371F" w14:textId="77777777" w:rsidR="00B2724D" w:rsidRDefault="00B2724D" w:rsidP="00D856CE">
      <w:pPr>
        <w:spacing w:after="0" w:line="240" w:lineRule="auto"/>
      </w:pPr>
      <w:r>
        <w:separator/>
      </w:r>
    </w:p>
  </w:footnote>
  <w:footnote w:type="continuationSeparator" w:id="0">
    <w:p w14:paraId="576D6DB3" w14:textId="77777777" w:rsidR="00B2724D" w:rsidRDefault="00B2724D" w:rsidP="00D856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1F49B5"/>
    <w:multiLevelType w:val="hybridMultilevel"/>
    <w:tmpl w:val="8DF452DA"/>
    <w:lvl w:ilvl="0" w:tplc="D2CED204">
      <w:start w:val="15"/>
      <w:numFmt w:val="bullet"/>
      <w:lvlText w:val=""/>
      <w:lvlJc w:val="left"/>
      <w:pPr>
        <w:ind w:left="345" w:hanging="360"/>
      </w:pPr>
      <w:rPr>
        <w:rFonts w:ascii="Symbol" w:eastAsia="Aptos" w:hAnsi="Symbol" w:cs="Aptos" w:hint="default"/>
      </w:rPr>
    </w:lvl>
    <w:lvl w:ilvl="1" w:tplc="0415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num w:numId="1" w16cid:durableId="393703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15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2270"/>
    <w:rsid w:val="000A7347"/>
    <w:rsid w:val="000A78D9"/>
    <w:rsid w:val="000B5108"/>
    <w:rsid w:val="000C3099"/>
    <w:rsid w:val="000D5083"/>
    <w:rsid w:val="000E39CB"/>
    <w:rsid w:val="000E7034"/>
    <w:rsid w:val="00101BF9"/>
    <w:rsid w:val="00110598"/>
    <w:rsid w:val="00126787"/>
    <w:rsid w:val="0012703E"/>
    <w:rsid w:val="001458CA"/>
    <w:rsid w:val="00146B75"/>
    <w:rsid w:val="001875CF"/>
    <w:rsid w:val="001A43A0"/>
    <w:rsid w:val="001A687C"/>
    <w:rsid w:val="001C5193"/>
    <w:rsid w:val="001D30B3"/>
    <w:rsid w:val="001E7AF8"/>
    <w:rsid w:val="001E7F91"/>
    <w:rsid w:val="001F77DB"/>
    <w:rsid w:val="00201302"/>
    <w:rsid w:val="00212C32"/>
    <w:rsid w:val="0024542A"/>
    <w:rsid w:val="0027703B"/>
    <w:rsid w:val="00296DB1"/>
    <w:rsid w:val="002A2270"/>
    <w:rsid w:val="002D2C87"/>
    <w:rsid w:val="002D6AD9"/>
    <w:rsid w:val="002E4CEE"/>
    <w:rsid w:val="002E60B7"/>
    <w:rsid w:val="003044D0"/>
    <w:rsid w:val="00336BE4"/>
    <w:rsid w:val="00352136"/>
    <w:rsid w:val="0035347E"/>
    <w:rsid w:val="00357D6C"/>
    <w:rsid w:val="00357E3A"/>
    <w:rsid w:val="00387421"/>
    <w:rsid w:val="003A4D87"/>
    <w:rsid w:val="004015BF"/>
    <w:rsid w:val="00402519"/>
    <w:rsid w:val="0042759E"/>
    <w:rsid w:val="00444A25"/>
    <w:rsid w:val="004712FB"/>
    <w:rsid w:val="00487899"/>
    <w:rsid w:val="0049588B"/>
    <w:rsid w:val="004B3D61"/>
    <w:rsid w:val="004F600D"/>
    <w:rsid w:val="005272FD"/>
    <w:rsid w:val="00542616"/>
    <w:rsid w:val="00555BA9"/>
    <w:rsid w:val="00556153"/>
    <w:rsid w:val="00575301"/>
    <w:rsid w:val="00583415"/>
    <w:rsid w:val="005975C0"/>
    <w:rsid w:val="005B09BD"/>
    <w:rsid w:val="005D5C5F"/>
    <w:rsid w:val="0064614C"/>
    <w:rsid w:val="006A3B1F"/>
    <w:rsid w:val="00706243"/>
    <w:rsid w:val="00730974"/>
    <w:rsid w:val="00756748"/>
    <w:rsid w:val="00767674"/>
    <w:rsid w:val="00770AAB"/>
    <w:rsid w:val="007B7FEF"/>
    <w:rsid w:val="007D2C94"/>
    <w:rsid w:val="008203CE"/>
    <w:rsid w:val="008C1D64"/>
    <w:rsid w:val="008C7C1C"/>
    <w:rsid w:val="008E0AE8"/>
    <w:rsid w:val="008E10E1"/>
    <w:rsid w:val="00905886"/>
    <w:rsid w:val="00942118"/>
    <w:rsid w:val="0095351A"/>
    <w:rsid w:val="009A1798"/>
    <w:rsid w:val="009D5623"/>
    <w:rsid w:val="009F5012"/>
    <w:rsid w:val="00A331DC"/>
    <w:rsid w:val="00A75684"/>
    <w:rsid w:val="00A841C5"/>
    <w:rsid w:val="00AB351E"/>
    <w:rsid w:val="00AE0FF9"/>
    <w:rsid w:val="00AF376B"/>
    <w:rsid w:val="00B14814"/>
    <w:rsid w:val="00B2724D"/>
    <w:rsid w:val="00B50540"/>
    <w:rsid w:val="00B66855"/>
    <w:rsid w:val="00B70EF7"/>
    <w:rsid w:val="00BA4279"/>
    <w:rsid w:val="00BF7DDF"/>
    <w:rsid w:val="00C317A1"/>
    <w:rsid w:val="00C817C3"/>
    <w:rsid w:val="00CA2B34"/>
    <w:rsid w:val="00CC4584"/>
    <w:rsid w:val="00CC4F83"/>
    <w:rsid w:val="00CE454A"/>
    <w:rsid w:val="00CE6472"/>
    <w:rsid w:val="00CF3099"/>
    <w:rsid w:val="00D02C54"/>
    <w:rsid w:val="00D52DD8"/>
    <w:rsid w:val="00D75BC6"/>
    <w:rsid w:val="00D856CE"/>
    <w:rsid w:val="00D912A8"/>
    <w:rsid w:val="00D93B6F"/>
    <w:rsid w:val="00DC1985"/>
    <w:rsid w:val="00DD4875"/>
    <w:rsid w:val="00E309F4"/>
    <w:rsid w:val="00E62B1C"/>
    <w:rsid w:val="00E658A8"/>
    <w:rsid w:val="00E87A27"/>
    <w:rsid w:val="00ED2E00"/>
    <w:rsid w:val="00ED5909"/>
    <w:rsid w:val="00EF09A9"/>
    <w:rsid w:val="00EF74C0"/>
    <w:rsid w:val="00F213E0"/>
    <w:rsid w:val="00F82D8D"/>
    <w:rsid w:val="00F9324C"/>
    <w:rsid w:val="00FA794F"/>
    <w:rsid w:val="00FB0874"/>
    <w:rsid w:val="00FB0DC9"/>
    <w:rsid w:val="00FD6ED6"/>
    <w:rsid w:val="00FE0837"/>
    <w:rsid w:val="00FE36D0"/>
    <w:rsid w:val="00FF1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2C9FDE"/>
  <w15:docId w15:val="{E7A1F148-3E8F-C64C-9FF2-D0136E120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70" w:line="269" w:lineRule="auto"/>
      <w:ind w:left="10" w:hanging="10"/>
    </w:pPr>
    <w:rPr>
      <w:rFonts w:ascii="Aptos" w:eastAsia="Aptos" w:hAnsi="Aptos" w:cs="Aptos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1">
    <w:name w:val="p1"/>
    <w:basedOn w:val="Normalny"/>
    <w:rsid w:val="005272FD"/>
    <w:pPr>
      <w:spacing w:after="0" w:line="240" w:lineRule="auto"/>
      <w:ind w:left="0" w:firstLine="0"/>
    </w:pPr>
    <w:rPr>
      <w:rFonts w:ascii="Helvetica" w:eastAsiaTheme="minorEastAsia" w:hAnsi="Helvetica" w:cs="Times New Roman"/>
      <w:color w:val="auto"/>
      <w:kern w:val="0"/>
      <w:sz w:val="18"/>
      <w:szCs w:val="18"/>
      <w14:ligatures w14:val="none"/>
    </w:rPr>
  </w:style>
  <w:style w:type="character" w:customStyle="1" w:styleId="s1">
    <w:name w:val="s1"/>
    <w:basedOn w:val="Domylnaczcionkaakapitu"/>
    <w:rsid w:val="005272FD"/>
    <w:rPr>
      <w:rFonts w:ascii="Helvetica" w:hAnsi="Helvetica" w:hint="default"/>
      <w:b w:val="0"/>
      <w:bCs w:val="0"/>
      <w:i w:val="0"/>
      <w:iCs w:val="0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D856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856CE"/>
    <w:rPr>
      <w:rFonts w:ascii="Aptos" w:eastAsia="Aptos" w:hAnsi="Aptos" w:cs="Aptos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D856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856CE"/>
    <w:rPr>
      <w:rFonts w:ascii="Aptos" w:eastAsia="Aptos" w:hAnsi="Aptos" w:cs="Aptos"/>
      <w:color w:val="000000"/>
    </w:rPr>
  </w:style>
  <w:style w:type="paragraph" w:styleId="Akapitzlist">
    <w:name w:val="List Paragraph"/>
    <w:basedOn w:val="Normalny"/>
    <w:uiPriority w:val="34"/>
    <w:qFormat/>
    <w:rsid w:val="00357E3A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E10E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E10E1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unhideWhenUsed/>
    <w:rsid w:val="00770AAB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color w:val="auto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hyperlink" Target="https://gruszow.prv.pl/ludzie%20gruszowa/dej.html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1989</Words>
  <Characters>11939</Characters>
  <Application>Microsoft Office Word</Application>
  <DocSecurity>0</DocSecurity>
  <Lines>99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Mieczysław DEJ</dc:creator>
  <cp:keywords/>
  <cp:lastModifiedBy>Mieczysław Jan DEJ</cp:lastModifiedBy>
  <cp:revision>4</cp:revision>
  <dcterms:created xsi:type="dcterms:W3CDTF">2026-05-31T17:37:00Z</dcterms:created>
  <dcterms:modified xsi:type="dcterms:W3CDTF">2026-05-31T21:50:00Z</dcterms:modified>
</cp:coreProperties>
</file>