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3CC06" w14:textId="41F433E3" w:rsidR="00322BD0" w:rsidRPr="00322BD0" w:rsidRDefault="00322BD0" w:rsidP="00432FEF">
      <w:pPr>
        <w:shd w:val="clear" w:color="auto" w:fill="FFFFFF"/>
        <w:spacing w:after="120" w:line="276" w:lineRule="auto"/>
        <w:jc w:val="both"/>
        <w:rPr>
          <w:rFonts w:ascii="Century Gothic" w:eastAsia="Times New Roman" w:hAnsi="Century Gothic" w:cs="Segoe UI Historic"/>
          <w:b/>
          <w:bCs/>
          <w:color w:val="080809"/>
          <w:kern w:val="0"/>
          <w14:ligatures w14:val="none"/>
        </w:rPr>
      </w:pPr>
      <w:r w:rsidRPr="00322BD0">
        <w:rPr>
          <w:rFonts w:ascii="Century Gothic" w:eastAsia="Times New Roman" w:hAnsi="Century Gothic" w:cs="Segoe UI Historic"/>
          <w:b/>
          <w:bCs/>
          <w:color w:val="080809"/>
          <w:kern w:val="0"/>
          <w14:ligatures w14:val="none"/>
        </w:rPr>
        <w:t>L</w:t>
      </w:r>
      <w:r w:rsidRPr="00432FEF">
        <w:rPr>
          <w:rFonts w:ascii="Century Gothic" w:eastAsia="Times New Roman" w:hAnsi="Century Gothic" w:cs="Segoe UI Historic"/>
          <w:b/>
          <w:bCs/>
          <w:color w:val="080809"/>
          <w:kern w:val="0"/>
          <w14:ligatures w14:val="none"/>
        </w:rPr>
        <w:t>eontyn</w:t>
      </w:r>
      <w:r w:rsidR="00432FEF">
        <w:rPr>
          <w:rFonts w:ascii="Century Gothic" w:eastAsia="Times New Roman" w:hAnsi="Century Gothic" w:cs="Segoe UI Historic"/>
          <w:b/>
          <w:bCs/>
          <w:color w:val="080809"/>
          <w:kern w:val="0"/>
          <w14:ligatures w14:val="none"/>
        </w:rPr>
        <w:t>a</w:t>
      </w:r>
      <w:r w:rsidRPr="00322BD0">
        <w:rPr>
          <w:rFonts w:ascii="Century Gothic" w:eastAsia="Times New Roman" w:hAnsi="Century Gothic" w:cs="Segoe UI Historic"/>
          <w:b/>
          <w:bCs/>
          <w:color w:val="080809"/>
          <w:kern w:val="0"/>
          <w14:ligatures w14:val="none"/>
        </w:rPr>
        <w:t xml:space="preserve"> NOWAK </w:t>
      </w:r>
    </w:p>
    <w:p w14:paraId="110FF9FB" w14:textId="77777777" w:rsidR="007B70A7" w:rsidRPr="00432FEF" w:rsidRDefault="00322BD0"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322BD0">
        <w:rPr>
          <w:rFonts w:ascii="Century Gothic" w:eastAsia="Times New Roman" w:hAnsi="Century Gothic" w:cs="Segoe UI Historic"/>
          <w:color w:val="080809"/>
          <w:kern w:val="0"/>
          <w:sz w:val="22"/>
          <w:szCs w:val="22"/>
          <w14:ligatures w14:val="none"/>
        </w:rPr>
        <w:t xml:space="preserve">W myśl przesłania </w:t>
      </w:r>
      <w:r w:rsidRPr="00322BD0">
        <w:rPr>
          <w:rFonts w:ascii="Century Gothic" w:eastAsia="Times New Roman" w:hAnsi="Century Gothic" w:cs="Segoe UI Historic"/>
          <w:i/>
          <w:iCs/>
          <w:color w:val="080809"/>
          <w:kern w:val="0"/>
          <w:sz w:val="22"/>
          <w:szCs w:val="22"/>
          <w14:ligatures w14:val="none"/>
        </w:rPr>
        <w:t>„Pamiętaj by pamiętać”</w:t>
      </w:r>
      <w:r w:rsidRPr="00432FEF">
        <w:rPr>
          <w:rFonts w:ascii="Century Gothic" w:eastAsia="Times New Roman" w:hAnsi="Century Gothic" w:cs="Segoe UI Historic"/>
          <w:color w:val="080809"/>
          <w:kern w:val="0"/>
          <w:sz w:val="22"/>
          <w:szCs w:val="22"/>
          <w14:ligatures w14:val="none"/>
        </w:rPr>
        <w:t xml:space="preserve">, </w:t>
      </w:r>
      <w:r w:rsidRPr="00322BD0">
        <w:rPr>
          <w:rFonts w:ascii="Century Gothic" w:eastAsia="Times New Roman" w:hAnsi="Century Gothic" w:cs="Segoe UI Historic"/>
          <w:color w:val="080809"/>
          <w:kern w:val="0"/>
          <w:sz w:val="22"/>
          <w:szCs w:val="22"/>
          <w14:ligatures w14:val="none"/>
        </w:rPr>
        <w:t>proponuj</w:t>
      </w:r>
      <w:r w:rsidR="007B70A7" w:rsidRPr="00432FEF">
        <w:rPr>
          <w:rFonts w:ascii="Century Gothic" w:eastAsia="Times New Roman" w:hAnsi="Century Gothic" w:cs="Segoe UI Historic"/>
          <w:color w:val="080809"/>
          <w:kern w:val="0"/>
          <w:sz w:val="22"/>
          <w:szCs w:val="22"/>
          <w14:ligatures w14:val="none"/>
        </w:rPr>
        <w:t>emy</w:t>
      </w:r>
      <w:r w:rsidRPr="00322BD0">
        <w:rPr>
          <w:rFonts w:ascii="Century Gothic" w:eastAsia="Times New Roman" w:hAnsi="Century Gothic" w:cs="Segoe UI Historic"/>
          <w:color w:val="080809"/>
          <w:kern w:val="0"/>
          <w:sz w:val="22"/>
          <w:szCs w:val="22"/>
          <w14:ligatures w14:val="none"/>
        </w:rPr>
        <w:t xml:space="preserve"> wrócić do niniejszego wspomnienia które wzbogaciło </w:t>
      </w:r>
      <w:r w:rsidR="007B70A7" w:rsidRPr="00432FEF">
        <w:rPr>
          <w:rFonts w:ascii="Century Gothic" w:eastAsia="Times New Roman" w:hAnsi="Century Gothic" w:cs="Segoe UI Historic"/>
          <w:color w:val="080809"/>
          <w:kern w:val="0"/>
          <w:sz w:val="22"/>
          <w:szCs w:val="22"/>
          <w14:ligatures w14:val="none"/>
        </w:rPr>
        <w:t>„</w:t>
      </w:r>
      <w:r w:rsidRPr="00322BD0">
        <w:rPr>
          <w:rFonts w:ascii="Century Gothic" w:eastAsia="Times New Roman" w:hAnsi="Century Gothic" w:cs="Segoe UI Historic"/>
          <w:color w:val="080809"/>
          <w:kern w:val="0"/>
          <w:sz w:val="22"/>
          <w:szCs w:val="22"/>
          <w14:ligatures w14:val="none"/>
        </w:rPr>
        <w:t>ówczesną</w:t>
      </w:r>
      <w:r w:rsidR="007B70A7" w:rsidRPr="00432FEF">
        <w:rPr>
          <w:rFonts w:ascii="Century Gothic" w:eastAsia="Times New Roman" w:hAnsi="Century Gothic" w:cs="Segoe UI Historic"/>
          <w:color w:val="080809"/>
          <w:kern w:val="0"/>
          <w:sz w:val="22"/>
          <w:szCs w:val="22"/>
          <w14:ligatures w14:val="none"/>
        </w:rPr>
        <w:t>”</w:t>
      </w:r>
      <w:r w:rsidRPr="00322BD0">
        <w:rPr>
          <w:rFonts w:ascii="Century Gothic" w:eastAsia="Times New Roman" w:hAnsi="Century Gothic" w:cs="Segoe UI Historic"/>
          <w:color w:val="080809"/>
          <w:kern w:val="0"/>
          <w:sz w:val="22"/>
          <w:szCs w:val="22"/>
          <w14:ligatures w14:val="none"/>
        </w:rPr>
        <w:t xml:space="preserve"> stronę Gruszów. Ocalić od zapomnienia. Od kilku</w:t>
      </w:r>
      <w:r w:rsidRPr="00432FEF">
        <w:rPr>
          <w:rFonts w:ascii="Century Gothic" w:eastAsia="Times New Roman" w:hAnsi="Century Gothic" w:cs="Segoe UI Historic"/>
          <w:color w:val="080809"/>
          <w:kern w:val="0"/>
          <w:sz w:val="22"/>
          <w:szCs w:val="22"/>
          <w14:ligatures w14:val="none"/>
        </w:rPr>
        <w:t>dziesięciu</w:t>
      </w:r>
      <w:r w:rsidRPr="00322BD0">
        <w:rPr>
          <w:rFonts w:ascii="Century Gothic" w:eastAsia="Times New Roman" w:hAnsi="Century Gothic" w:cs="Segoe UI Historic"/>
          <w:color w:val="080809"/>
          <w:kern w:val="0"/>
          <w:sz w:val="22"/>
          <w:szCs w:val="22"/>
          <w14:ligatures w14:val="none"/>
        </w:rPr>
        <w:t xml:space="preserve"> lat cały zbiór zgromadzonych materiałów - zdjęć i opisowych wspomnień jest dostępny na szkolnej stronie</w:t>
      </w:r>
      <w:r w:rsidRPr="00432FEF">
        <w:rPr>
          <w:rFonts w:ascii="Century Gothic" w:eastAsia="Times New Roman" w:hAnsi="Century Gothic" w:cs="Segoe UI Historic"/>
          <w:color w:val="080809"/>
          <w:kern w:val="0"/>
          <w:sz w:val="22"/>
          <w:szCs w:val="22"/>
          <w14:ligatures w14:val="none"/>
        </w:rPr>
        <w:t xml:space="preserve"> internetowej</w:t>
      </w:r>
      <w:r w:rsidRPr="00322BD0">
        <w:rPr>
          <w:rFonts w:ascii="Century Gothic" w:eastAsia="Times New Roman" w:hAnsi="Century Gothic" w:cs="Segoe UI Historic"/>
          <w:color w:val="080809"/>
          <w:kern w:val="0"/>
          <w:sz w:val="22"/>
          <w:szCs w:val="22"/>
          <w14:ligatures w14:val="none"/>
        </w:rPr>
        <w:t xml:space="preserve"> w zakładce</w:t>
      </w:r>
      <w:r w:rsidRPr="00432FEF">
        <w:rPr>
          <w:rFonts w:ascii="Century Gothic" w:eastAsia="Times New Roman" w:hAnsi="Century Gothic" w:cs="Segoe UI Historic"/>
          <w:color w:val="080809"/>
          <w:kern w:val="0"/>
          <w:sz w:val="22"/>
          <w:szCs w:val="22"/>
          <w14:ligatures w14:val="none"/>
        </w:rPr>
        <w:t>:</w:t>
      </w:r>
      <w:r w:rsidRPr="00322BD0">
        <w:rPr>
          <w:rFonts w:ascii="Century Gothic" w:eastAsia="Times New Roman" w:hAnsi="Century Gothic" w:cs="Segoe UI Historic"/>
          <w:color w:val="080809"/>
          <w:kern w:val="0"/>
          <w:sz w:val="22"/>
          <w:szCs w:val="22"/>
          <w14:ligatures w14:val="none"/>
        </w:rPr>
        <w:t xml:space="preserve"> </w:t>
      </w:r>
      <w:r w:rsidR="007B70A7" w:rsidRPr="00432FEF">
        <w:rPr>
          <w:rFonts w:ascii="Century Gothic" w:eastAsia="Times New Roman" w:hAnsi="Century Gothic" w:cs="Segoe UI Historic"/>
          <w:color w:val="080809"/>
          <w:kern w:val="0"/>
          <w:sz w:val="22"/>
          <w:szCs w:val="22"/>
          <w14:ligatures w14:val="none"/>
        </w:rPr>
        <w:t xml:space="preserve">- </w:t>
      </w:r>
      <w:r w:rsidRPr="00432FEF">
        <w:rPr>
          <w:rFonts w:ascii="Century Gothic" w:eastAsia="Times New Roman" w:hAnsi="Century Gothic" w:cs="Segoe UI Historic"/>
          <w:color w:val="080809"/>
          <w:kern w:val="0"/>
          <w:sz w:val="22"/>
          <w:szCs w:val="22"/>
          <w14:ligatures w14:val="none"/>
        </w:rPr>
        <w:t>„</w:t>
      </w:r>
      <w:r w:rsidRPr="00322BD0">
        <w:rPr>
          <w:rFonts w:ascii="Century Gothic" w:eastAsia="Times New Roman" w:hAnsi="Century Gothic" w:cs="Segoe UI Historic"/>
          <w:i/>
          <w:iCs/>
          <w:color w:val="080809"/>
          <w:kern w:val="0"/>
          <w:sz w:val="22"/>
          <w:szCs w:val="22"/>
          <w14:ligatures w14:val="none"/>
        </w:rPr>
        <w:t>Ocalić od zapomnienia</w:t>
      </w:r>
      <w:r w:rsidRPr="00432FEF">
        <w:rPr>
          <w:rFonts w:ascii="Century Gothic" w:eastAsia="Times New Roman" w:hAnsi="Century Gothic" w:cs="Segoe UI Historic"/>
          <w:i/>
          <w:iCs/>
          <w:color w:val="080809"/>
          <w:kern w:val="0"/>
          <w:sz w:val="22"/>
          <w:szCs w:val="22"/>
          <w14:ligatures w14:val="none"/>
        </w:rPr>
        <w:t>”</w:t>
      </w:r>
      <w:r w:rsidRPr="00432FEF">
        <w:rPr>
          <w:rFonts w:ascii="Century Gothic" w:eastAsia="Times New Roman" w:hAnsi="Century Gothic" w:cs="Segoe UI Historic"/>
          <w:color w:val="080809"/>
          <w:kern w:val="0"/>
          <w:sz w:val="22"/>
          <w:szCs w:val="22"/>
          <w14:ligatures w14:val="none"/>
        </w:rPr>
        <w:t>. W</w:t>
      </w:r>
      <w:r w:rsidRPr="00322BD0">
        <w:rPr>
          <w:rFonts w:ascii="Century Gothic" w:eastAsia="Times New Roman" w:hAnsi="Century Gothic" w:cs="Segoe UI Historic"/>
          <w:color w:val="080809"/>
          <w:kern w:val="0"/>
          <w:sz w:val="22"/>
          <w:szCs w:val="22"/>
          <w14:ligatures w14:val="none"/>
        </w:rPr>
        <w:t>śród nich to bezcenne, które wzrusza nie tylko rodzinę, ale każdego pamiętającego zmarłą Panią Jolantę Nowak. W ostatnich latach pracowała i</w:t>
      </w:r>
      <w:r w:rsidRPr="00432FEF">
        <w:rPr>
          <w:rFonts w:ascii="Century Gothic" w:eastAsia="Times New Roman" w:hAnsi="Century Gothic" w:cs="Segoe UI Historic"/>
          <w:color w:val="080809"/>
          <w:kern w:val="0"/>
          <w:sz w:val="22"/>
          <w:szCs w:val="22"/>
          <w14:ligatures w14:val="none"/>
        </w:rPr>
        <w:t> </w:t>
      </w:r>
      <w:r w:rsidRPr="00322BD0">
        <w:rPr>
          <w:rFonts w:ascii="Century Gothic" w:eastAsia="Times New Roman" w:hAnsi="Century Gothic" w:cs="Segoe UI Historic"/>
          <w:color w:val="080809"/>
          <w:kern w:val="0"/>
          <w:sz w:val="22"/>
          <w:szCs w:val="22"/>
          <w14:ligatures w14:val="none"/>
        </w:rPr>
        <w:t xml:space="preserve">mieszkała, będąc na emeryturze, w Krakowie. Tam też zmarła w dniu 15 lipca </w:t>
      </w:r>
      <w:r w:rsidRPr="00432FEF">
        <w:rPr>
          <w:rFonts w:ascii="Century Gothic" w:eastAsia="Times New Roman" w:hAnsi="Century Gothic" w:cs="Segoe UI Historic"/>
          <w:color w:val="080809"/>
          <w:kern w:val="0"/>
          <w:sz w:val="22"/>
          <w:szCs w:val="22"/>
          <w14:ligatures w14:val="none"/>
        </w:rPr>
        <w:t>2023</w:t>
      </w:r>
      <w:r w:rsidRPr="00322BD0">
        <w:rPr>
          <w:rFonts w:ascii="Century Gothic" w:eastAsia="Times New Roman" w:hAnsi="Century Gothic" w:cs="Segoe UI Historic"/>
          <w:color w:val="080809"/>
          <w:kern w:val="0"/>
          <w:sz w:val="22"/>
          <w:szCs w:val="22"/>
          <w14:ligatures w14:val="none"/>
        </w:rPr>
        <w:t xml:space="preserve"> roku. </w:t>
      </w:r>
      <w:r w:rsidRPr="00432FEF">
        <w:rPr>
          <w:rFonts w:ascii="Century Gothic" w:eastAsia="Times New Roman" w:hAnsi="Century Gothic" w:cs="Segoe UI Historic"/>
          <w:color w:val="080809"/>
          <w:kern w:val="0"/>
          <w:sz w:val="22"/>
          <w:szCs w:val="22"/>
          <w14:ligatures w14:val="none"/>
        </w:rPr>
        <w:t>U</w:t>
      </w:r>
      <w:r w:rsidRPr="00322BD0">
        <w:rPr>
          <w:rFonts w:ascii="Century Gothic" w:eastAsia="Times New Roman" w:hAnsi="Century Gothic" w:cs="Segoe UI Historic"/>
          <w:color w:val="080809"/>
          <w:kern w:val="0"/>
          <w:sz w:val="22"/>
          <w:szCs w:val="22"/>
          <w14:ligatures w14:val="none"/>
        </w:rPr>
        <w:t>rodziła się 18 kwietnia 1934</w:t>
      </w:r>
      <w:r w:rsidRPr="00432FEF">
        <w:rPr>
          <w:rFonts w:ascii="Century Gothic" w:eastAsia="Times New Roman" w:hAnsi="Century Gothic" w:cs="Segoe UI Historic"/>
          <w:color w:val="080809"/>
          <w:kern w:val="0"/>
          <w:sz w:val="22"/>
          <w:szCs w:val="22"/>
          <w14:ligatures w14:val="none"/>
        </w:rPr>
        <w:t xml:space="preserve"> roku</w:t>
      </w:r>
      <w:r w:rsidRPr="00322BD0">
        <w:rPr>
          <w:rFonts w:ascii="Century Gothic" w:eastAsia="Times New Roman" w:hAnsi="Century Gothic" w:cs="Segoe UI Historic"/>
          <w:color w:val="080809"/>
          <w:kern w:val="0"/>
          <w:sz w:val="22"/>
          <w:szCs w:val="22"/>
          <w14:ligatures w14:val="none"/>
        </w:rPr>
        <w:t xml:space="preserve"> w sąsiednich Zręczycach. Zapisane wspomnienie przez Pana Franciszka Lisowskiego oddaje klimat tamtych lat ale też przybliża osobowość zmarłej. </w:t>
      </w:r>
    </w:p>
    <w:p w14:paraId="2E76EBE8" w14:textId="442F76A5" w:rsidR="00322BD0" w:rsidRPr="00322BD0" w:rsidRDefault="007B70A7"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Z wielkim szacunkiem i uznaniem wracamy do takich postaci, osób i</w:t>
      </w:r>
      <w:r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 xml:space="preserve">przywołanej społeczności Gruszowa. </w:t>
      </w:r>
      <w:r w:rsidRPr="00432FEF">
        <w:rPr>
          <w:rFonts w:ascii="Century Gothic" w:eastAsia="Times New Roman" w:hAnsi="Century Gothic" w:cs="Segoe UI Historic"/>
          <w:color w:val="080809"/>
          <w:kern w:val="0"/>
          <w:sz w:val="22"/>
          <w:szCs w:val="22"/>
          <w14:ligatures w14:val="none"/>
        </w:rPr>
        <w:t>Również t</w:t>
      </w:r>
      <w:r w:rsidR="00322BD0" w:rsidRPr="00432FEF">
        <w:rPr>
          <w:rFonts w:ascii="Century Gothic" w:eastAsia="Times New Roman" w:hAnsi="Century Gothic" w:cs="Segoe UI Historic"/>
          <w:color w:val="080809"/>
          <w:kern w:val="0"/>
          <w:sz w:val="22"/>
          <w:szCs w:val="22"/>
          <w14:ligatures w14:val="none"/>
        </w:rPr>
        <w:t>ą drogą z</w:t>
      </w:r>
      <w:r w:rsidR="00322BD0" w:rsidRPr="00322BD0">
        <w:rPr>
          <w:rFonts w:ascii="Century Gothic" w:eastAsia="Times New Roman" w:hAnsi="Century Gothic" w:cs="Segoe UI Historic"/>
          <w:color w:val="080809"/>
          <w:kern w:val="0"/>
          <w:sz w:val="22"/>
          <w:szCs w:val="22"/>
          <w14:ligatures w14:val="none"/>
        </w:rPr>
        <w:t>achowajmy Ich w</w:t>
      </w:r>
      <w:r w:rsidR="00322BD0"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naszej pamięci</w:t>
      </w:r>
      <w:r w:rsidR="00322BD0" w:rsidRPr="00432FEF">
        <w:rPr>
          <w:rFonts w:ascii="Century Gothic" w:eastAsia="Times New Roman" w:hAnsi="Century Gothic" w:cs="Segoe UI Historic"/>
          <w:color w:val="080809"/>
          <w:kern w:val="0"/>
          <w:sz w:val="22"/>
          <w:szCs w:val="22"/>
          <w14:ligatures w14:val="none"/>
        </w:rPr>
        <w:t xml:space="preserve">. Byli </w:t>
      </w:r>
      <w:r w:rsidR="00322BD0" w:rsidRPr="00322BD0">
        <w:rPr>
          <w:rFonts w:ascii="Century Gothic" w:eastAsia="Times New Roman" w:hAnsi="Century Gothic" w:cs="Segoe UI Historic"/>
          <w:color w:val="080809"/>
          <w:kern w:val="0"/>
          <w:sz w:val="22"/>
          <w:szCs w:val="22"/>
          <w14:ligatures w14:val="none"/>
        </w:rPr>
        <w:t>wśród nas</w:t>
      </w:r>
      <w:r w:rsidR="00322BD0"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w:t>
      </w:r>
    </w:p>
    <w:p w14:paraId="2A63878D" w14:textId="78B3E6BE" w:rsidR="007B70A7" w:rsidRPr="00432FEF" w:rsidRDefault="00322BD0" w:rsidP="00432FEF">
      <w:pPr>
        <w:shd w:val="clear" w:color="auto" w:fill="FFFFFF"/>
        <w:spacing w:after="120" w:line="276" w:lineRule="auto"/>
        <w:jc w:val="both"/>
        <w:rPr>
          <w:rFonts w:ascii="Century Gothic" w:eastAsia="Times New Roman" w:hAnsi="Century Gothic" w:cs="Segoe UI Historic"/>
          <w:b/>
          <w:bCs/>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 xml:space="preserve">Poniżej opracowanie </w:t>
      </w:r>
      <w:r w:rsidRPr="00322BD0">
        <w:rPr>
          <w:rFonts w:ascii="Century Gothic" w:eastAsia="Times New Roman" w:hAnsi="Century Gothic" w:cs="Segoe UI Historic"/>
          <w:color w:val="080809"/>
          <w:kern w:val="0"/>
          <w:sz w:val="22"/>
          <w:szCs w:val="22"/>
          <w14:ligatures w14:val="none"/>
        </w:rPr>
        <w:t xml:space="preserve">ze strony: </w:t>
      </w:r>
      <w:hyperlink r:id="rId5" w:tgtFrame="_blank" w:history="1">
        <w:r w:rsidRPr="00322BD0">
          <w:rPr>
            <w:rFonts w:ascii="Century Gothic" w:eastAsia="Times New Roman" w:hAnsi="Century Gothic" w:cs="Segoe UI Historic"/>
            <w:color w:val="0064D1"/>
            <w:kern w:val="0"/>
            <w:sz w:val="22"/>
            <w:szCs w:val="22"/>
            <w:u w:val="single"/>
            <w:bdr w:val="none" w:sz="0" w:space="0" w:color="auto" w:frame="1"/>
            <w14:ligatures w14:val="none"/>
          </w:rPr>
          <w:t>gruszow.prv.pl</w:t>
        </w:r>
      </w:hyperlink>
    </w:p>
    <w:p w14:paraId="7CCCED3E" w14:textId="3FC80D52" w:rsidR="007B70A7" w:rsidRPr="00322BD0" w:rsidRDefault="00322BD0" w:rsidP="00432FEF">
      <w:pPr>
        <w:shd w:val="clear" w:color="auto" w:fill="FFFFFF"/>
        <w:spacing w:after="120" w:line="276" w:lineRule="auto"/>
        <w:jc w:val="both"/>
        <w:rPr>
          <w:rFonts w:ascii="Century Gothic" w:eastAsia="Times New Roman" w:hAnsi="Century Gothic" w:cs="Segoe UI Historic"/>
          <w:b/>
          <w:bCs/>
          <w:color w:val="080809"/>
          <w:kern w:val="0"/>
          <w:sz w:val="22"/>
          <w:szCs w:val="22"/>
          <w14:ligatures w14:val="none"/>
        </w:rPr>
      </w:pPr>
      <w:r w:rsidRPr="00322BD0">
        <w:rPr>
          <w:rFonts w:ascii="Century Gothic" w:eastAsia="Times New Roman" w:hAnsi="Century Gothic" w:cs="Segoe UI Historic"/>
          <w:b/>
          <w:bCs/>
          <w:color w:val="080809"/>
          <w:kern w:val="0"/>
          <w:sz w:val="22"/>
          <w:szCs w:val="22"/>
          <w14:ligatures w14:val="none"/>
        </w:rPr>
        <w:t>Moje serce wciąż jest w Gruszowie</w:t>
      </w:r>
      <w:r w:rsidRPr="00432FEF">
        <w:rPr>
          <w:rFonts w:ascii="Century Gothic" w:eastAsia="Times New Roman" w:hAnsi="Century Gothic" w:cs="Segoe UI Historic"/>
          <w:b/>
          <w:bCs/>
          <w:color w:val="080809"/>
          <w:kern w:val="0"/>
          <w:sz w:val="22"/>
          <w:szCs w:val="22"/>
          <w14:ligatures w14:val="none"/>
        </w:rPr>
        <w:t xml:space="preserve"> </w:t>
      </w:r>
      <w:r w:rsidRPr="00322BD0">
        <w:rPr>
          <w:rFonts w:ascii="Century Gothic" w:eastAsia="Times New Roman" w:hAnsi="Century Gothic" w:cs="Segoe UI Historic"/>
          <w:b/>
          <w:bCs/>
          <w:color w:val="080809"/>
          <w:kern w:val="0"/>
          <w:sz w:val="22"/>
          <w:szCs w:val="22"/>
          <w14:ligatures w14:val="none"/>
        </w:rPr>
        <w:t>…</w:t>
      </w:r>
    </w:p>
    <w:p w14:paraId="5C285EE3" w14:textId="77777777" w:rsidR="0080673B" w:rsidRPr="00432FEF"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Starsi </w:t>
      </w:r>
      <w:proofErr w:type="spellStart"/>
      <w:r w:rsidRPr="00432FEF">
        <w:rPr>
          <w:rFonts w:ascii="Century Gothic" w:eastAsia="Times New Roman" w:hAnsi="Century Gothic" w:cs="Segoe UI Historic"/>
          <w:color w:val="080809"/>
          <w:kern w:val="0"/>
          <w:sz w:val="22"/>
          <w:szCs w:val="22"/>
          <w14:ligatures w14:val="none"/>
        </w:rPr>
        <w:t>G</w:t>
      </w:r>
      <w:r w:rsidR="00322BD0" w:rsidRPr="00322BD0">
        <w:rPr>
          <w:rFonts w:ascii="Century Gothic" w:eastAsia="Times New Roman" w:hAnsi="Century Gothic" w:cs="Segoe UI Historic"/>
          <w:color w:val="080809"/>
          <w:kern w:val="0"/>
          <w:sz w:val="22"/>
          <w:szCs w:val="22"/>
          <w14:ligatures w14:val="none"/>
        </w:rPr>
        <w:t>ruszowianie</w:t>
      </w:r>
      <w:proofErr w:type="spellEnd"/>
      <w:r w:rsidR="00322BD0" w:rsidRPr="00322BD0">
        <w:rPr>
          <w:rFonts w:ascii="Century Gothic" w:eastAsia="Times New Roman" w:hAnsi="Century Gothic" w:cs="Segoe UI Historic"/>
          <w:color w:val="080809"/>
          <w:kern w:val="0"/>
          <w:sz w:val="22"/>
          <w:szCs w:val="22"/>
          <w14:ligatures w14:val="none"/>
        </w:rPr>
        <w:t xml:space="preserve"> pamiętają do dziś Pana Jana Nowaka - „Jasia”, jak go poufale nazywali, nauczyciela, społecznika i znakomitego śpiewaka - dopóki ciężka choroba nie złamała go fizycznie, bo nie duchowo. Zmarł po ciężkiej, długiej chorobie w roku 1990. A jeszcze więcej młodszych osób pamięta jego Małżonkę Jolantę. Przecież uczyła w gruszowskiej Szkole lat 34. Ileż to pokoleń, ile wspomnień</w:t>
      </w:r>
      <w:r w:rsidRPr="00432FEF">
        <w:rPr>
          <w:rFonts w:ascii="Century Gothic" w:eastAsia="Times New Roman" w:hAnsi="Century Gothic" w:cs="Segoe UI Historic"/>
          <w:color w:val="080809"/>
          <w:kern w:val="0"/>
          <w:sz w:val="22"/>
          <w:szCs w:val="22"/>
          <w14:ligatures w14:val="none"/>
        </w:rPr>
        <w:t>.</w:t>
      </w:r>
    </w:p>
    <w:p w14:paraId="76AF912A" w14:textId="13CD0428" w:rsidR="00322BD0" w:rsidRPr="00322BD0"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Tak, ten czas został we mnie</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mówi Pani Jolanta:</w:t>
      </w:r>
    </w:p>
    <w:p w14:paraId="4860F863" w14:textId="77777777" w:rsidR="00322BD0" w:rsidRPr="00322BD0" w:rsidRDefault="00322BD0" w:rsidP="00432FEF">
      <w:pPr>
        <w:shd w:val="clear" w:color="auto" w:fill="FFFFFF"/>
        <w:spacing w:after="120" w:line="276" w:lineRule="auto"/>
        <w:ind w:left="2835"/>
        <w:jc w:val="both"/>
        <w:rPr>
          <w:rFonts w:ascii="Century Gothic" w:eastAsia="Times New Roman" w:hAnsi="Century Gothic" w:cs="Segoe UI Historic"/>
          <w:i/>
          <w:iCs/>
          <w:color w:val="080809"/>
          <w:kern w:val="0"/>
          <w:sz w:val="20"/>
          <w:szCs w:val="20"/>
          <w14:ligatures w14:val="none"/>
        </w:rPr>
      </w:pPr>
      <w:r w:rsidRPr="00322BD0">
        <w:rPr>
          <w:rFonts w:ascii="Century Gothic" w:eastAsia="Times New Roman" w:hAnsi="Century Gothic" w:cs="Segoe UI Historic"/>
          <w:i/>
          <w:iCs/>
          <w:color w:val="080809"/>
          <w:kern w:val="0"/>
          <w:sz w:val="20"/>
          <w:szCs w:val="20"/>
          <w14:ligatures w14:val="none"/>
        </w:rPr>
        <w:t>„Do niebieskich pował</w:t>
      </w:r>
    </w:p>
    <w:p w14:paraId="4B25B8D1" w14:textId="77777777" w:rsidR="00322BD0" w:rsidRPr="00322BD0" w:rsidRDefault="00322BD0" w:rsidP="00432FEF">
      <w:pPr>
        <w:shd w:val="clear" w:color="auto" w:fill="FFFFFF"/>
        <w:spacing w:after="120" w:line="276" w:lineRule="auto"/>
        <w:ind w:left="2835"/>
        <w:jc w:val="both"/>
        <w:rPr>
          <w:rFonts w:ascii="Century Gothic" w:eastAsia="Times New Roman" w:hAnsi="Century Gothic" w:cs="Segoe UI Historic"/>
          <w:i/>
          <w:iCs/>
          <w:color w:val="080809"/>
          <w:kern w:val="0"/>
          <w:sz w:val="20"/>
          <w:szCs w:val="20"/>
          <w14:ligatures w14:val="none"/>
        </w:rPr>
      </w:pPr>
      <w:r w:rsidRPr="00322BD0">
        <w:rPr>
          <w:rFonts w:ascii="Century Gothic" w:eastAsia="Times New Roman" w:hAnsi="Century Gothic" w:cs="Segoe UI Historic"/>
          <w:i/>
          <w:iCs/>
          <w:color w:val="080809"/>
          <w:kern w:val="0"/>
          <w:sz w:val="20"/>
          <w:szCs w:val="20"/>
          <w14:ligatures w14:val="none"/>
        </w:rPr>
        <w:t>Od grud czarnej ziemi,</w:t>
      </w:r>
    </w:p>
    <w:p w14:paraId="4AD69E28" w14:textId="77777777" w:rsidR="0080673B" w:rsidRPr="00432FEF" w:rsidRDefault="00322BD0" w:rsidP="00432FEF">
      <w:pPr>
        <w:shd w:val="clear" w:color="auto" w:fill="FFFFFF"/>
        <w:spacing w:after="120" w:line="276" w:lineRule="auto"/>
        <w:ind w:left="2835"/>
        <w:jc w:val="both"/>
        <w:rPr>
          <w:rFonts w:ascii="Century Gothic" w:eastAsia="Times New Roman" w:hAnsi="Century Gothic" w:cs="Segoe UI Historic"/>
          <w:i/>
          <w:iCs/>
          <w:color w:val="080809"/>
          <w:kern w:val="0"/>
          <w:sz w:val="20"/>
          <w:szCs w:val="20"/>
          <w14:ligatures w14:val="none"/>
        </w:rPr>
      </w:pPr>
      <w:r w:rsidRPr="00322BD0">
        <w:rPr>
          <w:rFonts w:ascii="Century Gothic" w:eastAsia="Times New Roman" w:hAnsi="Century Gothic" w:cs="Segoe UI Historic"/>
          <w:i/>
          <w:iCs/>
          <w:color w:val="080809"/>
          <w:kern w:val="0"/>
          <w:sz w:val="20"/>
          <w:szCs w:val="20"/>
          <w14:ligatures w14:val="none"/>
        </w:rPr>
        <w:t xml:space="preserve">Już się sztandar nasz </w:t>
      </w:r>
    </w:p>
    <w:p w14:paraId="01301561" w14:textId="512BB496" w:rsidR="00322BD0" w:rsidRPr="00322BD0" w:rsidRDefault="00322BD0" w:rsidP="00432FEF">
      <w:pPr>
        <w:shd w:val="clear" w:color="auto" w:fill="FFFFFF"/>
        <w:spacing w:after="120" w:line="276" w:lineRule="auto"/>
        <w:ind w:left="2835"/>
        <w:jc w:val="both"/>
        <w:rPr>
          <w:rFonts w:ascii="Century Gothic" w:eastAsia="Times New Roman" w:hAnsi="Century Gothic" w:cs="Segoe UI Historic"/>
          <w:i/>
          <w:iCs/>
          <w:color w:val="080809"/>
          <w:kern w:val="0"/>
          <w:sz w:val="20"/>
          <w:szCs w:val="20"/>
          <w14:ligatures w14:val="none"/>
        </w:rPr>
      </w:pPr>
      <w:r w:rsidRPr="00322BD0">
        <w:rPr>
          <w:rFonts w:ascii="Century Gothic" w:eastAsia="Times New Roman" w:hAnsi="Century Gothic" w:cs="Segoe UI Historic"/>
          <w:i/>
          <w:iCs/>
          <w:color w:val="080809"/>
          <w:kern w:val="0"/>
          <w:sz w:val="20"/>
          <w:szCs w:val="20"/>
          <w14:ligatures w14:val="none"/>
        </w:rPr>
        <w:t>wiciowy</w:t>
      </w:r>
      <w:r w:rsidR="0080673B" w:rsidRPr="00432FEF">
        <w:rPr>
          <w:rFonts w:ascii="Century Gothic" w:eastAsia="Times New Roman" w:hAnsi="Century Gothic" w:cs="Segoe UI Historic"/>
          <w:i/>
          <w:iCs/>
          <w:color w:val="080809"/>
          <w:kern w:val="0"/>
          <w:sz w:val="20"/>
          <w:szCs w:val="20"/>
          <w14:ligatures w14:val="none"/>
        </w:rPr>
        <w:t>,</w:t>
      </w:r>
      <w:r w:rsidRPr="00322BD0">
        <w:rPr>
          <w:rFonts w:ascii="Century Gothic" w:eastAsia="Times New Roman" w:hAnsi="Century Gothic" w:cs="Segoe UI Historic"/>
          <w:i/>
          <w:iCs/>
          <w:color w:val="080809"/>
          <w:kern w:val="0"/>
          <w:sz w:val="20"/>
          <w:szCs w:val="20"/>
          <w14:ligatures w14:val="none"/>
        </w:rPr>
        <w:t xml:space="preserve"> kolorami mieni</w:t>
      </w:r>
      <w:r w:rsidR="0080673B" w:rsidRPr="00432FEF">
        <w:rPr>
          <w:rFonts w:ascii="Century Gothic" w:eastAsia="Times New Roman" w:hAnsi="Century Gothic" w:cs="Segoe UI Historic"/>
          <w:i/>
          <w:iCs/>
          <w:color w:val="080809"/>
          <w:kern w:val="0"/>
          <w:sz w:val="20"/>
          <w:szCs w:val="20"/>
          <w14:ligatures w14:val="none"/>
        </w:rPr>
        <w:t xml:space="preserve"> …”.</w:t>
      </w:r>
    </w:p>
    <w:p w14:paraId="2CB0C97C" w14:textId="738A1397" w:rsidR="00322BD0" w:rsidRPr="00322BD0"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To była piękna pieśń wiejskiej organizacji młodzieżowej „Wici”. I ja z tej młodzieży wiciowej wyrosłam. Do Gruszowa przybyłam w roku 1953 ze Zręczyc. Wyrosłam więc w środowisku wiejskim. Mój Boże, miałam lat 18, świeżo po maturze</w:t>
      </w:r>
      <w:r w:rsidRPr="00432FEF">
        <w:rPr>
          <w:rFonts w:ascii="Century Gothic" w:eastAsia="Times New Roman" w:hAnsi="Century Gothic" w:cs="Segoe UI Historic"/>
          <w:color w:val="080809"/>
          <w:kern w:val="0"/>
          <w:sz w:val="22"/>
          <w:szCs w:val="22"/>
          <w14:ligatures w14:val="none"/>
        </w:rPr>
        <w:t>.</w:t>
      </w:r>
      <w:r w:rsidR="00322BD0" w:rsidRPr="00322BD0">
        <w:rPr>
          <w:rFonts w:ascii="Century Gothic" w:eastAsia="Times New Roman" w:hAnsi="Century Gothic" w:cs="Segoe UI Historic"/>
          <w:color w:val="080809"/>
          <w:kern w:val="0"/>
          <w:sz w:val="22"/>
          <w:szCs w:val="22"/>
          <w14:ligatures w14:val="none"/>
        </w:rPr>
        <w:t xml:space="preserve"> Taka niby</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nauczycielka. Ale trafiłam na niezwykłych ludzi.</w:t>
      </w:r>
    </w:p>
    <w:p w14:paraId="152E6A13" w14:textId="448205B6" w:rsidR="00322BD0" w:rsidRPr="00322BD0"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Kogo ja wspominam najserdeczniej z tamtych czasów?</w:t>
      </w:r>
    </w:p>
    <w:p w14:paraId="58DB0DD2" w14:textId="77777777" w:rsidR="007B70A7" w:rsidRPr="00432FEF"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Przede wszystkim Panią Stefanię Pietruszkową. To była nauczycielka z</w:t>
      </w:r>
      <w:r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 xml:space="preserve">poprzedniego pokolenia, poprzedniej epoki, wtedy już emerytka. Ileż ja skorzystałam z jej nauk, rad, sugestii. Mieszkaliśmy wtedy z panią Stefanią po sąsiedzku. Przychodziła do mnie, rozmawiałyśmy przez całe wieczory. Miała mnie jakby za córkę, podobnie, jak Państwo Józef i Stanisława </w:t>
      </w:r>
      <w:proofErr w:type="spellStart"/>
      <w:r w:rsidR="00322BD0" w:rsidRPr="00322BD0">
        <w:rPr>
          <w:rFonts w:ascii="Century Gothic" w:eastAsia="Times New Roman" w:hAnsi="Century Gothic" w:cs="Segoe UI Historic"/>
          <w:color w:val="080809"/>
          <w:kern w:val="0"/>
          <w:sz w:val="22"/>
          <w:szCs w:val="22"/>
          <w14:ligatures w14:val="none"/>
        </w:rPr>
        <w:t>Barańcowie</w:t>
      </w:r>
      <w:proofErr w:type="spellEnd"/>
      <w:r w:rsidR="00322BD0" w:rsidRPr="00322BD0">
        <w:rPr>
          <w:rFonts w:ascii="Century Gothic" w:eastAsia="Times New Roman" w:hAnsi="Century Gothic" w:cs="Segoe UI Historic"/>
          <w:color w:val="080809"/>
          <w:kern w:val="0"/>
          <w:sz w:val="22"/>
          <w:szCs w:val="22"/>
          <w14:ligatures w14:val="none"/>
        </w:rPr>
        <w:t xml:space="preserve">. Pan Baraniec był wówczas </w:t>
      </w:r>
      <w:r w:rsidRPr="00432FEF">
        <w:rPr>
          <w:rFonts w:ascii="Century Gothic" w:eastAsia="Times New Roman" w:hAnsi="Century Gothic" w:cs="Segoe UI Historic"/>
          <w:color w:val="080809"/>
          <w:kern w:val="0"/>
          <w:sz w:val="22"/>
          <w:szCs w:val="22"/>
          <w14:ligatures w14:val="none"/>
        </w:rPr>
        <w:t>kierownikiem</w:t>
      </w:r>
      <w:r w:rsidR="00322BD0" w:rsidRPr="00322BD0">
        <w:rPr>
          <w:rFonts w:ascii="Century Gothic" w:eastAsia="Times New Roman" w:hAnsi="Century Gothic" w:cs="Segoe UI Historic"/>
          <w:color w:val="080809"/>
          <w:kern w:val="0"/>
          <w:sz w:val="22"/>
          <w:szCs w:val="22"/>
          <w14:ligatures w14:val="none"/>
        </w:rPr>
        <w:t xml:space="preserve"> tej gruszowskiej Szkoły</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xml:space="preserve">a było nas tylko czworo nauczycieli: </w:t>
      </w:r>
    </w:p>
    <w:p w14:paraId="1DB1100B" w14:textId="5CB64DFF" w:rsidR="0080673B" w:rsidRPr="00432FEF"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xml:space="preserve">właśnie Państwo </w:t>
      </w:r>
      <w:proofErr w:type="spellStart"/>
      <w:r w:rsidR="00322BD0" w:rsidRPr="00322BD0">
        <w:rPr>
          <w:rFonts w:ascii="Century Gothic" w:eastAsia="Times New Roman" w:hAnsi="Century Gothic" w:cs="Segoe UI Historic"/>
          <w:color w:val="080809"/>
          <w:kern w:val="0"/>
          <w:sz w:val="22"/>
          <w:szCs w:val="22"/>
          <w14:ligatures w14:val="none"/>
        </w:rPr>
        <w:t>Barańcowie</w:t>
      </w:r>
      <w:proofErr w:type="spellEnd"/>
      <w:r w:rsidR="00322BD0" w:rsidRPr="00322BD0">
        <w:rPr>
          <w:rFonts w:ascii="Century Gothic" w:eastAsia="Times New Roman" w:hAnsi="Century Gothic" w:cs="Segoe UI Historic"/>
          <w:color w:val="080809"/>
          <w:kern w:val="0"/>
          <w:sz w:val="22"/>
          <w:szCs w:val="22"/>
          <w14:ligatures w14:val="none"/>
        </w:rPr>
        <w:t xml:space="preserve"> i my z mężem. </w:t>
      </w:r>
      <w:r w:rsidRPr="00432FEF">
        <w:rPr>
          <w:rFonts w:ascii="Century Gothic" w:eastAsia="Times New Roman" w:hAnsi="Century Gothic" w:cs="Segoe UI Historic"/>
          <w:color w:val="080809"/>
          <w:kern w:val="0"/>
          <w:sz w:val="22"/>
          <w:szCs w:val="22"/>
          <w14:ligatures w14:val="none"/>
        </w:rPr>
        <w:t>U</w:t>
      </w:r>
      <w:r w:rsidR="00322BD0" w:rsidRPr="00322BD0">
        <w:rPr>
          <w:rFonts w:ascii="Century Gothic" w:eastAsia="Times New Roman" w:hAnsi="Century Gothic" w:cs="Segoe UI Historic"/>
          <w:color w:val="080809"/>
          <w:kern w:val="0"/>
          <w:sz w:val="22"/>
          <w:szCs w:val="22"/>
          <w14:ligatures w14:val="none"/>
        </w:rPr>
        <w:t xml:space="preserve">kończyłam Studium Nauczycielskie, studia </w:t>
      </w:r>
      <w:proofErr w:type="spellStart"/>
      <w:r w:rsidR="00322BD0" w:rsidRPr="00322BD0">
        <w:rPr>
          <w:rFonts w:ascii="Century Gothic" w:eastAsia="Times New Roman" w:hAnsi="Century Gothic" w:cs="Segoe UI Historic"/>
          <w:color w:val="080809"/>
          <w:kern w:val="0"/>
          <w:sz w:val="22"/>
          <w:szCs w:val="22"/>
          <w14:ligatures w14:val="none"/>
        </w:rPr>
        <w:t>biologiczno</w:t>
      </w:r>
      <w:proofErr w:type="spellEnd"/>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chemiczne, i drugi kierunek</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xml:space="preserve">- nauczanie początkowe, byłam już kwalifikowaną, wykształconą nauczycielką, ale wdzięczność dla moich pierwszych </w:t>
      </w:r>
      <w:r w:rsidR="00322BD0" w:rsidRPr="00322BD0">
        <w:rPr>
          <w:rFonts w:ascii="Century Gothic" w:eastAsia="Times New Roman" w:hAnsi="Century Gothic" w:cs="Segoe UI Historic"/>
          <w:color w:val="080809"/>
          <w:kern w:val="0"/>
          <w:sz w:val="22"/>
          <w:szCs w:val="22"/>
          <w14:ligatures w14:val="none"/>
        </w:rPr>
        <w:lastRenderedPageBreak/>
        <w:t>mentorów i</w:t>
      </w:r>
      <w:r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 xml:space="preserve">wychowawców w zawodzie pozostała we mnie na zawsze, do dziś, kiedy Pana Józefa nie ma już na tym świecie. </w:t>
      </w:r>
    </w:p>
    <w:p w14:paraId="30A81995" w14:textId="5401B029" w:rsidR="00322BD0" w:rsidRPr="00322BD0"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Kiedy w pewnym czasie Państwo </w:t>
      </w:r>
      <w:proofErr w:type="spellStart"/>
      <w:r w:rsidR="00322BD0" w:rsidRPr="00322BD0">
        <w:rPr>
          <w:rFonts w:ascii="Century Gothic" w:eastAsia="Times New Roman" w:hAnsi="Century Gothic" w:cs="Segoe UI Historic"/>
          <w:color w:val="080809"/>
          <w:kern w:val="0"/>
          <w:sz w:val="22"/>
          <w:szCs w:val="22"/>
          <w14:ligatures w14:val="none"/>
        </w:rPr>
        <w:t>Barańcowie</w:t>
      </w:r>
      <w:proofErr w:type="spellEnd"/>
      <w:r w:rsidR="00322BD0" w:rsidRPr="00322BD0">
        <w:rPr>
          <w:rFonts w:ascii="Century Gothic" w:eastAsia="Times New Roman" w:hAnsi="Century Gothic" w:cs="Segoe UI Historic"/>
          <w:color w:val="080809"/>
          <w:kern w:val="0"/>
          <w:sz w:val="22"/>
          <w:szCs w:val="22"/>
          <w14:ligatures w14:val="none"/>
        </w:rPr>
        <w:t xml:space="preserve"> mieli propozycję przeniesienia się do Myślenic, a ja objęcia funkcji dyrektora - przepłakałam całą noc. Jakże ja będę tu żyć bez tych kochanych ludzi. Chcę być nauczycielem, nie dyrektorem. No i na szczęście nie przyjęli tej propozycji, choć to byłby przecież dla nich awans</w:t>
      </w:r>
      <w:r w:rsidRPr="00432FEF">
        <w:rPr>
          <w:rFonts w:ascii="Century Gothic" w:eastAsia="Times New Roman" w:hAnsi="Century Gothic" w:cs="Segoe UI Historic"/>
          <w:color w:val="080809"/>
          <w:kern w:val="0"/>
          <w:sz w:val="22"/>
          <w:szCs w:val="22"/>
          <w14:ligatures w14:val="none"/>
        </w:rPr>
        <w:t>.</w:t>
      </w:r>
    </w:p>
    <w:p w14:paraId="36729524" w14:textId="77777777" w:rsidR="008F1CDA" w:rsidRPr="00432FEF" w:rsidRDefault="0080673B"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Minął czas, a ja mam wciąż w pamięci tamtych gruszowskich ludzi, szczególnie najbliższych sąsiadów, wśród których mieszkaliśmy od czasu, kiedy w roku 1958 wybudowaliśmy dom „</w:t>
      </w:r>
      <w:r w:rsidR="008F1CDA" w:rsidRPr="00432FEF">
        <w:rPr>
          <w:rFonts w:ascii="Century Gothic" w:eastAsia="Times New Roman" w:hAnsi="Century Gothic" w:cs="Segoe UI Historic"/>
          <w:color w:val="080809"/>
          <w:kern w:val="0"/>
          <w:sz w:val="22"/>
          <w:szCs w:val="22"/>
          <w14:ligatures w14:val="none"/>
        </w:rPr>
        <w:t>P</w:t>
      </w:r>
      <w:r w:rsidR="00322BD0" w:rsidRPr="00322BD0">
        <w:rPr>
          <w:rFonts w:ascii="Century Gothic" w:eastAsia="Times New Roman" w:hAnsi="Century Gothic" w:cs="Segoe UI Historic"/>
          <w:color w:val="080809"/>
          <w:kern w:val="0"/>
          <w:sz w:val="22"/>
          <w:szCs w:val="22"/>
          <w14:ligatures w14:val="none"/>
        </w:rPr>
        <w:t xml:space="preserve">od kościołem”. </w:t>
      </w:r>
    </w:p>
    <w:p w14:paraId="3BEA2D94" w14:textId="28CE8E1D" w:rsidR="00322BD0" w:rsidRPr="00322BD0" w:rsidRDefault="00322BD0"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322BD0">
        <w:rPr>
          <w:rFonts w:ascii="Century Gothic" w:eastAsia="Times New Roman" w:hAnsi="Century Gothic" w:cs="Segoe UI Historic"/>
          <w:color w:val="080809"/>
          <w:kern w:val="0"/>
          <w:sz w:val="22"/>
          <w:szCs w:val="22"/>
          <w14:ligatures w14:val="none"/>
        </w:rPr>
        <w:t xml:space="preserve">Serdecznie wspominam Pana Józefa </w:t>
      </w:r>
      <w:proofErr w:type="spellStart"/>
      <w:r w:rsidRPr="00322BD0">
        <w:rPr>
          <w:rFonts w:ascii="Century Gothic" w:eastAsia="Times New Roman" w:hAnsi="Century Gothic" w:cs="Segoe UI Historic"/>
          <w:color w:val="080809"/>
          <w:kern w:val="0"/>
          <w:sz w:val="22"/>
          <w:szCs w:val="22"/>
          <w14:ligatures w14:val="none"/>
        </w:rPr>
        <w:t>Satołę</w:t>
      </w:r>
      <w:proofErr w:type="spellEnd"/>
      <w:r w:rsidRPr="00322BD0">
        <w:rPr>
          <w:rFonts w:ascii="Century Gothic" w:eastAsia="Times New Roman" w:hAnsi="Century Gothic" w:cs="Segoe UI Historic"/>
          <w:color w:val="080809"/>
          <w:kern w:val="0"/>
          <w:sz w:val="22"/>
          <w:szCs w:val="22"/>
          <w14:ligatures w14:val="none"/>
        </w:rPr>
        <w:t>. Ileż on dobrego zrobił dla Gruszowa i</w:t>
      </w:r>
      <w:r w:rsidR="008F1CDA" w:rsidRPr="00432FEF">
        <w:rPr>
          <w:rFonts w:ascii="Century Gothic" w:eastAsia="Times New Roman" w:hAnsi="Century Gothic" w:cs="Segoe UI Historic"/>
          <w:color w:val="080809"/>
          <w:kern w:val="0"/>
          <w:sz w:val="22"/>
          <w:szCs w:val="22"/>
          <w14:ligatures w14:val="none"/>
        </w:rPr>
        <w:t> </w:t>
      </w:r>
      <w:r w:rsidRPr="00322BD0">
        <w:rPr>
          <w:rFonts w:ascii="Century Gothic" w:eastAsia="Times New Roman" w:hAnsi="Century Gothic" w:cs="Segoe UI Historic"/>
          <w:color w:val="080809"/>
          <w:kern w:val="0"/>
          <w:sz w:val="22"/>
          <w:szCs w:val="22"/>
          <w14:ligatures w14:val="none"/>
        </w:rPr>
        <w:t>jego mieszkańców. Był także wsparciem dla naszej rodziny, kiedy Mąż ciężko chorował. Przychodził do nas - mieszkaliśmy już wtedy w Krakowie, wspierał nas dobrym słowem, towarzyszył w niedoli.</w:t>
      </w:r>
    </w:p>
    <w:p w14:paraId="713652A7" w14:textId="77777777" w:rsidR="008F1CDA" w:rsidRPr="00432FEF" w:rsidRDefault="00322BD0"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322BD0">
        <w:rPr>
          <w:rFonts w:ascii="Century Gothic" w:eastAsia="Times New Roman" w:hAnsi="Century Gothic" w:cs="Segoe UI Historic"/>
          <w:color w:val="080809"/>
          <w:kern w:val="0"/>
          <w:sz w:val="22"/>
          <w:szCs w:val="22"/>
          <w14:ligatures w14:val="none"/>
        </w:rPr>
        <w:t xml:space="preserve">Nasi sąsiedzi: </w:t>
      </w:r>
      <w:r w:rsidR="008F1CDA" w:rsidRPr="00432FEF">
        <w:rPr>
          <w:rFonts w:ascii="Century Gothic" w:eastAsia="Times New Roman" w:hAnsi="Century Gothic" w:cs="Segoe UI Historic"/>
          <w:color w:val="080809"/>
          <w:kern w:val="0"/>
          <w:sz w:val="22"/>
          <w:szCs w:val="22"/>
          <w14:ligatures w14:val="none"/>
        </w:rPr>
        <w:t xml:space="preserve">- </w:t>
      </w:r>
      <w:r w:rsidRPr="00322BD0">
        <w:rPr>
          <w:rFonts w:ascii="Century Gothic" w:eastAsia="Times New Roman" w:hAnsi="Century Gothic" w:cs="Segoe UI Historic"/>
          <w:color w:val="080809"/>
          <w:kern w:val="0"/>
          <w:sz w:val="22"/>
          <w:szCs w:val="22"/>
          <w14:ligatures w14:val="none"/>
        </w:rPr>
        <w:t xml:space="preserve">Rozalia i Jan </w:t>
      </w:r>
      <w:proofErr w:type="spellStart"/>
      <w:r w:rsidRPr="00322BD0">
        <w:rPr>
          <w:rFonts w:ascii="Century Gothic" w:eastAsia="Times New Roman" w:hAnsi="Century Gothic" w:cs="Segoe UI Historic"/>
          <w:color w:val="080809"/>
          <w:kern w:val="0"/>
          <w:sz w:val="22"/>
          <w:szCs w:val="22"/>
          <w14:ligatures w14:val="none"/>
        </w:rPr>
        <w:t>Drągowie</w:t>
      </w:r>
      <w:proofErr w:type="spellEnd"/>
      <w:r w:rsidRPr="00322BD0">
        <w:rPr>
          <w:rFonts w:ascii="Century Gothic" w:eastAsia="Times New Roman" w:hAnsi="Century Gothic" w:cs="Segoe UI Historic"/>
          <w:color w:val="080809"/>
          <w:kern w:val="0"/>
          <w:sz w:val="22"/>
          <w:szCs w:val="22"/>
          <w14:ligatures w14:val="none"/>
        </w:rPr>
        <w:t xml:space="preserve"> (do dziś dawni </w:t>
      </w:r>
      <w:proofErr w:type="spellStart"/>
      <w:r w:rsidR="008F1CDA" w:rsidRPr="00432FEF">
        <w:rPr>
          <w:rFonts w:ascii="Century Gothic" w:eastAsia="Times New Roman" w:hAnsi="Century Gothic" w:cs="Segoe UI Historic"/>
          <w:color w:val="080809"/>
          <w:kern w:val="0"/>
          <w:sz w:val="22"/>
          <w:szCs w:val="22"/>
          <w14:ligatures w14:val="none"/>
        </w:rPr>
        <w:t>G</w:t>
      </w:r>
      <w:r w:rsidRPr="00322BD0">
        <w:rPr>
          <w:rFonts w:ascii="Century Gothic" w:eastAsia="Times New Roman" w:hAnsi="Century Gothic" w:cs="Segoe UI Historic"/>
          <w:color w:val="080809"/>
          <w:kern w:val="0"/>
          <w:sz w:val="22"/>
          <w:szCs w:val="22"/>
          <w14:ligatures w14:val="none"/>
        </w:rPr>
        <w:t>ruszowianie</w:t>
      </w:r>
      <w:proofErr w:type="spellEnd"/>
      <w:r w:rsidRPr="00322BD0">
        <w:rPr>
          <w:rFonts w:ascii="Century Gothic" w:eastAsia="Times New Roman" w:hAnsi="Century Gothic" w:cs="Segoe UI Historic"/>
          <w:color w:val="080809"/>
          <w:kern w:val="0"/>
          <w:sz w:val="22"/>
          <w:szCs w:val="22"/>
          <w14:ligatures w14:val="none"/>
        </w:rPr>
        <w:t xml:space="preserve"> wspominają niezapomniany smak i zapach kiełbasy „od Drąga”), </w:t>
      </w:r>
    </w:p>
    <w:p w14:paraId="6F936F10" w14:textId="77777777"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432FEF">
        <w:rPr>
          <w:rFonts w:ascii="Century Gothic" w:eastAsia="Times New Roman" w:hAnsi="Century Gothic" w:cs="Segoe UI Historic"/>
          <w:color w:val="080809"/>
          <w:kern w:val="0"/>
          <w:sz w:val="22"/>
          <w:szCs w:val="22"/>
          <w14:ligatures w14:val="none"/>
        </w:rPr>
        <w:tab/>
        <w:t xml:space="preserve">- </w:t>
      </w:r>
      <w:r w:rsidR="00322BD0" w:rsidRPr="00322BD0">
        <w:rPr>
          <w:rFonts w:ascii="Century Gothic" w:eastAsia="Times New Roman" w:hAnsi="Century Gothic" w:cs="Segoe UI Historic"/>
          <w:color w:val="080809"/>
          <w:kern w:val="0"/>
          <w:sz w:val="22"/>
          <w:szCs w:val="22"/>
          <w14:ligatures w14:val="none"/>
        </w:rPr>
        <w:t>Franciszek i Helena Karczowie, wspaniali, pracowici ludzie</w:t>
      </w:r>
      <w:r w:rsidRPr="00432FEF">
        <w:rPr>
          <w:rFonts w:ascii="Century Gothic" w:eastAsia="Times New Roman" w:hAnsi="Century Gothic" w:cs="Segoe UI Historic"/>
          <w:color w:val="080809"/>
          <w:kern w:val="0"/>
          <w:sz w:val="22"/>
          <w:szCs w:val="22"/>
          <w14:ligatures w14:val="none"/>
        </w:rPr>
        <w:t>,</w:t>
      </w:r>
    </w:p>
    <w:p w14:paraId="21E34AB1" w14:textId="149E476F" w:rsidR="00322BD0" w:rsidRPr="00322BD0"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432FEF">
        <w:rPr>
          <w:rFonts w:ascii="Century Gothic" w:eastAsia="Times New Roman" w:hAnsi="Century Gothic" w:cs="Segoe UI Historic"/>
          <w:color w:val="080809"/>
          <w:kern w:val="0"/>
          <w:sz w:val="22"/>
          <w:szCs w:val="22"/>
          <w14:ligatures w14:val="none"/>
        </w:rPr>
        <w:tab/>
        <w:t xml:space="preserve">- </w:t>
      </w:r>
      <w:r w:rsidR="00322BD0" w:rsidRPr="00322BD0">
        <w:rPr>
          <w:rFonts w:ascii="Century Gothic" w:eastAsia="Times New Roman" w:hAnsi="Century Gothic" w:cs="Segoe UI Historic"/>
          <w:color w:val="080809"/>
          <w:kern w:val="0"/>
          <w:sz w:val="22"/>
          <w:szCs w:val="22"/>
          <w14:ligatures w14:val="none"/>
        </w:rPr>
        <w:t>Państwo Rożkowie</w:t>
      </w:r>
      <w:r w:rsidRPr="00432FEF">
        <w:rPr>
          <w:rFonts w:ascii="Century Gothic" w:eastAsia="Times New Roman" w:hAnsi="Century Gothic" w:cs="Segoe UI Historic"/>
          <w:color w:val="080809"/>
          <w:kern w:val="0"/>
          <w:sz w:val="22"/>
          <w:szCs w:val="22"/>
          <w14:ligatures w14:val="none"/>
        </w:rPr>
        <w:t>,</w:t>
      </w:r>
    </w:p>
    <w:p w14:paraId="4ACC21DE" w14:textId="3E2A9178"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Pani Rożkowa była woźną w szkole, a pana Rudolfa pamiętam, jako wspaniałego śpiewaka w kościele. </w:t>
      </w:r>
    </w:p>
    <w:p w14:paraId="55193383" w14:textId="77777777"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432FEF">
        <w:rPr>
          <w:rFonts w:ascii="Century Gothic" w:eastAsia="Times New Roman" w:hAnsi="Century Gothic" w:cs="Segoe UI Historic"/>
          <w:color w:val="080809"/>
          <w:kern w:val="0"/>
          <w:sz w:val="22"/>
          <w:szCs w:val="22"/>
          <w14:ligatures w14:val="none"/>
        </w:rPr>
        <w:tab/>
        <w:t xml:space="preserve">- </w:t>
      </w:r>
      <w:r w:rsidR="00322BD0" w:rsidRPr="00322BD0">
        <w:rPr>
          <w:rFonts w:ascii="Century Gothic" w:eastAsia="Times New Roman" w:hAnsi="Century Gothic" w:cs="Segoe UI Historic"/>
          <w:color w:val="080809"/>
          <w:kern w:val="0"/>
          <w:sz w:val="22"/>
          <w:szCs w:val="22"/>
          <w14:ligatures w14:val="none"/>
        </w:rPr>
        <w:t xml:space="preserve">Jan i Rozalia Trojańscy, </w:t>
      </w:r>
    </w:p>
    <w:p w14:paraId="5E7C56C4" w14:textId="77777777"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432FEF">
        <w:rPr>
          <w:rFonts w:ascii="Century Gothic" w:eastAsia="Times New Roman" w:hAnsi="Century Gothic" w:cs="Segoe UI Historic"/>
          <w:color w:val="080809"/>
          <w:kern w:val="0"/>
          <w:sz w:val="22"/>
          <w:szCs w:val="22"/>
          <w14:ligatures w14:val="none"/>
        </w:rPr>
        <w:tab/>
        <w:t xml:space="preserve">- </w:t>
      </w:r>
      <w:r w:rsidR="00322BD0" w:rsidRPr="00322BD0">
        <w:rPr>
          <w:rFonts w:ascii="Century Gothic" w:eastAsia="Times New Roman" w:hAnsi="Century Gothic" w:cs="Segoe UI Historic"/>
          <w:color w:val="080809"/>
          <w:kern w:val="0"/>
          <w:sz w:val="22"/>
          <w:szCs w:val="22"/>
          <w14:ligatures w14:val="none"/>
        </w:rPr>
        <w:t xml:space="preserve">Janina i Stanisław Kołaczyńscy, </w:t>
      </w:r>
    </w:p>
    <w:p w14:paraId="31F4A156" w14:textId="77777777"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432FEF">
        <w:rPr>
          <w:rFonts w:ascii="Century Gothic" w:eastAsia="Times New Roman" w:hAnsi="Century Gothic" w:cs="Segoe UI Historic"/>
          <w:color w:val="080809"/>
          <w:kern w:val="0"/>
          <w:sz w:val="22"/>
          <w:szCs w:val="22"/>
          <w14:ligatures w14:val="none"/>
        </w:rPr>
        <w:tab/>
        <w:t xml:space="preserve">- Państwo </w:t>
      </w:r>
      <w:proofErr w:type="spellStart"/>
      <w:r w:rsidR="00322BD0" w:rsidRPr="00322BD0">
        <w:rPr>
          <w:rFonts w:ascii="Century Gothic" w:eastAsia="Times New Roman" w:hAnsi="Century Gothic" w:cs="Segoe UI Historic"/>
          <w:color w:val="080809"/>
          <w:kern w:val="0"/>
          <w:sz w:val="22"/>
          <w:szCs w:val="22"/>
          <w14:ligatures w14:val="none"/>
        </w:rPr>
        <w:t>Foszczyńscy</w:t>
      </w:r>
      <w:proofErr w:type="spellEnd"/>
      <w:r w:rsidRPr="00432FEF">
        <w:rPr>
          <w:rFonts w:ascii="Century Gothic" w:eastAsia="Times New Roman" w:hAnsi="Century Gothic" w:cs="Segoe UI Historic"/>
          <w:color w:val="080809"/>
          <w:kern w:val="0"/>
          <w:sz w:val="22"/>
          <w:szCs w:val="22"/>
          <w14:ligatures w14:val="none"/>
        </w:rPr>
        <w:t xml:space="preserve">. </w:t>
      </w:r>
    </w:p>
    <w:p w14:paraId="40E2E2E5" w14:textId="77777777"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Pan Jan był szewcem, a Pani Stefania (?) chodząca dobroć, do której garnęli się nawet młodzi ludzie, bo była osobą dowcipną. Zawsze umiała powiedzieć coś mądrego i wesołego. </w:t>
      </w:r>
    </w:p>
    <w:p w14:paraId="0732A741" w14:textId="77777777" w:rsidR="008F1CDA"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Pr="00432FEF">
        <w:rPr>
          <w:rFonts w:ascii="Century Gothic" w:eastAsia="Times New Roman" w:hAnsi="Century Gothic" w:cs="Segoe UI Historic"/>
          <w:color w:val="080809"/>
          <w:kern w:val="0"/>
          <w:sz w:val="22"/>
          <w:szCs w:val="22"/>
          <w14:ligatures w14:val="none"/>
        </w:rPr>
        <w:tab/>
        <w:t xml:space="preserve">- </w:t>
      </w:r>
      <w:r w:rsidR="00322BD0" w:rsidRPr="00322BD0">
        <w:rPr>
          <w:rFonts w:ascii="Century Gothic" w:eastAsia="Times New Roman" w:hAnsi="Century Gothic" w:cs="Segoe UI Historic"/>
          <w:color w:val="080809"/>
          <w:kern w:val="0"/>
          <w:sz w:val="22"/>
          <w:szCs w:val="22"/>
          <w14:ligatures w14:val="none"/>
        </w:rPr>
        <w:t>Pani</w:t>
      </w:r>
      <w:r w:rsidRPr="00432FEF">
        <w:rPr>
          <w:rFonts w:ascii="Century Gothic" w:eastAsia="Times New Roman" w:hAnsi="Century Gothic" w:cs="Segoe UI Historic"/>
          <w:color w:val="080809"/>
          <w:kern w:val="0"/>
          <w:sz w:val="22"/>
          <w:szCs w:val="22"/>
          <w14:ligatures w14:val="none"/>
        </w:rPr>
        <w:t xml:space="preserve"> Helena</w:t>
      </w:r>
      <w:r w:rsidR="00322BD0" w:rsidRPr="00322BD0">
        <w:rPr>
          <w:rFonts w:ascii="Century Gothic" w:eastAsia="Times New Roman" w:hAnsi="Century Gothic" w:cs="Segoe UI Historic"/>
          <w:color w:val="080809"/>
          <w:kern w:val="0"/>
          <w:sz w:val="22"/>
          <w:szCs w:val="22"/>
          <w14:ligatures w14:val="none"/>
        </w:rPr>
        <w:t xml:space="preserve"> Doboszowa</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xml:space="preserve">chyba już najstarsza żyjąca </w:t>
      </w:r>
      <w:proofErr w:type="spellStart"/>
      <w:r w:rsidRPr="00432FEF">
        <w:rPr>
          <w:rFonts w:ascii="Century Gothic" w:eastAsia="Times New Roman" w:hAnsi="Century Gothic" w:cs="Segoe UI Historic"/>
          <w:color w:val="080809"/>
          <w:kern w:val="0"/>
          <w:sz w:val="22"/>
          <w:szCs w:val="22"/>
          <w14:ligatures w14:val="none"/>
        </w:rPr>
        <w:t>G</w:t>
      </w:r>
      <w:r w:rsidR="00322BD0" w:rsidRPr="00322BD0">
        <w:rPr>
          <w:rFonts w:ascii="Century Gothic" w:eastAsia="Times New Roman" w:hAnsi="Century Gothic" w:cs="Segoe UI Historic"/>
          <w:color w:val="080809"/>
          <w:kern w:val="0"/>
          <w:sz w:val="22"/>
          <w:szCs w:val="22"/>
          <w14:ligatures w14:val="none"/>
        </w:rPr>
        <w:t>ruszowianka</w:t>
      </w:r>
      <w:proofErr w:type="spellEnd"/>
      <w:r w:rsidR="00322BD0" w:rsidRPr="00322BD0">
        <w:rPr>
          <w:rFonts w:ascii="Century Gothic" w:eastAsia="Times New Roman" w:hAnsi="Century Gothic" w:cs="Segoe UI Historic"/>
          <w:color w:val="080809"/>
          <w:kern w:val="0"/>
          <w:sz w:val="22"/>
          <w:szCs w:val="22"/>
          <w14:ligatures w14:val="none"/>
        </w:rPr>
        <w:t xml:space="preserve">, świetna gawędziarka. </w:t>
      </w:r>
    </w:p>
    <w:p w14:paraId="27B521D9" w14:textId="7629474C" w:rsidR="00322BD0" w:rsidRPr="00322BD0"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Musiałabym chyba wymienić wszystkich, bo wszystkich znałam i darzyłam głęboką sympatią. Podziwiałam ich lokalną solidarność, chęć pracy dla wspólnego dobra, np. przy budowie drogi z </w:t>
      </w:r>
      <w:proofErr w:type="spellStart"/>
      <w:r w:rsidR="00322BD0" w:rsidRPr="00322BD0">
        <w:rPr>
          <w:rFonts w:ascii="Century Gothic" w:eastAsia="Times New Roman" w:hAnsi="Century Gothic" w:cs="Segoe UI Historic"/>
          <w:color w:val="080809"/>
          <w:kern w:val="0"/>
          <w:sz w:val="22"/>
          <w:szCs w:val="22"/>
          <w14:ligatures w14:val="none"/>
        </w:rPr>
        <w:t>Kawca</w:t>
      </w:r>
      <w:proofErr w:type="spellEnd"/>
      <w:r w:rsidR="00322BD0" w:rsidRPr="00322BD0">
        <w:rPr>
          <w:rFonts w:ascii="Century Gothic" w:eastAsia="Times New Roman" w:hAnsi="Century Gothic" w:cs="Segoe UI Historic"/>
          <w:color w:val="080809"/>
          <w:kern w:val="0"/>
          <w:sz w:val="22"/>
          <w:szCs w:val="22"/>
          <w14:ligatures w14:val="none"/>
        </w:rPr>
        <w:t xml:space="preserve"> do Gruszowa (bo drogi nie było!), przy budowie strażnicy, szkoły, przy elektryfikacji wsi. Trzeba pamiętać, że Gruszów w</w:t>
      </w:r>
      <w:r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 xml:space="preserve">tamtych latach dopiero się budził po przedwojennym i wojennym marazmie. Był wsią biedną, bardzo tradycyjną. Powoli zabliźniały się rany i urazy. I my z mężem włączaliśmy się w te działania, doradzaliśmy, korzystaliśmy ze znajomości, żeby dla tego Gruszowa zrobić jak najwięcej. Dziś na ogół źle się mówi o PSL tamtych czasów, że to była przybudówka, </w:t>
      </w:r>
      <w:proofErr w:type="spellStart"/>
      <w:r w:rsidR="00322BD0" w:rsidRPr="00322BD0">
        <w:rPr>
          <w:rFonts w:ascii="Century Gothic" w:eastAsia="Times New Roman" w:hAnsi="Century Gothic" w:cs="Segoe UI Historic"/>
          <w:color w:val="080809"/>
          <w:kern w:val="0"/>
          <w:sz w:val="22"/>
          <w:szCs w:val="22"/>
          <w14:ligatures w14:val="none"/>
        </w:rPr>
        <w:t>itp</w:t>
      </w:r>
      <w:proofErr w:type="spellEnd"/>
      <w:r w:rsidR="00322BD0" w:rsidRPr="00322BD0">
        <w:rPr>
          <w:rFonts w:ascii="Century Gothic" w:eastAsia="Times New Roman" w:hAnsi="Century Gothic" w:cs="Segoe UI Historic"/>
          <w:color w:val="080809"/>
          <w:kern w:val="0"/>
          <w:sz w:val="22"/>
          <w:szCs w:val="22"/>
          <w14:ligatures w14:val="none"/>
        </w:rPr>
        <w:t xml:space="preserve">, a ja chcę podkreślić, że nasze gruszowskie PSL za nic miało wielkie polityki. Jego członkowie to byli ludzie bardzo aktywni i wszystkie siły wkładali w rozwój swojej wsi. Dlatego wspólnie wiele mogliśmy zrobić dla ucywilizowania tego Gruszowa </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i/>
          <w:iCs/>
          <w:color w:val="080809"/>
          <w:kern w:val="0"/>
          <w:sz w:val="22"/>
          <w:szCs w:val="22"/>
          <w14:ligatures w14:val="none"/>
        </w:rPr>
        <w:t>„za górami, za lasami”.</w:t>
      </w:r>
    </w:p>
    <w:p w14:paraId="05B30FF8" w14:textId="77777777" w:rsidR="00A27DE1" w:rsidRPr="00432FEF" w:rsidRDefault="008F1CDA"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lastRenderedPageBreak/>
        <w:tab/>
      </w:r>
      <w:r w:rsidR="00322BD0" w:rsidRPr="00322BD0">
        <w:rPr>
          <w:rFonts w:ascii="Century Gothic" w:eastAsia="Times New Roman" w:hAnsi="Century Gothic" w:cs="Segoe UI Historic"/>
          <w:color w:val="080809"/>
          <w:kern w:val="0"/>
          <w:sz w:val="22"/>
          <w:szCs w:val="22"/>
          <w14:ligatures w14:val="none"/>
        </w:rPr>
        <w:t>Szkoła</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To była wówczas czarna rozpacz. Cztery pomieszczenia oddalone od siebie, prymitywizm ponad pojęcie, ubikacja</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budka na polu. I kochane dzieci. Grzeczne, pracowite, zdyscyplinowane. Dla nich i ich rodziców nauczyciel był autorytetem i jego słowo się naprawdę liczyło. Pamiętajmy, jakie to były czasy</w:t>
      </w:r>
      <w:r w:rsidRPr="00432FEF">
        <w:rPr>
          <w:rFonts w:ascii="Century Gothic" w:eastAsia="Times New Roman" w:hAnsi="Century Gothic" w:cs="Segoe UI Historic"/>
          <w:color w:val="080809"/>
          <w:kern w:val="0"/>
          <w:sz w:val="22"/>
          <w:szCs w:val="22"/>
          <w14:ligatures w14:val="none"/>
        </w:rPr>
        <w:t>,</w:t>
      </w:r>
      <w:r w:rsidR="00322BD0" w:rsidRPr="00322BD0">
        <w:rPr>
          <w:rFonts w:ascii="Century Gothic" w:eastAsia="Times New Roman" w:hAnsi="Century Gothic" w:cs="Segoe UI Historic"/>
          <w:color w:val="080809"/>
          <w:kern w:val="0"/>
          <w:sz w:val="22"/>
          <w:szCs w:val="22"/>
          <w14:ligatures w14:val="none"/>
        </w:rPr>
        <w:t xml:space="preserve"> mało kto miał radio, o innych formach kontaktów z szerokim światem trudno nawet było mówić. Do </w:t>
      </w:r>
      <w:r w:rsidRPr="00432FEF">
        <w:rPr>
          <w:rFonts w:ascii="Century Gothic" w:eastAsia="Times New Roman" w:hAnsi="Century Gothic" w:cs="Segoe UI Historic"/>
          <w:color w:val="080809"/>
          <w:kern w:val="0"/>
          <w:sz w:val="22"/>
          <w:szCs w:val="22"/>
          <w14:ligatures w14:val="none"/>
        </w:rPr>
        <w:t>gromady/</w:t>
      </w:r>
      <w:r w:rsidR="00322BD0" w:rsidRPr="00322BD0">
        <w:rPr>
          <w:rFonts w:ascii="Century Gothic" w:eastAsia="Times New Roman" w:hAnsi="Century Gothic" w:cs="Segoe UI Historic"/>
          <w:color w:val="080809"/>
          <w:kern w:val="0"/>
          <w:sz w:val="22"/>
          <w:szCs w:val="22"/>
          <w14:ligatures w14:val="none"/>
        </w:rPr>
        <w:t>gminy</w:t>
      </w:r>
      <w:r w:rsidRPr="00432FEF">
        <w:rPr>
          <w:rFonts w:ascii="Century Gothic" w:eastAsia="Times New Roman" w:hAnsi="Century Gothic" w:cs="Segoe UI Historic"/>
          <w:color w:val="080809"/>
          <w:kern w:val="0"/>
          <w:sz w:val="22"/>
          <w:szCs w:val="22"/>
          <w14:ligatures w14:val="none"/>
        </w:rPr>
        <w:t xml:space="preserve"> </w:t>
      </w:r>
      <w:r w:rsidR="00322BD0" w:rsidRPr="00322BD0">
        <w:rPr>
          <w:rFonts w:ascii="Century Gothic" w:eastAsia="Times New Roman" w:hAnsi="Century Gothic" w:cs="Segoe UI Historic"/>
          <w:color w:val="080809"/>
          <w:kern w:val="0"/>
          <w:sz w:val="22"/>
          <w:szCs w:val="22"/>
          <w14:ligatures w14:val="none"/>
        </w:rPr>
        <w:t>- 7 kilometrów, do Raciechowic chodziło się pieszo, powiat w Myślenicach. To były prawdziwe dale. Przychodziły do nas, do szkoły, dzieci całkiem „dzikie”, wystraszone, zapłakane, bez intelektualnej tradycji. Jak nawiązać z</w:t>
      </w:r>
      <w:r w:rsidR="00A27DE1"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 xml:space="preserve">nimi kontakt? Pokazać, że poza Gruszowem coś jeszcze istnieje. Powoli, sukcesywnie je cywilizowaliśmy, daliśmy im, my - ówcześni gruszowscy nauczyciele, wszystko, co dać mogliśmy. Wszystko, co dobre, rodziło się w szkole! I byłe dzieci do dziś nas wspominają. Mimo takich warunków, nasz drobiazg uczył się z całych sił i z zapałem. </w:t>
      </w:r>
      <w:r w:rsidR="00A27DE1"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Mieliśmy wyniki, które nieraz wprawiały w zdziwienie: </w:t>
      </w:r>
      <w:r w:rsidR="00A27DE1" w:rsidRPr="00432FEF">
        <w:rPr>
          <w:rFonts w:ascii="Century Gothic" w:eastAsia="Times New Roman" w:hAnsi="Century Gothic" w:cs="Segoe UI Historic"/>
          <w:i/>
          <w:iCs/>
          <w:color w:val="080809"/>
          <w:kern w:val="0"/>
          <w:sz w:val="22"/>
          <w:szCs w:val="22"/>
          <w14:ligatures w14:val="none"/>
        </w:rPr>
        <w:t xml:space="preserve">- </w:t>
      </w:r>
      <w:r w:rsidR="00322BD0" w:rsidRPr="00322BD0">
        <w:rPr>
          <w:rFonts w:ascii="Century Gothic" w:eastAsia="Times New Roman" w:hAnsi="Century Gothic" w:cs="Segoe UI Historic"/>
          <w:i/>
          <w:iCs/>
          <w:color w:val="080809"/>
          <w:kern w:val="0"/>
          <w:sz w:val="22"/>
          <w:szCs w:val="22"/>
          <w14:ligatures w14:val="none"/>
        </w:rPr>
        <w:t>„to są dzieci z tego Gruszowa, gdzie nawet nie ma porządnego budynku szkolnego?”</w:t>
      </w:r>
      <w:r w:rsidR="00A27DE1" w:rsidRPr="00432FEF">
        <w:rPr>
          <w:rFonts w:ascii="Century Gothic" w:eastAsia="Times New Roman" w:hAnsi="Century Gothic" w:cs="Segoe UI Historic"/>
          <w:i/>
          <w:iCs/>
          <w:color w:val="080809"/>
          <w:kern w:val="0"/>
          <w:sz w:val="22"/>
          <w:szCs w:val="22"/>
          <w14:ligatures w14:val="none"/>
        </w:rPr>
        <w:t>.</w:t>
      </w:r>
    </w:p>
    <w:p w14:paraId="56D675F4" w14:textId="77777777" w:rsidR="00A27DE1" w:rsidRPr="00432FEF" w:rsidRDefault="00322BD0"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322BD0">
        <w:rPr>
          <w:rFonts w:ascii="Century Gothic" w:eastAsia="Times New Roman" w:hAnsi="Century Gothic" w:cs="Segoe UI Historic"/>
          <w:color w:val="080809"/>
          <w:kern w:val="0"/>
          <w:sz w:val="22"/>
          <w:szCs w:val="22"/>
          <w14:ligatures w14:val="none"/>
        </w:rPr>
        <w:t>Potem powstała ta nowa, piękna szkoła, przybyli młodzi, wykształceni nauczyciele, robiło się nowocześnie, ale wspomnienie tamtej dawnej - pozostało we mnie na zawsze. Kiedy dziś patrzę na gruszowskie potomstwo, cieszę się, że jest ono takie piękne, zadbane, ubrane współcześnie, dla którego świat nie jest już tajemnicą</w:t>
      </w:r>
      <w:r w:rsidR="00A27DE1" w:rsidRPr="00432FEF">
        <w:rPr>
          <w:rFonts w:ascii="Century Gothic" w:eastAsia="Times New Roman" w:hAnsi="Century Gothic" w:cs="Segoe UI Historic"/>
          <w:color w:val="080809"/>
          <w:kern w:val="0"/>
          <w:sz w:val="22"/>
          <w:szCs w:val="22"/>
          <w14:ligatures w14:val="none"/>
        </w:rPr>
        <w:t>.</w:t>
      </w:r>
      <w:r w:rsidRPr="00322BD0">
        <w:rPr>
          <w:rFonts w:ascii="Century Gothic" w:eastAsia="Times New Roman" w:hAnsi="Century Gothic" w:cs="Segoe UI Historic"/>
          <w:color w:val="080809"/>
          <w:kern w:val="0"/>
          <w:sz w:val="22"/>
          <w:szCs w:val="22"/>
          <w14:ligatures w14:val="none"/>
        </w:rPr>
        <w:t xml:space="preserve"> Młodzi niczym się nie różnią od swoich miejskich rówieśników i jakże się różnią od swoich powojennych przodków. </w:t>
      </w:r>
    </w:p>
    <w:p w14:paraId="6AE0487D" w14:textId="45A78A1A" w:rsidR="00322BD0" w:rsidRPr="00322BD0" w:rsidRDefault="00A27DE1"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Jędruś </w:t>
      </w:r>
      <w:proofErr w:type="spellStart"/>
      <w:r w:rsidR="00322BD0" w:rsidRPr="00322BD0">
        <w:rPr>
          <w:rFonts w:ascii="Century Gothic" w:eastAsia="Times New Roman" w:hAnsi="Century Gothic" w:cs="Segoe UI Historic"/>
          <w:color w:val="080809"/>
          <w:kern w:val="0"/>
          <w:sz w:val="22"/>
          <w:szCs w:val="22"/>
          <w14:ligatures w14:val="none"/>
        </w:rPr>
        <w:t>Bryjak</w:t>
      </w:r>
      <w:proofErr w:type="spellEnd"/>
      <w:r w:rsidR="00322BD0" w:rsidRPr="00322BD0">
        <w:rPr>
          <w:rFonts w:ascii="Century Gothic" w:eastAsia="Times New Roman" w:hAnsi="Century Gothic" w:cs="Segoe UI Historic"/>
          <w:color w:val="080809"/>
          <w:kern w:val="0"/>
          <w:sz w:val="22"/>
          <w:szCs w:val="22"/>
          <w14:ligatures w14:val="none"/>
        </w:rPr>
        <w:t xml:space="preserve"> jest zawodowym artystą i ma nawet swoją galerię w domu, w</w:t>
      </w:r>
      <w:r w:rsidRPr="00432FEF">
        <w:rPr>
          <w:rFonts w:ascii="Century Gothic" w:eastAsia="Times New Roman" w:hAnsi="Century Gothic" w:cs="Segoe UI Historic"/>
          <w:color w:val="080809"/>
          <w:kern w:val="0"/>
          <w:sz w:val="22"/>
          <w:szCs w:val="22"/>
          <w14:ligatures w14:val="none"/>
        </w:rPr>
        <w:t> </w:t>
      </w:r>
      <w:r w:rsidR="00322BD0" w:rsidRPr="00322BD0">
        <w:rPr>
          <w:rFonts w:ascii="Century Gothic" w:eastAsia="Times New Roman" w:hAnsi="Century Gothic" w:cs="Segoe UI Historic"/>
          <w:color w:val="080809"/>
          <w:kern w:val="0"/>
          <w:sz w:val="22"/>
          <w:szCs w:val="22"/>
          <w14:ligatures w14:val="none"/>
        </w:rPr>
        <w:t>którym ja zamieszkiwałam po przyjściu do Gruszowa.</w:t>
      </w:r>
    </w:p>
    <w:p w14:paraId="4B0C33A0" w14:textId="77777777" w:rsidR="00A27DE1" w:rsidRPr="00432FEF" w:rsidRDefault="00A27DE1"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xml:space="preserve">Po przejściu na emeryturę przenieśliśmy się z Mężem do Krakowa, </w:t>
      </w:r>
      <w:r w:rsidR="00322BD0" w:rsidRPr="00322BD0">
        <w:rPr>
          <w:rFonts w:ascii="Century Gothic" w:eastAsia="Times New Roman" w:hAnsi="Century Gothic" w:cs="Segoe UI Historic"/>
          <w:b/>
          <w:bCs/>
          <w:color w:val="080809"/>
          <w:kern w:val="0"/>
          <w:sz w:val="22"/>
          <w:szCs w:val="22"/>
          <w14:ligatures w14:val="none"/>
        </w:rPr>
        <w:t>ale moje serce zostało w Gruszowie</w:t>
      </w:r>
      <w:r w:rsidR="00322BD0" w:rsidRPr="00322BD0">
        <w:rPr>
          <w:rFonts w:ascii="Century Gothic" w:eastAsia="Times New Roman" w:hAnsi="Century Gothic" w:cs="Segoe UI Historic"/>
          <w:color w:val="080809"/>
          <w:kern w:val="0"/>
          <w:sz w:val="22"/>
          <w:szCs w:val="22"/>
          <w14:ligatures w14:val="none"/>
        </w:rPr>
        <w:t xml:space="preserve">. </w:t>
      </w:r>
    </w:p>
    <w:p w14:paraId="3949C844" w14:textId="66AE177D" w:rsidR="00322BD0" w:rsidRPr="00322BD0" w:rsidRDefault="007B70A7"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Nie, nigdy nam nawet do głowy nie przyszło, żeby wcześniej tę wieś opuścić dla wygodniejszego miejsca, a nie było to zbyt trudne. Tam znalazłam swoje nauczycielskie posłannictwo cywilizacyjne, tam mogłam się zrealizować.</w:t>
      </w:r>
    </w:p>
    <w:p w14:paraId="5E949F0F" w14:textId="319F4DDF" w:rsidR="00322BD0" w:rsidRPr="00322BD0" w:rsidRDefault="00322BD0"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322BD0">
        <w:rPr>
          <w:rFonts w:ascii="Century Gothic" w:eastAsia="Times New Roman" w:hAnsi="Century Gothic" w:cs="Segoe UI Historic"/>
          <w:color w:val="080809"/>
          <w:kern w:val="0"/>
          <w:sz w:val="22"/>
          <w:szCs w:val="22"/>
          <w14:ligatures w14:val="none"/>
        </w:rPr>
        <w:t>Było mi też ciężko, bardzo ciężko. Kiedy Mąż był przez długi czas w szpitalu w</w:t>
      </w:r>
      <w:r w:rsidR="00A27DE1" w:rsidRPr="00432FEF">
        <w:rPr>
          <w:rFonts w:ascii="Century Gothic" w:eastAsia="Times New Roman" w:hAnsi="Century Gothic" w:cs="Segoe UI Historic"/>
          <w:color w:val="080809"/>
          <w:kern w:val="0"/>
          <w:sz w:val="22"/>
          <w:szCs w:val="22"/>
          <w14:ligatures w14:val="none"/>
        </w:rPr>
        <w:t> </w:t>
      </w:r>
      <w:r w:rsidRPr="00322BD0">
        <w:rPr>
          <w:rFonts w:ascii="Century Gothic" w:eastAsia="Times New Roman" w:hAnsi="Century Gothic" w:cs="Segoe UI Historic"/>
          <w:color w:val="080809"/>
          <w:kern w:val="0"/>
          <w:sz w:val="22"/>
          <w:szCs w:val="22"/>
          <w14:ligatures w14:val="none"/>
        </w:rPr>
        <w:t>Warszawie, co sobotę jechałam nocą do stolicy. Byłam tam przez niedzielę i</w:t>
      </w:r>
      <w:r w:rsidR="00A27DE1" w:rsidRPr="00432FEF">
        <w:rPr>
          <w:rFonts w:ascii="Century Gothic" w:eastAsia="Times New Roman" w:hAnsi="Century Gothic" w:cs="Segoe UI Historic"/>
          <w:color w:val="080809"/>
          <w:kern w:val="0"/>
          <w:sz w:val="22"/>
          <w:szCs w:val="22"/>
          <w14:ligatures w14:val="none"/>
        </w:rPr>
        <w:t> </w:t>
      </w:r>
      <w:r w:rsidRPr="00322BD0">
        <w:rPr>
          <w:rFonts w:ascii="Century Gothic" w:eastAsia="Times New Roman" w:hAnsi="Century Gothic" w:cs="Segoe UI Historic"/>
          <w:color w:val="080809"/>
          <w:kern w:val="0"/>
          <w:sz w:val="22"/>
          <w:szCs w:val="22"/>
          <w14:ligatures w14:val="none"/>
        </w:rPr>
        <w:t>następnej nocy wracałam na ostatnich nogach do Gruszowa. Pociągiem do Krakowa, autobusem do Gdowa, pieszo do Gruszowa. Zawsze na pierwszym planie był Janek. Ale nawet na chwilę nie opuszczałam rąk, nie poddawałam się i nie zaniedbywałam swojej pracy. W poniedziałek o godzinie 11- tej stawałam przy tablicy.</w:t>
      </w:r>
    </w:p>
    <w:p w14:paraId="06A6F1CC" w14:textId="477B409F" w:rsidR="00322BD0" w:rsidRPr="00322BD0" w:rsidRDefault="00A27DE1"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Przecież w Gruszowie urodziło się naszych dwoje dzieci. Oboje tam mają swoje korzenie i grób swego ojca.</w:t>
      </w:r>
    </w:p>
    <w:p w14:paraId="4D96CF70" w14:textId="1F53A454" w:rsidR="00322BD0" w:rsidRPr="00322BD0" w:rsidRDefault="00A27DE1"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A moje korzenie, moja tożsamość, jest ze wsi. Proszę sobie wyobrazić, że w Gruszowie, a nie w rodzinnych Zręczycach. Rozumiałam i rozumiem tamtych ludzi, choć tylu już odeszło</w:t>
      </w:r>
      <w:r w:rsidRPr="00432FEF">
        <w:rPr>
          <w:rFonts w:ascii="Century Gothic" w:eastAsia="Times New Roman" w:hAnsi="Century Gothic" w:cs="Segoe UI Historic"/>
          <w:color w:val="080809"/>
          <w:kern w:val="0"/>
          <w:sz w:val="22"/>
          <w:szCs w:val="22"/>
          <w14:ligatures w14:val="none"/>
        </w:rPr>
        <w:t>.</w:t>
      </w:r>
      <w:r w:rsidR="00322BD0" w:rsidRPr="00322BD0">
        <w:rPr>
          <w:rFonts w:ascii="Century Gothic" w:eastAsia="Times New Roman" w:hAnsi="Century Gothic" w:cs="Segoe UI Historic"/>
          <w:color w:val="080809"/>
          <w:kern w:val="0"/>
          <w:sz w:val="22"/>
          <w:szCs w:val="22"/>
          <w14:ligatures w14:val="none"/>
        </w:rPr>
        <w:t xml:space="preserve"> Spotykamy się z tymi, co zmarli i co żyją, na cmentarzu.</w:t>
      </w:r>
    </w:p>
    <w:p w14:paraId="633279A6" w14:textId="4ADE4364" w:rsidR="00A27DE1" w:rsidRPr="00432FEF" w:rsidRDefault="00A27DE1"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color w:val="080809"/>
          <w:kern w:val="0"/>
          <w:sz w:val="22"/>
          <w:szCs w:val="22"/>
          <w14:ligatures w14:val="none"/>
        </w:rPr>
        <w:t>- Ile ja mam lat</w:t>
      </w:r>
      <w:r w:rsidRPr="00432FEF">
        <w:rPr>
          <w:rFonts w:ascii="Century Gothic" w:eastAsia="Times New Roman" w:hAnsi="Century Gothic" w:cs="Segoe UI Historic"/>
          <w:color w:val="080809"/>
          <w:kern w:val="0"/>
          <w:sz w:val="22"/>
          <w:szCs w:val="22"/>
          <w14:ligatures w14:val="none"/>
        </w:rPr>
        <w:t>?</w:t>
      </w:r>
      <w:r w:rsidR="00322BD0" w:rsidRPr="00322BD0">
        <w:rPr>
          <w:rFonts w:ascii="Century Gothic" w:eastAsia="Times New Roman" w:hAnsi="Century Gothic" w:cs="Segoe UI Historic"/>
          <w:color w:val="080809"/>
          <w:kern w:val="0"/>
          <w:sz w:val="22"/>
          <w:szCs w:val="22"/>
          <w14:ligatures w14:val="none"/>
        </w:rPr>
        <w:t xml:space="preserve"> Ile to? Coś koło 75. </w:t>
      </w:r>
      <w:r w:rsidRPr="00432FEF">
        <w:rPr>
          <w:rFonts w:ascii="Century Gothic" w:eastAsia="Times New Roman" w:hAnsi="Century Gothic" w:cs="Segoe UI Historic"/>
          <w:color w:val="080809"/>
          <w:kern w:val="0"/>
          <w:sz w:val="22"/>
          <w:szCs w:val="22"/>
          <w14:ligatures w14:val="none"/>
        </w:rPr>
        <w:t>Z wszystkimi w</w:t>
      </w:r>
      <w:r w:rsidR="00322BD0" w:rsidRPr="00322BD0">
        <w:rPr>
          <w:rFonts w:ascii="Century Gothic" w:eastAsia="Times New Roman" w:hAnsi="Century Gothic" w:cs="Segoe UI Historic"/>
          <w:color w:val="080809"/>
          <w:kern w:val="0"/>
          <w:sz w:val="22"/>
          <w:szCs w:val="22"/>
          <w14:ligatures w14:val="none"/>
        </w:rPr>
        <w:t>itamy się serdecznie.</w:t>
      </w:r>
    </w:p>
    <w:p w14:paraId="0F15433E" w14:textId="7231BF29" w:rsidR="00322BD0" w:rsidRPr="00322BD0" w:rsidRDefault="00322BD0" w:rsidP="00432FEF">
      <w:pPr>
        <w:shd w:val="clear" w:color="auto" w:fill="FFFFFF"/>
        <w:spacing w:after="120" w:line="276" w:lineRule="auto"/>
        <w:jc w:val="both"/>
        <w:rPr>
          <w:rFonts w:ascii="Century Gothic" w:eastAsia="Times New Roman" w:hAnsi="Century Gothic" w:cs="Segoe UI Historic"/>
          <w:color w:val="080809"/>
          <w:kern w:val="0"/>
          <w:sz w:val="20"/>
          <w:szCs w:val="20"/>
          <w14:ligatures w14:val="none"/>
        </w:rPr>
      </w:pPr>
      <w:r w:rsidRPr="00322BD0">
        <w:rPr>
          <w:rFonts w:ascii="Century Gothic" w:eastAsia="Times New Roman" w:hAnsi="Century Gothic" w:cs="Segoe UI Historic"/>
          <w:i/>
          <w:iCs/>
          <w:color w:val="080809"/>
          <w:kern w:val="0"/>
          <w:sz w:val="20"/>
          <w:szCs w:val="20"/>
          <w14:ligatures w14:val="none"/>
        </w:rPr>
        <w:t>Wspomnienia Pani Jolanty Nowakowej zapisał Franciszek Lisowski</w:t>
      </w:r>
      <w:r w:rsidR="00A27DE1" w:rsidRPr="00432FEF">
        <w:rPr>
          <w:rFonts w:ascii="Century Gothic" w:eastAsia="Times New Roman" w:hAnsi="Century Gothic" w:cs="Segoe UI Historic"/>
          <w:i/>
          <w:iCs/>
          <w:color w:val="080809"/>
          <w:kern w:val="0"/>
          <w:sz w:val="20"/>
          <w:szCs w:val="20"/>
          <w14:ligatures w14:val="none"/>
        </w:rPr>
        <w:t>,</w:t>
      </w:r>
      <w:r w:rsidRPr="00322BD0">
        <w:rPr>
          <w:rFonts w:ascii="Century Gothic" w:eastAsia="Times New Roman" w:hAnsi="Century Gothic" w:cs="Segoe UI Historic"/>
          <w:i/>
          <w:iCs/>
          <w:color w:val="080809"/>
          <w:kern w:val="0"/>
          <w:sz w:val="20"/>
          <w:szCs w:val="20"/>
          <w14:ligatures w14:val="none"/>
        </w:rPr>
        <w:t xml:space="preserve"> 15. 04. 2011</w:t>
      </w:r>
      <w:r w:rsidR="00A27DE1" w:rsidRPr="00432FEF">
        <w:rPr>
          <w:rFonts w:ascii="Century Gothic" w:eastAsia="Times New Roman" w:hAnsi="Century Gothic" w:cs="Segoe UI Historic"/>
          <w:i/>
          <w:iCs/>
          <w:color w:val="080809"/>
          <w:kern w:val="0"/>
          <w:sz w:val="20"/>
          <w:szCs w:val="20"/>
          <w14:ligatures w14:val="none"/>
        </w:rPr>
        <w:t xml:space="preserve"> </w:t>
      </w:r>
      <w:r w:rsidR="00A27DE1" w:rsidRPr="00432FEF">
        <w:rPr>
          <w:rFonts w:ascii="Century Gothic" w:eastAsia="Times New Roman" w:hAnsi="Century Gothic" w:cs="Segoe UI Historic"/>
          <w:color w:val="080809"/>
          <w:kern w:val="0"/>
          <w:sz w:val="20"/>
          <w:szCs w:val="20"/>
          <w14:ligatures w14:val="none"/>
        </w:rPr>
        <w:t>roku;</w:t>
      </w:r>
    </w:p>
    <w:p w14:paraId="77C70F25" w14:textId="157FD91D" w:rsidR="00A27DE1" w:rsidRPr="00432FEF" w:rsidRDefault="00D77598"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lastRenderedPageBreak/>
        <w:t xml:space="preserve">         </w:t>
      </w:r>
      <w:r w:rsidRPr="00432FEF">
        <w:rPr>
          <w:rFonts w:ascii="Century Gothic" w:hAnsi="Century Gothic"/>
          <w:noProof/>
        </w:rPr>
        <w:drawing>
          <wp:inline distT="0" distB="0" distL="0" distR="0" wp14:anchorId="1A2FE2A6" wp14:editId="42A56FCA">
            <wp:extent cx="4859176" cy="3483932"/>
            <wp:effectExtent l="133350" t="114300" r="132080" b="173990"/>
            <wp:docPr id="2" name="Obraz 1" descr="Może być zdjęciem przedstawiającym 11 osó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że być zdjęciem przedstawiającym 11 osób"/>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86730" cy="350368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E8D3FA9" w14:textId="3539B2B6" w:rsidR="00322BD0" w:rsidRPr="00322BD0" w:rsidRDefault="00D77598" w:rsidP="00432FEF">
      <w:pPr>
        <w:shd w:val="clear" w:color="auto" w:fill="FFFFFF"/>
        <w:spacing w:after="120" w:line="276" w:lineRule="auto"/>
        <w:jc w:val="both"/>
        <w:rPr>
          <w:rFonts w:ascii="Century Gothic" w:eastAsia="Times New Roman" w:hAnsi="Century Gothic" w:cs="Segoe UI Historic"/>
          <w:i/>
          <w:iCs/>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i/>
          <w:iCs/>
          <w:color w:val="080809"/>
          <w:kern w:val="0"/>
          <w:sz w:val="18"/>
          <w:szCs w:val="18"/>
          <w14:ligatures w14:val="none"/>
        </w:rPr>
        <w:t xml:space="preserve">Pierwsza z lewej </w:t>
      </w:r>
      <w:r w:rsidRPr="00432FEF">
        <w:rPr>
          <w:rFonts w:ascii="Century Gothic" w:eastAsia="Times New Roman" w:hAnsi="Century Gothic" w:cs="Segoe UI Historic"/>
          <w:i/>
          <w:iCs/>
          <w:color w:val="080809"/>
          <w:kern w:val="0"/>
          <w:sz w:val="18"/>
          <w:szCs w:val="18"/>
          <w14:ligatures w14:val="none"/>
        </w:rPr>
        <w:t xml:space="preserve">p. Jolanta Nowak, </w:t>
      </w:r>
      <w:r w:rsidR="00322BD0" w:rsidRPr="00322BD0">
        <w:rPr>
          <w:rFonts w:ascii="Century Gothic" w:eastAsia="Times New Roman" w:hAnsi="Century Gothic" w:cs="Segoe UI Historic"/>
          <w:i/>
          <w:iCs/>
          <w:color w:val="080809"/>
          <w:kern w:val="0"/>
          <w:sz w:val="18"/>
          <w:szCs w:val="18"/>
          <w14:ligatures w14:val="none"/>
        </w:rPr>
        <w:t>w gronie rodzin Nowaków, Baraniec i Banachów</w:t>
      </w:r>
      <w:r w:rsidRPr="00432FEF">
        <w:rPr>
          <w:rFonts w:ascii="Century Gothic" w:eastAsia="Times New Roman" w:hAnsi="Century Gothic" w:cs="Segoe UI Historic"/>
          <w:i/>
          <w:iCs/>
          <w:color w:val="080809"/>
          <w:kern w:val="0"/>
          <w:sz w:val="18"/>
          <w:szCs w:val="18"/>
          <w14:ligatures w14:val="none"/>
        </w:rPr>
        <w:t>;</w:t>
      </w:r>
    </w:p>
    <w:p w14:paraId="58EDA062" w14:textId="77777777" w:rsidR="00D77598" w:rsidRPr="00432FEF" w:rsidRDefault="00D77598"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p>
    <w:p w14:paraId="753497A7" w14:textId="270BC0D7" w:rsidR="00D77598" w:rsidRPr="00432FEF" w:rsidRDefault="00D77598"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 xml:space="preserve">           </w:t>
      </w:r>
      <w:r w:rsidRPr="00432FEF">
        <w:rPr>
          <w:rFonts w:ascii="Century Gothic" w:hAnsi="Century Gothic"/>
          <w:noProof/>
        </w:rPr>
        <w:drawing>
          <wp:inline distT="0" distB="0" distL="0" distR="0" wp14:anchorId="3E986A28" wp14:editId="4315608A">
            <wp:extent cx="4761379" cy="2893453"/>
            <wp:effectExtent l="133350" t="114300" r="134620" b="173990"/>
            <wp:docPr id="4" name="Obraz 3" descr="Może być zdjęciem przedstawiającym 14 osó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oże być zdjęciem przedstawiającym 14 osó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02985" cy="291873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432FEF">
        <w:rPr>
          <w:rFonts w:ascii="Century Gothic" w:eastAsia="Times New Roman" w:hAnsi="Century Gothic" w:cs="Segoe UI Historic"/>
          <w:color w:val="080809"/>
          <w:kern w:val="0"/>
          <w:sz w:val="22"/>
          <w:szCs w:val="22"/>
          <w14:ligatures w14:val="none"/>
        </w:rPr>
        <w:t xml:space="preserve"> </w:t>
      </w:r>
    </w:p>
    <w:p w14:paraId="4BD017CD" w14:textId="6EC8EF6E" w:rsidR="00322BD0" w:rsidRPr="00322BD0" w:rsidRDefault="00D77598" w:rsidP="00432FEF">
      <w:pPr>
        <w:shd w:val="clear" w:color="auto" w:fill="FFFFFF"/>
        <w:spacing w:after="120" w:line="276" w:lineRule="auto"/>
        <w:jc w:val="both"/>
        <w:rPr>
          <w:rFonts w:ascii="Century Gothic" w:eastAsia="Times New Roman" w:hAnsi="Century Gothic" w:cs="Segoe UI Historic"/>
          <w:i/>
          <w:iCs/>
          <w:color w:val="080809"/>
          <w:kern w:val="0"/>
          <w:sz w:val="18"/>
          <w:szCs w:val="18"/>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i/>
          <w:iCs/>
          <w:color w:val="080809"/>
          <w:kern w:val="0"/>
          <w:sz w:val="18"/>
          <w:szCs w:val="18"/>
          <w14:ligatures w14:val="none"/>
        </w:rPr>
        <w:t>Pierwsza z lewej</w:t>
      </w:r>
      <w:r w:rsidRPr="00432FEF">
        <w:rPr>
          <w:rFonts w:ascii="Century Gothic" w:eastAsia="Times New Roman" w:hAnsi="Century Gothic" w:cs="Segoe UI Historic"/>
          <w:i/>
          <w:iCs/>
          <w:color w:val="080809"/>
          <w:kern w:val="0"/>
          <w:sz w:val="18"/>
          <w:szCs w:val="18"/>
          <w14:ligatures w14:val="none"/>
        </w:rPr>
        <w:t>,</w:t>
      </w:r>
      <w:r w:rsidR="00322BD0" w:rsidRPr="00322BD0">
        <w:rPr>
          <w:rFonts w:ascii="Century Gothic" w:eastAsia="Times New Roman" w:hAnsi="Century Gothic" w:cs="Segoe UI Historic"/>
          <w:i/>
          <w:iCs/>
          <w:color w:val="080809"/>
          <w:kern w:val="0"/>
          <w:sz w:val="18"/>
          <w:szCs w:val="18"/>
          <w14:ligatures w14:val="none"/>
        </w:rPr>
        <w:t xml:space="preserve"> siedzi </w:t>
      </w:r>
      <w:r w:rsidRPr="00432FEF">
        <w:rPr>
          <w:rFonts w:ascii="Century Gothic" w:eastAsia="Times New Roman" w:hAnsi="Century Gothic" w:cs="Segoe UI Historic"/>
          <w:i/>
          <w:iCs/>
          <w:color w:val="080809"/>
          <w:kern w:val="0"/>
          <w:sz w:val="18"/>
          <w:szCs w:val="18"/>
          <w14:ligatures w14:val="none"/>
        </w:rPr>
        <w:t xml:space="preserve">p. </w:t>
      </w:r>
      <w:r w:rsidR="00322BD0" w:rsidRPr="00322BD0">
        <w:rPr>
          <w:rFonts w:ascii="Century Gothic" w:eastAsia="Times New Roman" w:hAnsi="Century Gothic" w:cs="Segoe UI Historic"/>
          <w:i/>
          <w:iCs/>
          <w:color w:val="080809"/>
          <w:kern w:val="0"/>
          <w:sz w:val="18"/>
          <w:szCs w:val="18"/>
          <w14:ligatures w14:val="none"/>
        </w:rPr>
        <w:t>Jolanta Nowak</w:t>
      </w:r>
      <w:r w:rsidRPr="00432FEF">
        <w:rPr>
          <w:rFonts w:ascii="Century Gothic" w:eastAsia="Times New Roman" w:hAnsi="Century Gothic" w:cs="Segoe UI Historic"/>
          <w:i/>
          <w:iCs/>
          <w:color w:val="080809"/>
          <w:kern w:val="0"/>
          <w:sz w:val="18"/>
          <w:szCs w:val="18"/>
          <w14:ligatures w14:val="none"/>
        </w:rPr>
        <w:t>;</w:t>
      </w:r>
    </w:p>
    <w:p w14:paraId="67E25A09" w14:textId="77777777" w:rsidR="00D77598" w:rsidRPr="00432FEF" w:rsidRDefault="00D77598"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p>
    <w:p w14:paraId="6037FAD9" w14:textId="5A5E147A" w:rsidR="00D77598" w:rsidRPr="00432FEF" w:rsidRDefault="00D77598"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lastRenderedPageBreak/>
        <w:tab/>
      </w:r>
      <w:r w:rsidRPr="00432FEF">
        <w:rPr>
          <w:rFonts w:ascii="Century Gothic" w:hAnsi="Century Gothic"/>
          <w:noProof/>
        </w:rPr>
        <w:drawing>
          <wp:inline distT="0" distB="0" distL="0" distR="0" wp14:anchorId="27E43AE5" wp14:editId="1141CAB9">
            <wp:extent cx="4894643" cy="3380511"/>
            <wp:effectExtent l="133350" t="114300" r="134620" b="163195"/>
            <wp:docPr id="5" name="Obraz 4" descr="Może być zdjęciem przedstawiającym 7 osó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oże być zdjęciem przedstawiającym 7 osó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0266" cy="339130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92DF269" w14:textId="12E3AA9F" w:rsidR="00322BD0" w:rsidRPr="00432FEF" w:rsidRDefault="00D77598" w:rsidP="00432FEF">
      <w:pPr>
        <w:shd w:val="clear" w:color="auto" w:fill="FFFFFF"/>
        <w:spacing w:after="120" w:line="276" w:lineRule="auto"/>
        <w:jc w:val="both"/>
        <w:rPr>
          <w:rFonts w:ascii="Century Gothic" w:eastAsia="Times New Roman" w:hAnsi="Century Gothic" w:cs="Segoe UI Historic"/>
          <w:i/>
          <w:iCs/>
          <w:color w:val="080809"/>
          <w:kern w:val="0"/>
          <w:sz w:val="18"/>
          <w:szCs w:val="18"/>
          <w14:ligatures w14:val="none"/>
        </w:rPr>
      </w:pPr>
      <w:r w:rsidRPr="00432FEF">
        <w:rPr>
          <w:rFonts w:ascii="Century Gothic" w:eastAsia="Times New Roman" w:hAnsi="Century Gothic" w:cs="Segoe UI Historic"/>
          <w:color w:val="080809"/>
          <w:kern w:val="0"/>
          <w:sz w:val="22"/>
          <w:szCs w:val="22"/>
          <w14:ligatures w14:val="none"/>
        </w:rPr>
        <w:tab/>
      </w:r>
      <w:r w:rsidR="00322BD0" w:rsidRPr="00322BD0">
        <w:rPr>
          <w:rFonts w:ascii="Century Gothic" w:eastAsia="Times New Roman" w:hAnsi="Century Gothic" w:cs="Segoe UI Historic"/>
          <w:i/>
          <w:iCs/>
          <w:color w:val="080809"/>
          <w:kern w:val="0"/>
          <w:sz w:val="18"/>
          <w:szCs w:val="18"/>
          <w14:ligatures w14:val="none"/>
        </w:rPr>
        <w:t>Pierwsza z prawej</w:t>
      </w:r>
      <w:r w:rsidRPr="00432FEF">
        <w:rPr>
          <w:rFonts w:ascii="Century Gothic" w:eastAsia="Times New Roman" w:hAnsi="Century Gothic" w:cs="Segoe UI Historic"/>
          <w:i/>
          <w:iCs/>
          <w:color w:val="080809"/>
          <w:kern w:val="0"/>
          <w:sz w:val="18"/>
          <w:szCs w:val="18"/>
          <w14:ligatures w14:val="none"/>
        </w:rPr>
        <w:t xml:space="preserve">, p. </w:t>
      </w:r>
      <w:r w:rsidR="00322BD0" w:rsidRPr="00322BD0">
        <w:rPr>
          <w:rFonts w:ascii="Century Gothic" w:eastAsia="Times New Roman" w:hAnsi="Century Gothic" w:cs="Segoe UI Historic"/>
          <w:i/>
          <w:iCs/>
          <w:color w:val="080809"/>
          <w:kern w:val="0"/>
          <w:sz w:val="18"/>
          <w:szCs w:val="18"/>
          <w14:ligatures w14:val="none"/>
        </w:rPr>
        <w:t>Jolanta Nowak</w:t>
      </w:r>
      <w:r w:rsidRPr="00432FEF">
        <w:rPr>
          <w:rFonts w:ascii="Century Gothic" w:eastAsia="Times New Roman" w:hAnsi="Century Gothic" w:cs="Segoe UI Historic"/>
          <w:i/>
          <w:iCs/>
          <w:color w:val="080809"/>
          <w:kern w:val="0"/>
          <w:sz w:val="18"/>
          <w:szCs w:val="18"/>
          <w14:ligatures w14:val="none"/>
        </w:rPr>
        <w:t>;</w:t>
      </w:r>
    </w:p>
    <w:p w14:paraId="67786C24" w14:textId="2218C9AD" w:rsidR="00592596" w:rsidRPr="00432FEF" w:rsidRDefault="00592596"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i/>
          <w:iCs/>
          <w:color w:val="080809"/>
          <w:kern w:val="0"/>
          <w:sz w:val="22"/>
          <w:szCs w:val="22"/>
          <w14:ligatures w14:val="none"/>
        </w:rPr>
        <w:tab/>
      </w:r>
      <w:r w:rsidR="007B70A7" w:rsidRPr="00432FEF">
        <w:rPr>
          <w:rFonts w:ascii="Century Gothic" w:eastAsia="Times New Roman" w:hAnsi="Century Gothic" w:cs="Segoe UI Historic"/>
          <w:color w:val="080809"/>
          <w:kern w:val="0"/>
          <w:sz w:val="22"/>
          <w:szCs w:val="22"/>
          <w14:ligatures w14:val="none"/>
        </w:rPr>
        <w:t>W</w:t>
      </w:r>
      <w:r w:rsidRPr="00432FEF">
        <w:rPr>
          <w:rFonts w:ascii="Century Gothic" w:eastAsia="Times New Roman" w:hAnsi="Century Gothic" w:cs="Segoe UI Historic"/>
          <w:color w:val="080809"/>
          <w:kern w:val="0"/>
          <w:sz w:val="22"/>
          <w:szCs w:val="22"/>
          <w14:ligatures w14:val="none"/>
        </w:rPr>
        <w:t xml:space="preserve"> </w:t>
      </w:r>
      <w:r w:rsidR="009708BE" w:rsidRPr="00432FEF">
        <w:rPr>
          <w:rFonts w:ascii="Century Gothic" w:eastAsia="Times New Roman" w:hAnsi="Century Gothic" w:cs="Segoe UI Historic"/>
          <w:color w:val="080809"/>
          <w:kern w:val="0"/>
          <w:sz w:val="22"/>
          <w:szCs w:val="22"/>
          <w14:ligatures w14:val="none"/>
        </w:rPr>
        <w:t>dniu 23 lipca 2023 roku opublikowano powyższy materiał na profilu FB: „Stowarzyszenie RACIECHOWICE 2005”, tym samym przybliżając biografię Pani Leontyny Nowak.</w:t>
      </w:r>
    </w:p>
    <w:p w14:paraId="64973E21" w14:textId="392EE0CF" w:rsidR="00592596" w:rsidRPr="00432FEF" w:rsidRDefault="00861FFF" w:rsidP="00432FEF">
      <w:pPr>
        <w:shd w:val="clear" w:color="auto" w:fill="FFFFFF"/>
        <w:spacing w:after="120" w:line="276" w:lineRule="auto"/>
        <w:jc w:val="both"/>
        <w:rPr>
          <w:rFonts w:ascii="Century Gothic" w:eastAsia="Times New Roman" w:hAnsi="Century Gothic" w:cs="Segoe UI Historic"/>
          <w:color w:val="080809"/>
          <w:kern w:val="0"/>
          <w:sz w:val="22"/>
          <w:szCs w:val="22"/>
          <w14:ligatures w14:val="none"/>
        </w:rPr>
      </w:pPr>
      <w:r w:rsidRPr="00432FEF">
        <w:rPr>
          <w:rFonts w:ascii="Century Gothic" w:eastAsia="Times New Roman" w:hAnsi="Century Gothic" w:cs="Segoe UI Historic"/>
          <w:color w:val="080809"/>
          <w:kern w:val="0"/>
          <w:sz w:val="22"/>
          <w:szCs w:val="22"/>
          <w14:ligatures w14:val="none"/>
        </w:rPr>
        <w:tab/>
        <w:t>Wśród wielu komentarzy dominują takie:</w:t>
      </w:r>
    </w:p>
    <w:p w14:paraId="0F1240F5" w14:textId="234C8D87" w:rsidR="00B66DD7" w:rsidRPr="00432FEF" w:rsidRDefault="00861FFF" w:rsidP="00432FEF">
      <w:pPr>
        <w:shd w:val="clear" w:color="auto" w:fill="FFFFFF"/>
        <w:spacing w:after="120" w:line="276" w:lineRule="auto"/>
        <w:jc w:val="both"/>
        <w:rPr>
          <w:rFonts w:ascii="Century Gothic" w:hAnsi="Century Gothic" w:cs="Segoe UI Historic"/>
          <w:color w:val="080809"/>
          <w:sz w:val="23"/>
          <w:szCs w:val="23"/>
          <w:shd w:val="clear" w:color="auto" w:fill="FFFFFF"/>
        </w:rPr>
      </w:pPr>
      <w:r w:rsidRPr="00432FEF">
        <w:rPr>
          <w:rFonts w:ascii="Century Gothic" w:eastAsia="Times New Roman" w:hAnsi="Century Gothic" w:cs="Segoe UI Historic"/>
          <w:i/>
          <w:iCs/>
          <w:color w:val="080809"/>
          <w:kern w:val="0"/>
          <w:sz w:val="22"/>
          <w:szCs w:val="22"/>
          <w14:ligatures w14:val="none"/>
        </w:rPr>
        <w:tab/>
      </w:r>
      <w:r w:rsidR="00592596" w:rsidRPr="00432FEF">
        <w:rPr>
          <w:rFonts w:ascii="Century Gothic" w:eastAsia="Times New Roman" w:hAnsi="Century Gothic" w:cs="Segoe UI Historic"/>
          <w:i/>
          <w:iCs/>
          <w:color w:val="080809"/>
          <w:kern w:val="0"/>
          <w:sz w:val="20"/>
          <w:szCs w:val="20"/>
          <w14:ligatures w14:val="none"/>
        </w:rPr>
        <w:t>„Ile wspomnień i wzruszeń! Dawne zdjęcia chwytają za serce”</w:t>
      </w:r>
      <w:r w:rsidRPr="00432FEF">
        <w:rPr>
          <w:rFonts w:ascii="Century Gothic" w:eastAsia="Times New Roman" w:hAnsi="Century Gothic" w:cs="Segoe UI Historic"/>
          <w:i/>
          <w:iCs/>
          <w:color w:val="080809"/>
          <w:kern w:val="0"/>
          <w:sz w:val="20"/>
          <w:szCs w:val="20"/>
          <w14:ligatures w14:val="none"/>
        </w:rPr>
        <w:t xml:space="preserve"> </w:t>
      </w:r>
      <w:r w:rsidRPr="00432FEF">
        <w:rPr>
          <w:rFonts w:ascii="Century Gothic" w:eastAsia="Times New Roman" w:hAnsi="Century Gothic" w:cs="Segoe UI Historic"/>
          <w:color w:val="080809"/>
          <w:kern w:val="0"/>
          <w:sz w:val="22"/>
          <w:szCs w:val="22"/>
          <w14:ligatures w14:val="none"/>
        </w:rPr>
        <w:t>i</w:t>
      </w:r>
      <w:r w:rsidRPr="00432FEF">
        <w:rPr>
          <w:rFonts w:ascii="Century Gothic" w:eastAsia="Times New Roman" w:hAnsi="Century Gothic" w:cs="Segoe UI Historic"/>
          <w:i/>
          <w:iCs/>
          <w:color w:val="080809"/>
          <w:kern w:val="0"/>
          <w:sz w:val="20"/>
          <w:szCs w:val="20"/>
          <w14:ligatures w14:val="none"/>
        </w:rPr>
        <w:t xml:space="preserve"> „To były ważne chwile i</w:t>
      </w:r>
      <w:r w:rsidR="00577073" w:rsidRPr="00432FEF">
        <w:rPr>
          <w:rFonts w:ascii="Century Gothic" w:eastAsia="Times New Roman" w:hAnsi="Century Gothic" w:cs="Segoe UI Historic"/>
          <w:i/>
          <w:iCs/>
          <w:color w:val="080809"/>
          <w:kern w:val="0"/>
          <w:sz w:val="20"/>
          <w:szCs w:val="20"/>
          <w14:ligatures w14:val="none"/>
        </w:rPr>
        <w:t> </w:t>
      </w:r>
      <w:r w:rsidRPr="00432FEF">
        <w:rPr>
          <w:rFonts w:ascii="Century Gothic" w:eastAsia="Times New Roman" w:hAnsi="Century Gothic" w:cs="Segoe UI Historic"/>
          <w:i/>
          <w:iCs/>
          <w:color w:val="080809"/>
          <w:kern w:val="0"/>
          <w:sz w:val="20"/>
          <w:szCs w:val="20"/>
          <w14:ligatures w14:val="none"/>
        </w:rPr>
        <w:t>osoby, których ciągle ubywa”</w:t>
      </w:r>
      <w:r w:rsidR="00592596" w:rsidRPr="00432FEF">
        <w:rPr>
          <w:rFonts w:ascii="Century Gothic" w:eastAsia="Times New Roman" w:hAnsi="Century Gothic" w:cs="Segoe UI Historic"/>
          <w:color w:val="080809"/>
          <w:kern w:val="0"/>
          <w:sz w:val="20"/>
          <w:szCs w:val="20"/>
          <w14:ligatures w14:val="none"/>
        </w:rPr>
        <w:t>.</w:t>
      </w:r>
      <w:r w:rsidRPr="00432FEF">
        <w:rPr>
          <w:rFonts w:ascii="Century Gothic" w:eastAsia="Times New Roman" w:hAnsi="Century Gothic" w:cs="Segoe UI Historic"/>
          <w:color w:val="080809"/>
          <w:kern w:val="0"/>
          <w:sz w:val="20"/>
          <w:szCs w:val="20"/>
          <w14:ligatures w14:val="none"/>
        </w:rPr>
        <w:t xml:space="preserve"> </w:t>
      </w:r>
      <w:r w:rsidRPr="00432FEF">
        <w:rPr>
          <w:rFonts w:ascii="Century Gothic" w:eastAsia="Times New Roman" w:hAnsi="Century Gothic" w:cs="Segoe UI Historic"/>
          <w:color w:val="080809"/>
          <w:kern w:val="0"/>
          <w:sz w:val="22"/>
          <w:szCs w:val="22"/>
          <w14:ligatures w14:val="none"/>
        </w:rPr>
        <w:t xml:space="preserve">- </w:t>
      </w:r>
      <w:r w:rsidRPr="00432FEF">
        <w:rPr>
          <w:rFonts w:ascii="Century Gothic" w:eastAsia="Times New Roman" w:hAnsi="Century Gothic" w:cs="Segoe UI Historic"/>
          <w:color w:val="080809"/>
          <w:kern w:val="0"/>
          <w:sz w:val="20"/>
          <w:szCs w:val="20"/>
          <w14:ligatures w14:val="none"/>
        </w:rPr>
        <w:t>Pani Halina Łozińska;</w:t>
      </w:r>
    </w:p>
    <w:p w14:paraId="3295B8CA" w14:textId="2BFDAA7F" w:rsidR="00861FFF" w:rsidRPr="00432FEF" w:rsidRDefault="00B66DD7" w:rsidP="00432FEF">
      <w:pPr>
        <w:shd w:val="clear" w:color="auto" w:fill="FFFFFF"/>
        <w:spacing w:after="120" w:line="276" w:lineRule="auto"/>
        <w:jc w:val="both"/>
        <w:rPr>
          <w:rFonts w:ascii="Century Gothic" w:eastAsia="Times New Roman" w:hAnsi="Century Gothic" w:cs="Segoe UI Historic"/>
          <w:color w:val="080809"/>
          <w:kern w:val="0"/>
          <w:sz w:val="20"/>
          <w:szCs w:val="20"/>
          <w14:ligatures w14:val="none"/>
        </w:rPr>
      </w:pPr>
      <w:r w:rsidRPr="00432FEF">
        <w:rPr>
          <w:rFonts w:ascii="Century Gothic" w:hAnsi="Century Gothic" w:cs="Segoe UI Historic"/>
          <w:color w:val="080809"/>
          <w:sz w:val="23"/>
          <w:szCs w:val="23"/>
          <w:shd w:val="clear" w:color="auto" w:fill="FFFFFF"/>
        </w:rPr>
        <w:tab/>
      </w:r>
      <w:r w:rsidRPr="00432FEF">
        <w:rPr>
          <w:rFonts w:ascii="Century Gothic" w:hAnsi="Century Gothic" w:cs="Segoe UI Historic"/>
          <w:color w:val="080809"/>
          <w:sz w:val="22"/>
          <w:szCs w:val="22"/>
          <w:shd w:val="clear" w:color="auto" w:fill="FFFFFF"/>
        </w:rPr>
        <w:t>„</w:t>
      </w:r>
      <w:r w:rsidRPr="00432FEF">
        <w:rPr>
          <w:rFonts w:ascii="Century Gothic" w:hAnsi="Century Gothic" w:cs="Segoe UI Historic"/>
          <w:i/>
          <w:iCs/>
          <w:color w:val="080809"/>
          <w:sz w:val="20"/>
          <w:szCs w:val="20"/>
          <w:shd w:val="clear" w:color="auto" w:fill="FFFFFF"/>
        </w:rPr>
        <w:t>W pi</w:t>
      </w:r>
      <w:r w:rsidRPr="00432FEF">
        <w:rPr>
          <w:rFonts w:ascii="Century Gothic" w:hAnsi="Century Gothic" w:cs="Calibri"/>
          <w:i/>
          <w:iCs/>
          <w:color w:val="080809"/>
          <w:sz w:val="20"/>
          <w:szCs w:val="20"/>
          <w:shd w:val="clear" w:color="auto" w:fill="FFFFFF"/>
        </w:rPr>
        <w:t>ą</w:t>
      </w:r>
      <w:r w:rsidRPr="00432FEF">
        <w:rPr>
          <w:rFonts w:ascii="Century Gothic" w:hAnsi="Century Gothic" w:cs="Segoe UI Historic"/>
          <w:i/>
          <w:iCs/>
          <w:color w:val="080809"/>
          <w:sz w:val="20"/>
          <w:szCs w:val="20"/>
          <w:shd w:val="clear" w:color="auto" w:fill="FFFFFF"/>
        </w:rPr>
        <w:t>tek, 21.07.2023r odprowadzili</w:t>
      </w:r>
      <w:r w:rsidRPr="00432FEF">
        <w:rPr>
          <w:rFonts w:ascii="Century Gothic" w:hAnsi="Century Gothic" w:cs="Calibri"/>
          <w:i/>
          <w:iCs/>
          <w:color w:val="080809"/>
          <w:sz w:val="20"/>
          <w:szCs w:val="20"/>
          <w:shd w:val="clear" w:color="auto" w:fill="FFFFFF"/>
        </w:rPr>
        <w:t>ś</w:t>
      </w:r>
      <w:r w:rsidRPr="00432FEF">
        <w:rPr>
          <w:rFonts w:ascii="Century Gothic" w:hAnsi="Century Gothic" w:cs="Segoe UI Historic"/>
          <w:i/>
          <w:iCs/>
          <w:color w:val="080809"/>
          <w:sz w:val="20"/>
          <w:szCs w:val="20"/>
          <w:shd w:val="clear" w:color="auto" w:fill="FFFFFF"/>
        </w:rPr>
        <w:t>my na miejsce wiecznego spoczynku emerytowan</w:t>
      </w:r>
      <w:r w:rsidRPr="00432FEF">
        <w:rPr>
          <w:rFonts w:ascii="Century Gothic" w:hAnsi="Century Gothic" w:cs="Calibri"/>
          <w:i/>
          <w:iCs/>
          <w:color w:val="080809"/>
          <w:sz w:val="20"/>
          <w:szCs w:val="20"/>
          <w:shd w:val="clear" w:color="auto" w:fill="FFFFFF"/>
        </w:rPr>
        <w:t>ą</w:t>
      </w:r>
      <w:r w:rsidRPr="00432FEF">
        <w:rPr>
          <w:rFonts w:ascii="Century Gothic" w:hAnsi="Century Gothic" w:cs="Segoe UI Historic"/>
          <w:i/>
          <w:iCs/>
          <w:color w:val="080809"/>
          <w:sz w:val="20"/>
          <w:szCs w:val="20"/>
          <w:shd w:val="clear" w:color="auto" w:fill="FFFFFF"/>
        </w:rPr>
        <w:t xml:space="preserve"> nauczycielk</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 xml:space="preserve"> Szko</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y Podstawowej w Gruszowie Pani</w:t>
      </w:r>
      <w:r w:rsidRPr="00432FEF">
        <w:rPr>
          <w:rFonts w:ascii="Century Gothic" w:hAnsi="Century Gothic" w:cs="Calibri"/>
          <w:i/>
          <w:iCs/>
          <w:color w:val="080809"/>
          <w:sz w:val="20"/>
          <w:szCs w:val="20"/>
          <w:shd w:val="clear" w:color="auto" w:fill="FFFFFF"/>
        </w:rPr>
        <w:t>ą</w:t>
      </w:r>
      <w:r w:rsidRPr="00432FEF">
        <w:rPr>
          <w:rFonts w:ascii="Century Gothic" w:hAnsi="Century Gothic" w:cs="Segoe UI Historic"/>
          <w:i/>
          <w:iCs/>
          <w:color w:val="080809"/>
          <w:sz w:val="20"/>
          <w:szCs w:val="20"/>
          <w:shd w:val="clear" w:color="auto" w:fill="FFFFFF"/>
        </w:rPr>
        <w:t xml:space="preserve"> Leontyn</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 xml:space="preserve"> Nowakow</w:t>
      </w:r>
      <w:r w:rsidRPr="00432FEF">
        <w:rPr>
          <w:rFonts w:ascii="Century Gothic" w:hAnsi="Century Gothic" w:cs="Calibri"/>
          <w:i/>
          <w:iCs/>
          <w:color w:val="080809"/>
          <w:sz w:val="20"/>
          <w:szCs w:val="20"/>
          <w:shd w:val="clear" w:color="auto" w:fill="FFFFFF"/>
        </w:rPr>
        <w:t>ą</w:t>
      </w:r>
      <w:r w:rsidRPr="00432FEF">
        <w:rPr>
          <w:rFonts w:ascii="Century Gothic" w:hAnsi="Century Gothic" w:cs="Segoe UI Historic"/>
          <w:i/>
          <w:iCs/>
          <w:color w:val="080809"/>
          <w:sz w:val="20"/>
          <w:szCs w:val="20"/>
          <w:shd w:val="clear" w:color="auto" w:fill="FFFFFF"/>
        </w:rPr>
        <w:t>. Towarzyszy</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o Jej grono by</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 xml:space="preserve">ych uczniów, którzy niezmiennie </w:t>
      </w:r>
      <w:r w:rsidRPr="00432FEF">
        <w:rPr>
          <w:rFonts w:ascii="Century Gothic" w:hAnsi="Century Gothic" w:cs="Segoe UI Historic"/>
          <w:i/>
          <w:iCs/>
          <w:color w:val="080809"/>
          <w:sz w:val="20"/>
          <w:szCs w:val="20"/>
          <w:shd w:val="clear" w:color="auto" w:fill="FFFFFF"/>
        </w:rPr>
        <w:t>odczuwa</w:t>
      </w:r>
      <w:r w:rsidRPr="00432FEF">
        <w:rPr>
          <w:rFonts w:ascii="Century Gothic" w:hAnsi="Century Gothic" w:cs="Calibri"/>
          <w:i/>
          <w:iCs/>
          <w:color w:val="080809"/>
          <w:sz w:val="20"/>
          <w:szCs w:val="20"/>
          <w:shd w:val="clear" w:color="auto" w:fill="FFFFFF"/>
        </w:rPr>
        <w:t>ją</w:t>
      </w:r>
      <w:r w:rsidRPr="00432FEF">
        <w:rPr>
          <w:rFonts w:ascii="Century Gothic" w:hAnsi="Century Gothic" w:cs="Segoe UI Historic"/>
          <w:i/>
          <w:iCs/>
          <w:color w:val="080809"/>
          <w:sz w:val="20"/>
          <w:szCs w:val="20"/>
          <w:shd w:val="clear" w:color="auto" w:fill="FFFFFF"/>
        </w:rPr>
        <w:t xml:space="preserve"> wobec by</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ej Nauczycielki wdzi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czno</w:t>
      </w:r>
      <w:r w:rsidRPr="00432FEF">
        <w:rPr>
          <w:rFonts w:ascii="Century Gothic" w:hAnsi="Century Gothic" w:cs="Calibri"/>
          <w:i/>
          <w:iCs/>
          <w:color w:val="080809"/>
          <w:sz w:val="20"/>
          <w:szCs w:val="20"/>
          <w:shd w:val="clear" w:color="auto" w:fill="FFFFFF"/>
        </w:rPr>
        <w:t>ść</w:t>
      </w:r>
      <w:r w:rsidRPr="00432FEF">
        <w:rPr>
          <w:rFonts w:ascii="Century Gothic" w:hAnsi="Century Gothic" w:cs="Segoe UI Historic"/>
          <w:i/>
          <w:iCs/>
          <w:color w:val="080809"/>
          <w:sz w:val="20"/>
          <w:szCs w:val="20"/>
          <w:shd w:val="clear" w:color="auto" w:fill="FFFFFF"/>
        </w:rPr>
        <w:t xml:space="preserve"> i szacunek. Pani Nowakowa (bo tak J</w:t>
      </w:r>
      <w:r w:rsidRPr="00432FEF">
        <w:rPr>
          <w:rFonts w:ascii="Century Gothic" w:hAnsi="Century Gothic" w:cs="Calibri"/>
          <w:i/>
          <w:iCs/>
          <w:color w:val="080809"/>
          <w:sz w:val="20"/>
          <w:szCs w:val="20"/>
          <w:shd w:val="clear" w:color="auto" w:fill="FFFFFF"/>
        </w:rPr>
        <w:t>ą</w:t>
      </w:r>
      <w:r w:rsidRPr="00432FEF">
        <w:rPr>
          <w:rFonts w:ascii="Century Gothic" w:hAnsi="Century Gothic" w:cs="Segoe UI Historic"/>
          <w:i/>
          <w:iCs/>
          <w:color w:val="080809"/>
          <w:sz w:val="20"/>
          <w:szCs w:val="20"/>
          <w:shd w:val="clear" w:color="auto" w:fill="FFFFFF"/>
        </w:rPr>
        <w:t xml:space="preserve"> zawsze nazywali</w:t>
      </w:r>
      <w:r w:rsidRPr="00432FEF">
        <w:rPr>
          <w:rFonts w:ascii="Century Gothic" w:hAnsi="Century Gothic" w:cs="Calibri"/>
          <w:i/>
          <w:iCs/>
          <w:color w:val="080809"/>
          <w:sz w:val="20"/>
          <w:szCs w:val="20"/>
          <w:shd w:val="clear" w:color="auto" w:fill="FFFFFF"/>
        </w:rPr>
        <w:t>ś</w:t>
      </w:r>
      <w:r w:rsidRPr="00432FEF">
        <w:rPr>
          <w:rFonts w:ascii="Century Gothic" w:hAnsi="Century Gothic" w:cs="Segoe UI Historic"/>
          <w:i/>
          <w:iCs/>
          <w:color w:val="080809"/>
          <w:sz w:val="20"/>
          <w:szCs w:val="20"/>
          <w:shd w:val="clear" w:color="auto" w:fill="FFFFFF"/>
        </w:rPr>
        <w:t>my) pozostanie w naszej pami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ci jako wzór cz</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owieka, wychowawcy i</w:t>
      </w:r>
      <w:r w:rsidRPr="00432FEF">
        <w:rPr>
          <w:rFonts w:ascii="Century Gothic" w:hAnsi="Century Gothic" w:cs="Segoe UI Historic"/>
          <w:i/>
          <w:iCs/>
          <w:color w:val="080809"/>
          <w:sz w:val="20"/>
          <w:szCs w:val="20"/>
          <w:shd w:val="clear" w:color="auto" w:fill="FFFFFF"/>
        </w:rPr>
        <w:t> </w:t>
      </w:r>
      <w:r w:rsidRPr="00432FEF">
        <w:rPr>
          <w:rFonts w:ascii="Century Gothic" w:hAnsi="Century Gothic" w:cs="Segoe UI Historic"/>
          <w:i/>
          <w:iCs/>
          <w:color w:val="080809"/>
          <w:sz w:val="20"/>
          <w:szCs w:val="20"/>
          <w:shd w:val="clear" w:color="auto" w:fill="FFFFFF"/>
        </w:rPr>
        <w:t>nauczyciela. Ka</w:t>
      </w:r>
      <w:r w:rsidRPr="00432FEF">
        <w:rPr>
          <w:rFonts w:ascii="Century Gothic" w:hAnsi="Century Gothic" w:cs="Calibri"/>
          <w:i/>
          <w:iCs/>
          <w:color w:val="080809"/>
          <w:sz w:val="20"/>
          <w:szCs w:val="20"/>
          <w:shd w:val="clear" w:color="auto" w:fill="FFFFFF"/>
        </w:rPr>
        <w:t>ż</w:t>
      </w:r>
      <w:r w:rsidRPr="00432FEF">
        <w:rPr>
          <w:rFonts w:ascii="Century Gothic" w:hAnsi="Century Gothic" w:cs="Segoe UI Historic"/>
          <w:i/>
          <w:iCs/>
          <w:color w:val="080809"/>
          <w:sz w:val="20"/>
          <w:szCs w:val="20"/>
          <w:shd w:val="clear" w:color="auto" w:fill="FFFFFF"/>
        </w:rPr>
        <w:t>dy, kto mia</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 xml:space="preserve"> szcz</w:t>
      </w:r>
      <w:r w:rsidRPr="00432FEF">
        <w:rPr>
          <w:rFonts w:ascii="Century Gothic" w:hAnsi="Century Gothic" w:cs="Calibri"/>
          <w:i/>
          <w:iCs/>
          <w:color w:val="080809"/>
          <w:sz w:val="20"/>
          <w:szCs w:val="20"/>
          <w:shd w:val="clear" w:color="auto" w:fill="FFFFFF"/>
        </w:rPr>
        <w:t>ęś</w:t>
      </w:r>
      <w:r w:rsidRPr="00432FEF">
        <w:rPr>
          <w:rFonts w:ascii="Century Gothic" w:hAnsi="Century Gothic" w:cs="Segoe UI Historic"/>
          <w:i/>
          <w:iCs/>
          <w:color w:val="080809"/>
          <w:sz w:val="20"/>
          <w:szCs w:val="20"/>
          <w:shd w:val="clear" w:color="auto" w:fill="FFFFFF"/>
        </w:rPr>
        <w:t>cie obcowa</w:t>
      </w:r>
      <w:r w:rsidRPr="00432FEF">
        <w:rPr>
          <w:rFonts w:ascii="Century Gothic" w:hAnsi="Century Gothic" w:cs="Calibri"/>
          <w:i/>
          <w:iCs/>
          <w:color w:val="080809"/>
          <w:sz w:val="20"/>
          <w:szCs w:val="20"/>
          <w:shd w:val="clear" w:color="auto" w:fill="FFFFFF"/>
        </w:rPr>
        <w:t>ć</w:t>
      </w:r>
      <w:r w:rsidRPr="00432FEF">
        <w:rPr>
          <w:rFonts w:ascii="Century Gothic" w:hAnsi="Century Gothic" w:cs="Segoe UI Historic"/>
          <w:i/>
          <w:iCs/>
          <w:color w:val="080809"/>
          <w:sz w:val="20"/>
          <w:szCs w:val="20"/>
          <w:shd w:val="clear" w:color="auto" w:fill="FFFFFF"/>
        </w:rPr>
        <w:t xml:space="preserve"> z Ni</w:t>
      </w:r>
      <w:r w:rsidRPr="00432FEF">
        <w:rPr>
          <w:rFonts w:ascii="Century Gothic" w:hAnsi="Century Gothic" w:cs="Calibri"/>
          <w:i/>
          <w:iCs/>
          <w:color w:val="080809"/>
          <w:sz w:val="20"/>
          <w:szCs w:val="20"/>
          <w:shd w:val="clear" w:color="auto" w:fill="FFFFFF"/>
        </w:rPr>
        <w:t>ą</w:t>
      </w:r>
      <w:r w:rsidRPr="00432FEF">
        <w:rPr>
          <w:rFonts w:ascii="Century Gothic" w:hAnsi="Century Gothic" w:cs="Segoe UI Historic"/>
          <w:i/>
          <w:iCs/>
          <w:color w:val="080809"/>
          <w:sz w:val="20"/>
          <w:szCs w:val="20"/>
          <w:shd w:val="clear" w:color="auto" w:fill="FFFFFF"/>
        </w:rPr>
        <w:t>, czu</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 xml:space="preserve"> si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 xml:space="preserve"> wyró</w:t>
      </w:r>
      <w:r w:rsidRPr="00432FEF">
        <w:rPr>
          <w:rFonts w:ascii="Century Gothic" w:hAnsi="Century Gothic" w:cs="Calibri"/>
          <w:i/>
          <w:iCs/>
          <w:color w:val="080809"/>
          <w:sz w:val="20"/>
          <w:szCs w:val="20"/>
          <w:shd w:val="clear" w:color="auto" w:fill="FFFFFF"/>
        </w:rPr>
        <w:t>ż</w:t>
      </w:r>
      <w:r w:rsidRPr="00432FEF">
        <w:rPr>
          <w:rFonts w:ascii="Century Gothic" w:hAnsi="Century Gothic" w:cs="Segoe UI Historic"/>
          <w:i/>
          <w:iCs/>
          <w:color w:val="080809"/>
          <w:sz w:val="20"/>
          <w:szCs w:val="20"/>
          <w:shd w:val="clear" w:color="auto" w:fill="FFFFFF"/>
        </w:rPr>
        <w:t>niony, doceniony i najwa</w:t>
      </w:r>
      <w:r w:rsidRPr="00432FEF">
        <w:rPr>
          <w:rFonts w:ascii="Century Gothic" w:hAnsi="Century Gothic" w:cs="Calibri"/>
          <w:i/>
          <w:iCs/>
          <w:color w:val="080809"/>
          <w:sz w:val="20"/>
          <w:szCs w:val="20"/>
          <w:shd w:val="clear" w:color="auto" w:fill="FFFFFF"/>
        </w:rPr>
        <w:t>ż</w:t>
      </w:r>
      <w:r w:rsidRPr="00432FEF">
        <w:rPr>
          <w:rFonts w:ascii="Century Gothic" w:hAnsi="Century Gothic" w:cs="Segoe UI Historic"/>
          <w:i/>
          <w:iCs/>
          <w:color w:val="080809"/>
          <w:sz w:val="20"/>
          <w:szCs w:val="20"/>
          <w:shd w:val="clear" w:color="auto" w:fill="FFFFFF"/>
        </w:rPr>
        <w:t>niejszy. Dzie</w:t>
      </w:r>
      <w:r w:rsidRPr="00432FEF">
        <w:rPr>
          <w:rFonts w:ascii="Century Gothic" w:hAnsi="Century Gothic" w:cs="Calibri"/>
          <w:i/>
          <w:iCs/>
          <w:color w:val="080809"/>
          <w:sz w:val="20"/>
          <w:szCs w:val="20"/>
          <w:shd w:val="clear" w:color="auto" w:fill="FFFFFF"/>
        </w:rPr>
        <w:t>ń</w:t>
      </w:r>
      <w:r w:rsidRPr="00432FEF">
        <w:rPr>
          <w:rFonts w:ascii="Century Gothic" w:hAnsi="Century Gothic" w:cs="Segoe UI Historic"/>
          <w:i/>
          <w:iCs/>
          <w:color w:val="080809"/>
          <w:sz w:val="20"/>
          <w:szCs w:val="20"/>
          <w:shd w:val="clear" w:color="auto" w:fill="FFFFFF"/>
        </w:rPr>
        <w:t xml:space="preserve"> pracy nie ko</w:t>
      </w:r>
      <w:r w:rsidRPr="00432FEF">
        <w:rPr>
          <w:rFonts w:ascii="Century Gothic" w:hAnsi="Century Gothic" w:cs="Calibri"/>
          <w:i/>
          <w:iCs/>
          <w:color w:val="080809"/>
          <w:sz w:val="20"/>
          <w:szCs w:val="20"/>
          <w:shd w:val="clear" w:color="auto" w:fill="FFFFFF"/>
        </w:rPr>
        <w:t>ń</w:t>
      </w:r>
      <w:r w:rsidRPr="00432FEF">
        <w:rPr>
          <w:rFonts w:ascii="Century Gothic" w:hAnsi="Century Gothic" w:cs="Segoe UI Historic"/>
          <w:i/>
          <w:iCs/>
          <w:color w:val="080809"/>
          <w:sz w:val="20"/>
          <w:szCs w:val="20"/>
          <w:shd w:val="clear" w:color="auto" w:fill="FFFFFF"/>
        </w:rPr>
        <w:t>czy</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 xml:space="preserve"> si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 xml:space="preserve"> dla Niej wraz z ostatnim dzwonkiem. Po</w:t>
      </w:r>
      <w:r w:rsidRPr="00432FEF">
        <w:rPr>
          <w:rFonts w:ascii="Century Gothic" w:hAnsi="Century Gothic" w:cs="Calibri"/>
          <w:i/>
          <w:iCs/>
          <w:color w:val="080809"/>
          <w:sz w:val="20"/>
          <w:szCs w:val="20"/>
          <w:shd w:val="clear" w:color="auto" w:fill="FFFFFF"/>
        </w:rPr>
        <w:t>ś</w:t>
      </w:r>
      <w:r w:rsidRPr="00432FEF">
        <w:rPr>
          <w:rFonts w:ascii="Century Gothic" w:hAnsi="Century Gothic" w:cs="Segoe UI Historic"/>
          <w:i/>
          <w:iCs/>
          <w:color w:val="080809"/>
          <w:sz w:val="20"/>
          <w:szCs w:val="20"/>
          <w:shd w:val="clear" w:color="auto" w:fill="FFFFFF"/>
        </w:rPr>
        <w:t>wi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ca</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a uczniom swój prywatny czas, aby np.</w:t>
      </w:r>
      <w:r w:rsidRPr="00432FEF">
        <w:rPr>
          <w:rFonts w:ascii="Century Gothic" w:hAnsi="Century Gothic" w:cs="Segoe UI Historic"/>
          <w:i/>
          <w:iCs/>
          <w:color w:val="080809"/>
          <w:sz w:val="20"/>
          <w:szCs w:val="20"/>
          <w:shd w:val="clear" w:color="auto" w:fill="FFFFFF"/>
        </w:rPr>
        <w:t xml:space="preserve"> </w:t>
      </w:r>
      <w:r w:rsidRPr="00432FEF">
        <w:rPr>
          <w:rFonts w:ascii="Century Gothic" w:hAnsi="Century Gothic" w:cs="Segoe UI Historic"/>
          <w:i/>
          <w:iCs/>
          <w:color w:val="080809"/>
          <w:sz w:val="20"/>
          <w:szCs w:val="20"/>
          <w:shd w:val="clear" w:color="auto" w:fill="FFFFFF"/>
        </w:rPr>
        <w:t>przygotowa</w:t>
      </w:r>
      <w:r w:rsidRPr="00432FEF">
        <w:rPr>
          <w:rFonts w:ascii="Century Gothic" w:hAnsi="Century Gothic" w:cs="Calibri"/>
          <w:i/>
          <w:iCs/>
          <w:color w:val="080809"/>
          <w:sz w:val="20"/>
          <w:szCs w:val="20"/>
          <w:shd w:val="clear" w:color="auto" w:fill="FFFFFF"/>
        </w:rPr>
        <w:t>ć</w:t>
      </w:r>
      <w:r w:rsidRPr="00432FEF">
        <w:rPr>
          <w:rFonts w:ascii="Century Gothic" w:hAnsi="Century Gothic" w:cs="Segoe UI Historic"/>
          <w:i/>
          <w:iCs/>
          <w:color w:val="080809"/>
          <w:sz w:val="20"/>
          <w:szCs w:val="20"/>
          <w:shd w:val="clear" w:color="auto" w:fill="FFFFFF"/>
        </w:rPr>
        <w:t xml:space="preserve"> przedstawienie, czy zaj</w:t>
      </w:r>
      <w:r w:rsidRPr="00432FEF">
        <w:rPr>
          <w:rFonts w:ascii="Century Gothic" w:hAnsi="Century Gothic" w:cs="Calibri"/>
          <w:i/>
          <w:iCs/>
          <w:color w:val="080809"/>
          <w:sz w:val="20"/>
          <w:szCs w:val="20"/>
          <w:shd w:val="clear" w:color="auto" w:fill="FFFFFF"/>
        </w:rPr>
        <w:t>ąć</w:t>
      </w:r>
      <w:r w:rsidRPr="00432FEF">
        <w:rPr>
          <w:rFonts w:ascii="Century Gothic" w:hAnsi="Century Gothic" w:cs="Segoe UI Historic"/>
          <w:i/>
          <w:iCs/>
          <w:color w:val="080809"/>
          <w:sz w:val="20"/>
          <w:szCs w:val="20"/>
          <w:shd w:val="clear" w:color="auto" w:fill="FFFFFF"/>
        </w:rPr>
        <w:t xml:space="preserve"> si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 xml:space="preserve"> innymi potrzebnymi sprawami. Jest uosobieniem (nadal jest w naszej wdzi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cznej pami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ci) troskliwo</w:t>
      </w:r>
      <w:r w:rsidRPr="00432FEF">
        <w:rPr>
          <w:rFonts w:ascii="Century Gothic" w:hAnsi="Century Gothic" w:cs="Calibri"/>
          <w:i/>
          <w:iCs/>
          <w:color w:val="080809"/>
          <w:sz w:val="20"/>
          <w:szCs w:val="20"/>
          <w:shd w:val="clear" w:color="auto" w:fill="FFFFFF"/>
        </w:rPr>
        <w:t>ś</w:t>
      </w:r>
      <w:r w:rsidRPr="00432FEF">
        <w:rPr>
          <w:rFonts w:ascii="Century Gothic" w:hAnsi="Century Gothic" w:cs="Segoe UI Historic"/>
          <w:i/>
          <w:iCs/>
          <w:color w:val="080809"/>
          <w:sz w:val="20"/>
          <w:szCs w:val="20"/>
          <w:shd w:val="clear" w:color="auto" w:fill="FFFFFF"/>
        </w:rPr>
        <w:t>ci, bycia</w:t>
      </w:r>
      <w:r w:rsidRPr="00432FEF">
        <w:rPr>
          <w:rFonts w:ascii="Century Gothic" w:hAnsi="Century Gothic" w:cs="Segoe UI Historic"/>
          <w:i/>
          <w:iCs/>
          <w:color w:val="080809"/>
          <w:sz w:val="20"/>
          <w:szCs w:val="20"/>
          <w:shd w:val="clear" w:color="auto" w:fill="FFFFFF"/>
        </w:rPr>
        <w:t xml:space="preserve"> </w:t>
      </w:r>
      <w:r w:rsidRPr="00432FEF">
        <w:rPr>
          <w:rFonts w:ascii="Century Gothic" w:hAnsi="Century Gothic" w:cs="Segoe UI Historic"/>
          <w:i/>
          <w:iCs/>
          <w:color w:val="080809"/>
          <w:sz w:val="20"/>
          <w:szCs w:val="20"/>
          <w:shd w:val="clear" w:color="auto" w:fill="FFFFFF"/>
        </w:rPr>
        <w:t>pomocnym w ka</w:t>
      </w:r>
      <w:r w:rsidRPr="00432FEF">
        <w:rPr>
          <w:rFonts w:ascii="Century Gothic" w:hAnsi="Century Gothic" w:cs="Calibri"/>
          <w:i/>
          <w:iCs/>
          <w:color w:val="080809"/>
          <w:sz w:val="20"/>
          <w:szCs w:val="20"/>
          <w:shd w:val="clear" w:color="auto" w:fill="FFFFFF"/>
        </w:rPr>
        <w:t>ż</w:t>
      </w:r>
      <w:r w:rsidRPr="00432FEF">
        <w:rPr>
          <w:rFonts w:ascii="Century Gothic" w:hAnsi="Century Gothic" w:cs="Segoe UI Historic"/>
          <w:i/>
          <w:iCs/>
          <w:color w:val="080809"/>
          <w:sz w:val="20"/>
          <w:szCs w:val="20"/>
          <w:shd w:val="clear" w:color="auto" w:fill="FFFFFF"/>
        </w:rPr>
        <w:t>dej sytuacji i</w:t>
      </w:r>
      <w:r w:rsidRPr="00432FEF">
        <w:rPr>
          <w:rFonts w:ascii="Century Gothic" w:hAnsi="Century Gothic" w:cs="Segoe UI Historic"/>
          <w:i/>
          <w:iCs/>
          <w:color w:val="080809"/>
          <w:sz w:val="20"/>
          <w:szCs w:val="20"/>
          <w:shd w:val="clear" w:color="auto" w:fill="FFFFFF"/>
        </w:rPr>
        <w:t> </w:t>
      </w:r>
      <w:r w:rsidRPr="00432FEF">
        <w:rPr>
          <w:rFonts w:ascii="Century Gothic" w:hAnsi="Century Gothic" w:cs="Segoe UI Historic"/>
          <w:i/>
          <w:iCs/>
          <w:color w:val="080809"/>
          <w:sz w:val="20"/>
          <w:szCs w:val="20"/>
          <w:shd w:val="clear" w:color="auto" w:fill="FFFFFF"/>
        </w:rPr>
        <w:t>umiej</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tno</w:t>
      </w:r>
      <w:r w:rsidRPr="00432FEF">
        <w:rPr>
          <w:rFonts w:ascii="Century Gothic" w:hAnsi="Century Gothic" w:cs="Calibri"/>
          <w:i/>
          <w:iCs/>
          <w:color w:val="080809"/>
          <w:sz w:val="20"/>
          <w:szCs w:val="20"/>
          <w:shd w:val="clear" w:color="auto" w:fill="FFFFFF"/>
        </w:rPr>
        <w:t>ś</w:t>
      </w:r>
      <w:r w:rsidRPr="00432FEF">
        <w:rPr>
          <w:rFonts w:ascii="Century Gothic" w:hAnsi="Century Gothic" w:cs="Segoe UI Historic"/>
          <w:i/>
          <w:iCs/>
          <w:color w:val="080809"/>
          <w:sz w:val="20"/>
          <w:szCs w:val="20"/>
          <w:shd w:val="clear" w:color="auto" w:fill="FFFFFF"/>
        </w:rPr>
        <w:t>ci przekazywania wiedzy. Niech spoczywa w pokoju. To cz</w:t>
      </w:r>
      <w:r w:rsidRPr="00432FEF">
        <w:rPr>
          <w:rFonts w:ascii="Century Gothic" w:hAnsi="Century Gothic" w:cs="Calibri"/>
          <w:i/>
          <w:iCs/>
          <w:color w:val="080809"/>
          <w:sz w:val="20"/>
          <w:szCs w:val="20"/>
          <w:shd w:val="clear" w:color="auto" w:fill="FFFFFF"/>
        </w:rPr>
        <w:t>ł</w:t>
      </w:r>
      <w:r w:rsidRPr="00432FEF">
        <w:rPr>
          <w:rFonts w:ascii="Century Gothic" w:hAnsi="Century Gothic" w:cs="Segoe UI Historic"/>
          <w:i/>
          <w:iCs/>
          <w:color w:val="080809"/>
          <w:sz w:val="20"/>
          <w:szCs w:val="20"/>
          <w:shd w:val="clear" w:color="auto" w:fill="FFFFFF"/>
        </w:rPr>
        <w:t>owiek z</w:t>
      </w:r>
      <w:r w:rsidRPr="00432FEF">
        <w:rPr>
          <w:rFonts w:ascii="Century Gothic" w:hAnsi="Century Gothic" w:cs="Segoe UI Historic"/>
          <w:i/>
          <w:iCs/>
          <w:color w:val="080809"/>
          <w:sz w:val="20"/>
          <w:szCs w:val="20"/>
          <w:shd w:val="clear" w:color="auto" w:fill="FFFFFF"/>
        </w:rPr>
        <w:t> </w:t>
      </w:r>
      <w:r w:rsidRPr="00432FEF">
        <w:rPr>
          <w:rFonts w:ascii="Century Gothic" w:hAnsi="Century Gothic" w:cs="Segoe UI Historic"/>
          <w:i/>
          <w:iCs/>
          <w:color w:val="080809"/>
          <w:sz w:val="20"/>
          <w:szCs w:val="20"/>
          <w:shd w:val="clear" w:color="auto" w:fill="FFFFFF"/>
        </w:rPr>
        <w:t>gatunku tych, których rzadko spotyka si</w:t>
      </w:r>
      <w:r w:rsidRPr="00432FEF">
        <w:rPr>
          <w:rFonts w:ascii="Century Gothic" w:hAnsi="Century Gothic" w:cs="Calibri"/>
          <w:i/>
          <w:iCs/>
          <w:color w:val="080809"/>
          <w:sz w:val="20"/>
          <w:szCs w:val="20"/>
          <w:shd w:val="clear" w:color="auto" w:fill="FFFFFF"/>
        </w:rPr>
        <w:t>ę</w:t>
      </w:r>
      <w:r w:rsidRPr="00432FEF">
        <w:rPr>
          <w:rFonts w:ascii="Century Gothic" w:hAnsi="Century Gothic" w:cs="Segoe UI Historic"/>
          <w:i/>
          <w:iCs/>
          <w:color w:val="080809"/>
          <w:sz w:val="20"/>
          <w:szCs w:val="20"/>
          <w:shd w:val="clear" w:color="auto" w:fill="FFFFFF"/>
        </w:rPr>
        <w:t xml:space="preserve"> na swojej </w:t>
      </w:r>
      <w:r w:rsidRPr="00432FEF">
        <w:rPr>
          <w:rFonts w:ascii="Century Gothic" w:hAnsi="Century Gothic" w:cs="Calibri"/>
          <w:i/>
          <w:iCs/>
          <w:color w:val="080809"/>
          <w:sz w:val="20"/>
          <w:szCs w:val="20"/>
          <w:shd w:val="clear" w:color="auto" w:fill="FFFFFF"/>
        </w:rPr>
        <w:t>ż</w:t>
      </w:r>
      <w:r w:rsidRPr="00432FEF">
        <w:rPr>
          <w:rFonts w:ascii="Century Gothic" w:hAnsi="Century Gothic" w:cs="Segoe UI Historic"/>
          <w:i/>
          <w:iCs/>
          <w:color w:val="080809"/>
          <w:sz w:val="20"/>
          <w:szCs w:val="20"/>
          <w:shd w:val="clear" w:color="auto" w:fill="FFFFFF"/>
        </w:rPr>
        <w:t>yciowej drodze</w:t>
      </w:r>
      <w:r w:rsidRPr="00432FEF">
        <w:rPr>
          <w:rFonts w:ascii="Century Gothic" w:hAnsi="Century Gothic" w:cs="Segoe UI Historic"/>
          <w:i/>
          <w:iCs/>
          <w:color w:val="080809"/>
          <w:sz w:val="20"/>
          <w:szCs w:val="20"/>
          <w:shd w:val="clear" w:color="auto" w:fill="FFFFFF"/>
        </w:rPr>
        <w:t xml:space="preserve">”. </w:t>
      </w:r>
      <w:r w:rsidRPr="00432FEF">
        <w:rPr>
          <w:rFonts w:ascii="Century Gothic" w:hAnsi="Century Gothic" w:cs="Segoe UI Historic"/>
          <w:color w:val="080809"/>
          <w:sz w:val="20"/>
          <w:szCs w:val="20"/>
          <w:shd w:val="clear" w:color="auto" w:fill="FFFFFF"/>
        </w:rPr>
        <w:t>– Pani Halina Łozińska na własnym profilu;</w:t>
      </w:r>
    </w:p>
    <w:p w14:paraId="2ABB2819" w14:textId="3A717221" w:rsidR="00861FFF" w:rsidRPr="00432FEF" w:rsidRDefault="00861FFF" w:rsidP="00432FEF">
      <w:pPr>
        <w:shd w:val="clear" w:color="auto" w:fill="FFFFFF"/>
        <w:spacing w:after="120" w:line="276" w:lineRule="auto"/>
        <w:jc w:val="both"/>
        <w:rPr>
          <w:rFonts w:ascii="Century Gothic" w:eastAsia="Times New Roman" w:hAnsi="Century Gothic" w:cs="Segoe UI Historic"/>
          <w:color w:val="080809"/>
          <w:kern w:val="0"/>
          <w:sz w:val="20"/>
          <w:szCs w:val="20"/>
          <w14:ligatures w14:val="none"/>
        </w:rPr>
      </w:pPr>
      <w:r w:rsidRPr="00432FEF">
        <w:rPr>
          <w:rFonts w:ascii="Century Gothic" w:eastAsia="Times New Roman" w:hAnsi="Century Gothic" w:cs="Segoe UI Historic"/>
          <w:i/>
          <w:iCs/>
          <w:color w:val="080809"/>
          <w:kern w:val="0"/>
          <w:sz w:val="22"/>
          <w:szCs w:val="22"/>
          <w14:ligatures w14:val="none"/>
        </w:rPr>
        <w:tab/>
      </w:r>
      <w:r w:rsidRPr="00432FEF">
        <w:rPr>
          <w:rFonts w:ascii="Century Gothic" w:eastAsia="Times New Roman" w:hAnsi="Century Gothic" w:cs="Segoe UI Historic"/>
          <w:i/>
          <w:iCs/>
          <w:color w:val="080809"/>
          <w:kern w:val="0"/>
          <w:sz w:val="20"/>
          <w:szCs w:val="20"/>
          <w14:ligatures w14:val="none"/>
        </w:rPr>
        <w:t>„Piękne zdjęcie ze wspaniałymi osobami, aż łezka zakręciła się w oku. Miło popatrzeć na uśmiech Pani Leontyny, którym zawsze obdarowywała innych. Taka na zawsze pozostanie w mojej pamięci”</w:t>
      </w:r>
      <w:r w:rsidRPr="00432FEF">
        <w:rPr>
          <w:rFonts w:ascii="Century Gothic" w:eastAsia="Times New Roman" w:hAnsi="Century Gothic" w:cs="Segoe UI Historic"/>
          <w:color w:val="080809"/>
          <w:kern w:val="0"/>
          <w:sz w:val="20"/>
          <w:szCs w:val="20"/>
          <w14:ligatures w14:val="none"/>
        </w:rPr>
        <w:t>. - Pani Anna Mentel;</w:t>
      </w:r>
    </w:p>
    <w:p w14:paraId="7D511C05" w14:textId="2B9A3A51" w:rsidR="00B66DD7" w:rsidRPr="00432FEF" w:rsidRDefault="00B66DD7" w:rsidP="00432FEF">
      <w:pPr>
        <w:shd w:val="clear" w:color="auto" w:fill="FFFFFF"/>
        <w:spacing w:after="120" w:line="276" w:lineRule="auto"/>
        <w:jc w:val="both"/>
        <w:rPr>
          <w:rFonts w:ascii="Century Gothic" w:eastAsia="Times New Roman" w:hAnsi="Century Gothic" w:cs="Segoe UI Historic"/>
          <w:color w:val="080809"/>
          <w:kern w:val="0"/>
          <w:sz w:val="20"/>
          <w:szCs w:val="20"/>
          <w14:ligatures w14:val="none"/>
        </w:rPr>
      </w:pPr>
      <w:r w:rsidRPr="00432FEF">
        <w:rPr>
          <w:rFonts w:ascii="Century Gothic" w:eastAsia="Times New Roman" w:hAnsi="Century Gothic" w:cs="Segoe UI Historic"/>
          <w:color w:val="080809"/>
          <w:kern w:val="0"/>
          <w:sz w:val="20"/>
          <w:szCs w:val="20"/>
          <w14:ligatures w14:val="none"/>
        </w:rPr>
        <w:t xml:space="preserve">W opracowaniu wykorzystano materiały i zdjęcia </w:t>
      </w:r>
      <w:r w:rsidR="009708BE" w:rsidRPr="00432FEF">
        <w:rPr>
          <w:rFonts w:ascii="Century Gothic" w:eastAsia="Times New Roman" w:hAnsi="Century Gothic" w:cs="Segoe UI Historic"/>
          <w:color w:val="080809"/>
          <w:kern w:val="0"/>
          <w:sz w:val="20"/>
          <w:szCs w:val="20"/>
          <w14:ligatures w14:val="none"/>
        </w:rPr>
        <w:t xml:space="preserve">publicznie </w:t>
      </w:r>
      <w:r w:rsidRPr="00432FEF">
        <w:rPr>
          <w:rFonts w:ascii="Century Gothic" w:eastAsia="Times New Roman" w:hAnsi="Century Gothic" w:cs="Segoe UI Historic"/>
          <w:color w:val="080809"/>
          <w:kern w:val="0"/>
          <w:sz w:val="20"/>
          <w:szCs w:val="20"/>
          <w14:ligatures w14:val="none"/>
        </w:rPr>
        <w:t>dostępne na szkolnej stronie oraz</w:t>
      </w:r>
      <w:r w:rsidR="009708BE" w:rsidRPr="00432FEF">
        <w:rPr>
          <w:rFonts w:ascii="Century Gothic" w:eastAsia="Times New Roman" w:hAnsi="Century Gothic" w:cs="Segoe UI Historic"/>
          <w:color w:val="080809"/>
          <w:kern w:val="0"/>
          <w:sz w:val="20"/>
          <w:szCs w:val="20"/>
          <w14:ligatures w14:val="none"/>
        </w:rPr>
        <w:t> </w:t>
      </w:r>
      <w:r w:rsidRPr="00432FEF">
        <w:rPr>
          <w:rFonts w:ascii="Century Gothic" w:eastAsia="Times New Roman" w:hAnsi="Century Gothic" w:cs="Segoe UI Historic"/>
          <w:color w:val="080809"/>
          <w:kern w:val="0"/>
          <w:sz w:val="20"/>
          <w:szCs w:val="20"/>
          <w14:ligatures w14:val="none"/>
        </w:rPr>
        <w:t>przywołanych profilach FB</w:t>
      </w:r>
      <w:r w:rsidR="009708BE" w:rsidRPr="00432FEF">
        <w:rPr>
          <w:rFonts w:ascii="Century Gothic" w:eastAsia="Times New Roman" w:hAnsi="Century Gothic" w:cs="Segoe UI Historic"/>
          <w:color w:val="080809"/>
          <w:kern w:val="0"/>
          <w:sz w:val="20"/>
          <w:szCs w:val="20"/>
          <w14:ligatures w14:val="none"/>
        </w:rPr>
        <w:t>.</w:t>
      </w:r>
    </w:p>
    <w:p w14:paraId="7AFCDE95" w14:textId="77777777" w:rsidR="009708BE" w:rsidRPr="00432FEF" w:rsidRDefault="009708BE" w:rsidP="00432FEF">
      <w:pPr>
        <w:spacing w:after="120" w:line="276" w:lineRule="auto"/>
        <w:jc w:val="both"/>
        <w:rPr>
          <w:rFonts w:ascii="Century Gothic" w:hAnsi="Century Gothic"/>
          <w:sz w:val="20"/>
          <w:szCs w:val="20"/>
        </w:rPr>
      </w:pPr>
      <w:r w:rsidRPr="00432FEF">
        <w:rPr>
          <w:rFonts w:ascii="Century Gothic" w:hAnsi="Century Gothic"/>
          <w:sz w:val="20"/>
          <w:szCs w:val="20"/>
        </w:rPr>
        <w:t>(</w:t>
      </w:r>
      <w:proofErr w:type="spellStart"/>
      <w:r w:rsidRPr="00432FEF">
        <w:rPr>
          <w:rFonts w:ascii="Century Gothic" w:hAnsi="Century Gothic"/>
          <w:sz w:val="20"/>
          <w:szCs w:val="20"/>
        </w:rPr>
        <w:t>mjd</w:t>
      </w:r>
      <w:proofErr w:type="spellEnd"/>
      <w:r w:rsidRPr="00432FEF">
        <w:rPr>
          <w:rFonts w:ascii="Century Gothic" w:hAnsi="Century Gothic"/>
          <w:sz w:val="20"/>
          <w:szCs w:val="20"/>
        </w:rPr>
        <w:t>)</w:t>
      </w:r>
    </w:p>
    <w:p w14:paraId="044F9BA9" w14:textId="79C9BC27" w:rsidR="009708BE" w:rsidRPr="00432FEF" w:rsidRDefault="009708BE" w:rsidP="00432FEF">
      <w:pPr>
        <w:shd w:val="clear" w:color="auto" w:fill="FFFFFF"/>
        <w:spacing w:after="120" w:line="276" w:lineRule="auto"/>
        <w:jc w:val="both"/>
        <w:rPr>
          <w:rFonts w:ascii="Century Gothic" w:eastAsia="Times New Roman" w:hAnsi="Century Gothic" w:cs="Segoe UI Historic"/>
          <w:color w:val="080809"/>
          <w:kern w:val="0"/>
          <w:sz w:val="20"/>
          <w:szCs w:val="20"/>
          <w14:ligatures w14:val="none"/>
        </w:rPr>
      </w:pPr>
      <w:r w:rsidRPr="00432FEF">
        <w:rPr>
          <w:rFonts w:ascii="Century Gothic" w:eastAsia="Times New Roman" w:hAnsi="Century Gothic" w:cs="Segoe UI Historic"/>
          <w:color w:val="080809"/>
          <w:kern w:val="0"/>
          <w:sz w:val="20"/>
          <w:szCs w:val="20"/>
          <w14:ligatures w14:val="none"/>
        </w:rPr>
        <w:lastRenderedPageBreak/>
        <w:t>Źródła:</w:t>
      </w:r>
    </w:p>
    <w:p w14:paraId="5CC21575" w14:textId="11EECE58" w:rsidR="00577073" w:rsidRPr="00432FEF" w:rsidRDefault="00577073" w:rsidP="00432FEF">
      <w:pPr>
        <w:shd w:val="clear" w:color="auto" w:fill="FFFFFF"/>
        <w:spacing w:after="120" w:line="276" w:lineRule="auto"/>
        <w:jc w:val="both"/>
        <w:rPr>
          <w:rFonts w:ascii="Century Gothic" w:eastAsia="Times New Roman" w:hAnsi="Century Gothic" w:cs="Segoe UI Historic"/>
          <w:color w:val="4C94D8" w:themeColor="text2" w:themeTint="80"/>
          <w:kern w:val="0"/>
          <w:sz w:val="18"/>
          <w:szCs w:val="18"/>
          <w14:ligatures w14:val="none"/>
        </w:rPr>
      </w:pPr>
      <w:hyperlink r:id="rId9" w:tgtFrame="_blank" w:history="1">
        <w:r w:rsidRPr="00322BD0">
          <w:rPr>
            <w:rFonts w:ascii="Century Gothic" w:eastAsia="Times New Roman" w:hAnsi="Century Gothic" w:cs="Segoe UI Historic"/>
            <w:color w:val="4C94D8" w:themeColor="text2" w:themeTint="80"/>
            <w:kern w:val="0"/>
            <w:sz w:val="18"/>
            <w:szCs w:val="18"/>
            <w:u w:val="single"/>
            <w:bdr w:val="none" w:sz="0" w:space="0" w:color="auto" w:frame="1"/>
            <w14:ligatures w14:val="none"/>
          </w:rPr>
          <w:t>gruszow.prv.pl</w:t>
        </w:r>
      </w:hyperlink>
      <w:r w:rsidRPr="00432FEF">
        <w:rPr>
          <w:rFonts w:ascii="Century Gothic" w:eastAsia="Times New Roman" w:hAnsi="Century Gothic" w:cs="Segoe UI Historic"/>
          <w:color w:val="4C94D8" w:themeColor="text2" w:themeTint="80"/>
          <w:kern w:val="0"/>
          <w:sz w:val="18"/>
          <w:szCs w:val="18"/>
          <w14:ligatures w14:val="none"/>
        </w:rPr>
        <w:t>;</w:t>
      </w:r>
    </w:p>
    <w:p w14:paraId="45644129" w14:textId="116ED180" w:rsidR="00577073" w:rsidRPr="00432FEF" w:rsidRDefault="00577073" w:rsidP="00432FEF">
      <w:pPr>
        <w:shd w:val="clear" w:color="auto" w:fill="FFFFFF"/>
        <w:spacing w:after="120" w:line="276" w:lineRule="auto"/>
        <w:jc w:val="both"/>
        <w:rPr>
          <w:rFonts w:ascii="Century Gothic" w:eastAsia="Times New Roman" w:hAnsi="Century Gothic" w:cs="Segoe UI Historic"/>
          <w:color w:val="4C94D8" w:themeColor="text2" w:themeTint="80"/>
          <w:kern w:val="0"/>
          <w:sz w:val="18"/>
          <w:szCs w:val="18"/>
          <w14:ligatures w14:val="none"/>
        </w:rPr>
      </w:pPr>
      <w:hyperlink r:id="rId10" w:history="1">
        <w:r w:rsidRPr="00432FEF">
          <w:rPr>
            <w:rStyle w:val="Hipercze"/>
            <w:rFonts w:ascii="Century Gothic" w:eastAsia="Times New Roman" w:hAnsi="Century Gothic" w:cs="Segoe UI Historic"/>
            <w:color w:val="4C94D8" w:themeColor="text2" w:themeTint="80"/>
            <w:kern w:val="0"/>
            <w:sz w:val="18"/>
            <w:szCs w:val="18"/>
            <w14:ligatures w14:val="none"/>
          </w:rPr>
          <w:t>https://gruszow.prv.pl/ludzie%20gruszowa/ludzie_gruszowa.html</w:t>
        </w:r>
      </w:hyperlink>
      <w:r w:rsidRPr="00432FEF">
        <w:rPr>
          <w:rFonts w:ascii="Century Gothic" w:eastAsia="Times New Roman" w:hAnsi="Century Gothic" w:cs="Segoe UI Historic"/>
          <w:color w:val="4C94D8" w:themeColor="text2" w:themeTint="80"/>
          <w:kern w:val="0"/>
          <w:sz w:val="18"/>
          <w:szCs w:val="18"/>
          <w14:ligatures w14:val="none"/>
        </w:rPr>
        <w:t>;</w:t>
      </w:r>
    </w:p>
    <w:p w14:paraId="0BE86996" w14:textId="27B26684" w:rsidR="00577073" w:rsidRPr="00432FEF" w:rsidRDefault="00577073" w:rsidP="00432FEF">
      <w:pPr>
        <w:spacing w:after="120" w:line="276" w:lineRule="auto"/>
        <w:jc w:val="both"/>
        <w:rPr>
          <w:rFonts w:ascii="Century Gothic" w:hAnsi="Century Gothic"/>
          <w:color w:val="4C94D8" w:themeColor="text2" w:themeTint="80"/>
          <w:sz w:val="18"/>
          <w:szCs w:val="18"/>
        </w:rPr>
      </w:pPr>
      <w:hyperlink r:id="rId11" w:history="1">
        <w:r w:rsidRPr="00432FEF">
          <w:rPr>
            <w:rStyle w:val="Hipercze"/>
            <w:rFonts w:ascii="Century Gothic" w:hAnsi="Century Gothic"/>
            <w:color w:val="4C94D8" w:themeColor="text2" w:themeTint="80"/>
            <w:sz w:val="18"/>
            <w:szCs w:val="18"/>
          </w:rPr>
          <w:t>https://www.facebook.com/Raciechowice2005/posts/pfbid0E3vC6iivem1sUpGSWopyH3yh1xBQdntGMoEcy9PvEbi7J3DkBuHZ8vmKeyinpSZdl?__tn__=R*F</w:t>
        </w:r>
      </w:hyperlink>
    </w:p>
    <w:p w14:paraId="77D27F39" w14:textId="77777777" w:rsidR="00577073" w:rsidRPr="00432FEF" w:rsidRDefault="00577073" w:rsidP="00432FEF">
      <w:pPr>
        <w:spacing w:after="120" w:line="276" w:lineRule="auto"/>
        <w:jc w:val="both"/>
        <w:rPr>
          <w:rFonts w:ascii="Century Gothic" w:hAnsi="Century Gothic"/>
          <w:sz w:val="18"/>
          <w:szCs w:val="18"/>
        </w:rPr>
      </w:pPr>
    </w:p>
    <w:p w14:paraId="0E8CFBAF" w14:textId="77777777" w:rsidR="009708BE" w:rsidRPr="00432FEF" w:rsidRDefault="009708BE" w:rsidP="00432FEF">
      <w:pPr>
        <w:tabs>
          <w:tab w:val="left" w:pos="284"/>
        </w:tabs>
        <w:spacing w:after="120" w:line="276" w:lineRule="auto"/>
        <w:jc w:val="both"/>
        <w:rPr>
          <w:rFonts w:ascii="Century Gothic" w:hAnsi="Century Gothic"/>
          <w:sz w:val="20"/>
          <w:szCs w:val="20"/>
        </w:rPr>
      </w:pPr>
      <w:r w:rsidRPr="00432FEF">
        <w:rPr>
          <w:rFonts w:ascii="Century Gothic" w:hAnsi="Century Gothic"/>
          <w:sz w:val="20"/>
          <w:szCs w:val="20"/>
        </w:rPr>
        <w:t>Opracował: Mieczysław Jan</w:t>
      </w:r>
      <w:r w:rsidRPr="00432FEF">
        <w:rPr>
          <w:rFonts w:ascii="Century Gothic" w:hAnsi="Century Gothic"/>
          <w:b/>
          <w:bCs/>
          <w:sz w:val="20"/>
          <w:szCs w:val="20"/>
        </w:rPr>
        <w:t xml:space="preserve"> DEJ</w:t>
      </w:r>
    </w:p>
    <w:p w14:paraId="21061849" w14:textId="77777777" w:rsidR="009708BE" w:rsidRPr="00577073" w:rsidRDefault="009708BE" w:rsidP="00577073">
      <w:pPr>
        <w:spacing w:after="120" w:line="276" w:lineRule="auto"/>
        <w:jc w:val="both"/>
        <w:rPr>
          <w:rFonts w:ascii="Century Gothic" w:hAnsi="Century Gothic"/>
          <w:sz w:val="18"/>
          <w:szCs w:val="18"/>
        </w:rPr>
      </w:pPr>
    </w:p>
    <w:sectPr w:rsidR="009708BE" w:rsidRPr="005770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19C"/>
    <w:rsid w:val="001A219C"/>
    <w:rsid w:val="001A24E0"/>
    <w:rsid w:val="002C2A3D"/>
    <w:rsid w:val="00322BD0"/>
    <w:rsid w:val="00432FEF"/>
    <w:rsid w:val="00577073"/>
    <w:rsid w:val="00592596"/>
    <w:rsid w:val="007B70A7"/>
    <w:rsid w:val="0080673B"/>
    <w:rsid w:val="008269ED"/>
    <w:rsid w:val="00861FFF"/>
    <w:rsid w:val="008F1CDA"/>
    <w:rsid w:val="009708BE"/>
    <w:rsid w:val="00A27DE1"/>
    <w:rsid w:val="00B52425"/>
    <w:rsid w:val="00B66DD7"/>
    <w:rsid w:val="00D77598"/>
    <w:rsid w:val="00DF2446"/>
    <w:rsid w:val="00E91333"/>
    <w:rsid w:val="00FF06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C70A7"/>
  <w15:chartTrackingRefBased/>
  <w15:docId w15:val="{66020D81-A32F-49D7-81AF-74758F5FB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1A21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1A21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1A219C"/>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1A219C"/>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1A219C"/>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1A219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1A219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1A219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1A219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A219C"/>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1A219C"/>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1A219C"/>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1A219C"/>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1A219C"/>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1A219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1A219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1A219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1A219C"/>
    <w:rPr>
      <w:rFonts w:eastAsiaTheme="majorEastAsia" w:cstheme="majorBidi"/>
      <w:color w:val="272727" w:themeColor="text1" w:themeTint="D8"/>
    </w:rPr>
  </w:style>
  <w:style w:type="paragraph" w:styleId="Tytu">
    <w:name w:val="Title"/>
    <w:basedOn w:val="Normalny"/>
    <w:next w:val="Normalny"/>
    <w:link w:val="TytuZnak"/>
    <w:uiPriority w:val="10"/>
    <w:qFormat/>
    <w:rsid w:val="001A21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A219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1A219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1A219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1A219C"/>
    <w:pPr>
      <w:spacing w:before="160"/>
      <w:jc w:val="center"/>
    </w:pPr>
    <w:rPr>
      <w:i/>
      <w:iCs/>
      <w:color w:val="404040" w:themeColor="text1" w:themeTint="BF"/>
    </w:rPr>
  </w:style>
  <w:style w:type="character" w:customStyle="1" w:styleId="CytatZnak">
    <w:name w:val="Cytat Znak"/>
    <w:basedOn w:val="Domylnaczcionkaakapitu"/>
    <w:link w:val="Cytat"/>
    <w:uiPriority w:val="29"/>
    <w:rsid w:val="001A219C"/>
    <w:rPr>
      <w:i/>
      <w:iCs/>
      <w:color w:val="404040" w:themeColor="text1" w:themeTint="BF"/>
    </w:rPr>
  </w:style>
  <w:style w:type="paragraph" w:styleId="Akapitzlist">
    <w:name w:val="List Paragraph"/>
    <w:basedOn w:val="Normalny"/>
    <w:uiPriority w:val="34"/>
    <w:qFormat/>
    <w:rsid w:val="001A219C"/>
    <w:pPr>
      <w:ind w:left="720"/>
      <w:contextualSpacing/>
    </w:pPr>
  </w:style>
  <w:style w:type="character" w:styleId="Wyrnienieintensywne">
    <w:name w:val="Intense Emphasis"/>
    <w:basedOn w:val="Domylnaczcionkaakapitu"/>
    <w:uiPriority w:val="21"/>
    <w:qFormat/>
    <w:rsid w:val="001A219C"/>
    <w:rPr>
      <w:i/>
      <w:iCs/>
      <w:color w:val="0F4761" w:themeColor="accent1" w:themeShade="BF"/>
    </w:rPr>
  </w:style>
  <w:style w:type="paragraph" w:styleId="Cytatintensywny">
    <w:name w:val="Intense Quote"/>
    <w:basedOn w:val="Normalny"/>
    <w:next w:val="Normalny"/>
    <w:link w:val="CytatintensywnyZnak"/>
    <w:uiPriority w:val="30"/>
    <w:qFormat/>
    <w:rsid w:val="001A21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1A219C"/>
    <w:rPr>
      <w:i/>
      <w:iCs/>
      <w:color w:val="0F4761" w:themeColor="accent1" w:themeShade="BF"/>
    </w:rPr>
  </w:style>
  <w:style w:type="character" w:styleId="Odwoanieintensywne">
    <w:name w:val="Intense Reference"/>
    <w:basedOn w:val="Domylnaczcionkaakapitu"/>
    <w:uiPriority w:val="32"/>
    <w:qFormat/>
    <w:rsid w:val="001A219C"/>
    <w:rPr>
      <w:b/>
      <w:bCs/>
      <w:smallCaps/>
      <w:color w:val="0F4761" w:themeColor="accent1" w:themeShade="BF"/>
      <w:spacing w:val="5"/>
    </w:rPr>
  </w:style>
  <w:style w:type="character" w:styleId="Hipercze">
    <w:name w:val="Hyperlink"/>
    <w:basedOn w:val="Domylnaczcionkaakapitu"/>
    <w:uiPriority w:val="99"/>
    <w:unhideWhenUsed/>
    <w:rsid w:val="00577073"/>
    <w:rPr>
      <w:color w:val="467886" w:themeColor="hyperlink"/>
      <w:u w:val="single"/>
    </w:rPr>
  </w:style>
  <w:style w:type="character" w:styleId="Nierozpoznanawzmianka">
    <w:name w:val="Unresolved Mention"/>
    <w:basedOn w:val="Domylnaczcionkaakapitu"/>
    <w:uiPriority w:val="99"/>
    <w:semiHidden/>
    <w:unhideWhenUsed/>
    <w:rsid w:val="00577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facebook.com/Raciechowice2005/posts/pfbid0E3vC6iivem1sUpGSWopyH3yh1xBQdntGMoEcy9PvEbi7J3DkBuHZ8vmKeyinpSZdl?__tn__=R*F" TargetMode="External"/><Relationship Id="rId5" Type="http://schemas.openxmlformats.org/officeDocument/2006/relationships/hyperlink" Target="https://l.facebook.com/l.php?u=http%3A%2F%2Fgruszow.prv.pl%2F%3Ffbclid%3DIwZXh0bgNhZW0CMTAAYnJpZBEwdmJ4Q0h2YW9BZkFPQnR4bXNydGMGYXBwX2lkEDIyMjAzOTE3ODgyMDA4OTIAAR7oZ4F7CA3WFYWYX7amkxpD55Arhs9mtYgkyKHsaCBhi5L3fjH34IzH8YeC9A_aem_uzJwQV8zlDdJW81Lho7P5A&amp;h=AT6_y_TT9Al0VSF7tCvcTsO_-IL4BOAeUipyQ_YG66IatF-iktqD2UtR7iQ3LfF0r8mjIkIHDs0QUe034-xh2_0zPKdYDo9qj5y8lCYt39W3PAbM0g6g8Tqe7jSaV80aGBSQGS31ljhgj0Mm&amp;__tn__=-UK-R&amp;c%5b0%5d=AT7AWIVo1bFlRrT5BJonwWwIEnLcNzYp1BK4UXiT-jdEb0MB2JqNBZ6_zPf117X4hOdY0DRFGkCrrp8RvAcmZXFXQ06T6BwnPLBpWi2GbRoOjKbje0c6EH90cqgqhjF2fFFxOPf6pbcvwhN6IhaKlqoutZBAMr2yiVRv2wcG1gJRjbKOqt5biseC2xgF3g" TargetMode="External"/><Relationship Id="rId10" Type="http://schemas.openxmlformats.org/officeDocument/2006/relationships/hyperlink" Target="https://gruszow.prv.pl/ludzie%20gruszowa/ludzie_gruszowa.html" TargetMode="External"/><Relationship Id="rId4" Type="http://schemas.openxmlformats.org/officeDocument/2006/relationships/webSettings" Target="webSettings.xml"/><Relationship Id="rId9" Type="http://schemas.openxmlformats.org/officeDocument/2006/relationships/hyperlink" Target="https://l.facebook.com/l.php?u=http%3A%2F%2Fgruszow.prv.pl%2F%3Ffbclid%3DIwZXh0bgNhZW0CMTAAYnJpZBEwdmJ4Q0h2YW9BZkFPQnR4bXNydGMGYXBwX2lkEDIyMjAzOTE3ODgyMDA4OTIAAR7oZ4F7CA3WFYWYX7amkxpD55Arhs9mtYgkyKHsaCBhi5L3fjH34IzH8YeC9A_aem_uzJwQV8zlDdJW81Lho7P5A&amp;h=AT6_y_TT9Al0VSF7tCvcTsO_-IL4BOAeUipyQ_YG66IatF-iktqD2UtR7iQ3LfF0r8mjIkIHDs0QUe034-xh2_0zPKdYDo9qj5y8lCYt39W3PAbM0g6g8Tqe7jSaV80aGBSQGS31ljhgj0Mm&amp;__tn__=-UK-R&amp;c%5b0%5d=AT7AWIVo1bFlRrT5BJonwWwIEnLcNzYp1BK4UXiT-jdEb0MB2JqNBZ6_zPf117X4hOdY0DRFGkCrrp8RvAcmZXFXQ06T6BwnPLBpWi2GbRoOjKbje0c6EH90cqgqhjF2fFFxOPf6pbcvwhN6IhaKlqoutZBAMr2yiVRv2wcG1gJRjbKOqt5biseC2xgF3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6</Pages>
  <Words>1663</Words>
  <Characters>9980</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 DEJ</dc:creator>
  <cp:keywords/>
  <dc:description/>
  <cp:lastModifiedBy>Mieczysław DEJ</cp:lastModifiedBy>
  <cp:revision>2</cp:revision>
  <dcterms:created xsi:type="dcterms:W3CDTF">2026-04-07T16:35:00Z</dcterms:created>
  <dcterms:modified xsi:type="dcterms:W3CDTF">2026-04-07T18:28:00Z</dcterms:modified>
</cp:coreProperties>
</file>